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DC28A1">
      <w:pPr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D766C1">
        <w:rPr>
          <w:b/>
          <w:sz w:val="28"/>
          <w:szCs w:val="28"/>
        </w:rPr>
        <w:t>1525029971405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33034E" w:rsidRDefault="003303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51BE8E" wp14:editId="0E081AD7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3034E" w:rsidRDefault="0033034E" w:rsidP="00227233">
                            <w:pPr>
                              <w:ind w:firstLine="567"/>
                              <w:jc w:val="both"/>
                            </w:pPr>
                          </w:p>
                          <w:p w:rsidR="0033034E" w:rsidRDefault="0033034E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3034E" w:rsidRDefault="0033034E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33034E" w:rsidRDefault="0033034E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3034E" w:rsidRDefault="0033034E" w:rsidP="00227233">
                      <w:pPr>
                        <w:ind w:firstLine="567"/>
                        <w:jc w:val="both"/>
                      </w:pPr>
                    </w:p>
                    <w:p w:rsidR="0033034E" w:rsidRDefault="0033034E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33034E" w:rsidRDefault="0033034E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67FA67FE" wp14:editId="0C747CD4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33034E" w:rsidRDefault="0033034E">
      <w:pPr>
        <w:rPr>
          <w:color w:val="000000"/>
        </w:rPr>
      </w:pPr>
      <w:r>
        <w:rPr>
          <w:color w:val="000000"/>
        </w:rPr>
        <w:br w:type="page"/>
      </w: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33034E" w:rsidP="00227233">
      <w:pPr>
        <w:ind w:left="7799" w:firstLine="709"/>
        <w:jc w:val="right"/>
      </w:pPr>
      <w:r>
        <w:t>Лист</w:t>
      </w:r>
    </w:p>
    <w:p w:rsidR="00EB0273" w:rsidRDefault="00EB0273" w:rsidP="009C16CC">
      <w:pPr>
        <w:jc w:val="center"/>
      </w:pPr>
    </w:p>
    <w:p w:rsidR="00BD7469" w:rsidRDefault="009C16CC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9324395" w:history="1">
        <w:r w:rsidR="00BD7469" w:rsidRPr="00F23F2E">
          <w:rPr>
            <w:rStyle w:val="af4"/>
            <w:noProof/>
          </w:rPr>
          <w:t>1</w:t>
        </w:r>
        <w:r w:rsidR="00BD74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7469" w:rsidRPr="00F23F2E">
          <w:rPr>
            <w:rStyle w:val="af4"/>
            <w:noProof/>
          </w:rPr>
          <w:t>ОБЩИЕ УКАЗАНИЯ</w:t>
        </w:r>
        <w:r w:rsidR="00BD7469">
          <w:rPr>
            <w:noProof/>
            <w:webHidden/>
          </w:rPr>
          <w:tab/>
        </w:r>
        <w:r w:rsidR="00BD7469">
          <w:rPr>
            <w:noProof/>
            <w:webHidden/>
          </w:rPr>
          <w:fldChar w:fldCharType="begin"/>
        </w:r>
        <w:r w:rsidR="00BD7469">
          <w:rPr>
            <w:noProof/>
            <w:webHidden/>
          </w:rPr>
          <w:instrText xml:space="preserve"> PAGEREF _Toc199324395 \h </w:instrText>
        </w:r>
        <w:r w:rsidR="00BD7469">
          <w:rPr>
            <w:noProof/>
            <w:webHidden/>
          </w:rPr>
        </w:r>
        <w:r w:rsidR="00BD7469">
          <w:rPr>
            <w:noProof/>
            <w:webHidden/>
          </w:rPr>
          <w:fldChar w:fldCharType="separate"/>
        </w:r>
        <w:r w:rsidR="00BD7469">
          <w:rPr>
            <w:noProof/>
            <w:webHidden/>
          </w:rPr>
          <w:t>4</w:t>
        </w:r>
        <w:r w:rsidR="00BD7469"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6" w:history="1">
        <w:r w:rsidRPr="00F23F2E">
          <w:rPr>
            <w:rStyle w:val="af4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7" w:history="1">
        <w:r w:rsidRPr="00F23F2E">
          <w:rPr>
            <w:rStyle w:val="af4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8" w:history="1">
        <w:r w:rsidRPr="00F23F2E">
          <w:rPr>
            <w:rStyle w:val="af4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9" w:history="1">
        <w:r w:rsidRPr="00F23F2E">
          <w:rPr>
            <w:rStyle w:val="af4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0" w:history="1">
        <w:r w:rsidRPr="00F23F2E">
          <w:rPr>
            <w:rStyle w:val="af4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1" w:history="1">
        <w:r w:rsidRPr="00F23F2E">
          <w:rPr>
            <w:rStyle w:val="af4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2" w:history="1">
        <w:r w:rsidRPr="00F23F2E">
          <w:rPr>
            <w:rStyle w:val="af4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3" w:history="1">
        <w:r w:rsidRPr="00F23F2E">
          <w:rPr>
            <w:rStyle w:val="af4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4" w:history="1">
        <w:r w:rsidRPr="00F23F2E">
          <w:rPr>
            <w:rStyle w:val="af4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5" w:history="1">
        <w:r w:rsidRPr="00F23F2E">
          <w:rPr>
            <w:rStyle w:val="af4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6" w:history="1">
        <w:r w:rsidRPr="00F23F2E">
          <w:rPr>
            <w:rStyle w:val="af4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7" w:history="1">
        <w:r w:rsidRPr="00F23F2E">
          <w:rPr>
            <w:rStyle w:val="af4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8" w:history="1">
        <w:r w:rsidRPr="00F23F2E">
          <w:rPr>
            <w:rStyle w:val="af4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9" w:history="1">
        <w:r w:rsidRPr="00F23F2E">
          <w:rPr>
            <w:rStyle w:val="af4"/>
            <w:noProof/>
            <w:lang w:val="x-none" w:eastAsia="x-none"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0" w:history="1">
        <w:r w:rsidRPr="00F23F2E">
          <w:rPr>
            <w:rStyle w:val="af4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1" w:history="1">
        <w:r w:rsidRPr="00F23F2E">
          <w:rPr>
            <w:rStyle w:val="af4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2" w:history="1">
        <w:r w:rsidRPr="00F23F2E">
          <w:rPr>
            <w:rStyle w:val="af4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3" w:history="1">
        <w:r w:rsidRPr="00F23F2E">
          <w:rPr>
            <w:rStyle w:val="af4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4" w:history="1">
        <w:r w:rsidRPr="00F23F2E">
          <w:rPr>
            <w:rStyle w:val="af4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5" w:history="1">
        <w:r w:rsidRPr="00F23F2E">
          <w:rPr>
            <w:rStyle w:val="af4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6" w:history="1">
        <w:r w:rsidRPr="00F23F2E">
          <w:rPr>
            <w:rStyle w:val="af4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C16CC" w:rsidRPr="001000C8" w:rsidRDefault="009C16CC" w:rsidP="00BD7469">
      <w:pPr>
        <w:spacing w:line="288" w:lineRule="auto"/>
      </w:pPr>
      <w:r>
        <w:fldChar w:fldCharType="end"/>
      </w:r>
    </w:p>
    <w:p w:rsidR="002E0E20" w:rsidRDefault="002E0E20" w:rsidP="000B54F7">
      <w:pPr>
        <w:spacing w:line="360" w:lineRule="auto"/>
      </w:pPr>
      <w:bookmarkStart w:id="3" w:name="_GoBack"/>
      <w:bookmarkEnd w:id="3"/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33034E" w:rsidRDefault="0033034E">
      <w:r>
        <w:br w:type="page"/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4" w:name="_Toc199324395"/>
      <w:r w:rsidRPr="004B403D">
        <w:rPr>
          <w:sz w:val="24"/>
        </w:rPr>
        <w:lastRenderedPageBreak/>
        <w:t>ОБЩИЕ УКАЗАНИЯ</w:t>
      </w:r>
      <w:bookmarkEnd w:id="4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5" w:name="OLE_LINK1"/>
      <w:r w:rsidR="007655A3">
        <w:t xml:space="preserve">рупора измерительного широкополосного </w:t>
      </w:r>
      <w:bookmarkEnd w:id="5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CA5E3C">
        <w:t>, антенны, изделия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CA5E3C" w:rsidRDefault="00CA5E3C" w:rsidP="00CA5E3C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6" w:name="_Toc199324396"/>
      <w:r w:rsidRPr="004B403D">
        <w:rPr>
          <w:sz w:val="24"/>
        </w:rPr>
        <w:t>ОСНОВНЫЕ СВЕДЕНИЯ ОБ ИЗДЕЛИИ</w:t>
      </w:r>
      <w:bookmarkEnd w:id="6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33034E">
        <w:rPr>
          <w:u w:val="single"/>
        </w:rPr>
        <w:t>21 марта 2025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D766C1">
        <w:rPr>
          <w:u w:val="single"/>
        </w:rPr>
        <w:t>1525029971405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 w:rsidRPr="00CA518C">
        <w:t>.</w:t>
      </w:r>
    </w:p>
    <w:p w:rsidR="005A470A" w:rsidRPr="00B66B7F" w:rsidRDefault="005A470A" w:rsidP="005A470A">
      <w:pPr>
        <w:pStyle w:val="1"/>
      </w:pPr>
      <w:bookmarkStart w:id="7" w:name="_Toc173744114"/>
      <w:bookmarkStart w:id="8" w:name="_Toc173746544"/>
      <w:bookmarkStart w:id="9" w:name="_Toc173760054"/>
      <w:bookmarkStart w:id="10" w:name="_Toc199324397"/>
      <w:r>
        <w:t>МЕТРОЛОГИЧЕСКИЕ И ТЕХНИЧЕСКИЕ ХАРАКТЕРИСТИКИ</w:t>
      </w:r>
      <w:bookmarkEnd w:id="7"/>
      <w:bookmarkEnd w:id="8"/>
      <w:bookmarkEnd w:id="9"/>
      <w:bookmarkEnd w:id="10"/>
    </w:p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0B54F7" w:rsidTr="00747313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5A470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5A470A">
              <w:t xml:space="preserve"> </w:t>
            </w:r>
            <w:r>
              <w:t>по ТУ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1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5A470A" w:rsidRDefault="000B54F7" w:rsidP="00747313">
            <w:pPr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вертикальная</w:t>
            </w:r>
          </w:p>
          <w:p w:rsidR="000B54F7" w:rsidRPr="005A470A" w:rsidRDefault="000B54F7" w:rsidP="0074731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горизонтальная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5A470A">
            <w:pPr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Коэффициент усиления в диапазоне рабочих частот,</w:t>
            </w:r>
            <w:r w:rsidR="005A470A" w:rsidRPr="005A470A">
              <w:rPr>
                <w:sz w:val="22"/>
                <w:szCs w:val="22"/>
              </w:rPr>
              <w:t xml:space="preserve"> </w:t>
            </w:r>
            <w:r w:rsidR="005A470A"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>,</w:t>
            </w:r>
            <w:r w:rsidR="003B0FF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 xml:space="preserve">№2 </w:t>
            </w:r>
            <w:r w:rsidR="005A470A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CE5114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</w:t>
            </w:r>
            <w:r w:rsidR="000B54F7" w:rsidRPr="005A470A">
              <w:rPr>
                <w:sz w:val="22"/>
                <w:szCs w:val="22"/>
              </w:rPr>
              <w:t xml:space="preserve"> до 22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EA45B1" w:rsidP="00275709">
            <w:pPr>
              <w:tabs>
                <w:tab w:val="left" w:pos="1180"/>
              </w:tabs>
              <w:rPr>
                <w:spacing w:val="-2"/>
                <w:sz w:val="22"/>
                <w:szCs w:val="22"/>
              </w:rPr>
            </w:pP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274027A" wp14:editId="078FAC6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DD6D4F3" wp14:editId="25B431B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CE3FF3E" wp14:editId="21C3A51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9A2678F" wp14:editId="166BB5D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D2C9BC1" wp14:editId="736004F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5AC61DC" wp14:editId="013309D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5A470A">
              <w:rPr>
                <w:spacing w:val="-2"/>
                <w:sz w:val="22"/>
                <w:szCs w:val="2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0B54F7" w:rsidP="00275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± 2,0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5A470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</w:tc>
      </w:tr>
    </w:tbl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A470A" w:rsidTr="005A470A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33034E">
            <w:pPr>
              <w:tabs>
                <w:tab w:val="left" w:pos="1180"/>
              </w:tabs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Кроссполяризационная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развязка</w:t>
            </w:r>
            <w:r w:rsidR="0033034E">
              <w:rPr>
                <w:color w:val="000000"/>
                <w:sz w:val="22"/>
                <w:szCs w:val="22"/>
              </w:rPr>
              <w:t xml:space="preserve"> </w:t>
            </w:r>
            <w:r w:rsidRPr="005A470A">
              <w:rPr>
                <w:color w:val="000000"/>
                <w:sz w:val="22"/>
                <w:szCs w:val="22"/>
              </w:rPr>
              <w:t xml:space="preserve">не </w:t>
            </w:r>
            <w:r>
              <w:rPr>
                <w:color w:val="000000"/>
                <w:sz w:val="22"/>
                <w:szCs w:val="22"/>
              </w:rPr>
              <w:t>менее</w:t>
            </w:r>
            <w:r w:rsidR="0033034E">
              <w:rPr>
                <w:color w:val="000000"/>
                <w:sz w:val="22"/>
                <w:szCs w:val="22"/>
              </w:rPr>
              <w:t>,</w:t>
            </w:r>
            <w:r w:rsidR="0033034E" w:rsidRPr="005A470A">
              <w:rPr>
                <w:color w:val="000000"/>
                <w:sz w:val="22"/>
                <w:szCs w:val="22"/>
              </w:rPr>
              <w:t xml:space="preserve">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5A470A" w:rsidRDefault="0040649A" w:rsidP="006717F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33034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33034E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5A470A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33034E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33034E" w:rsidRPr="005A470A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5A470A">
              <w:rPr>
                <w:sz w:val="22"/>
                <w:szCs w:val="22"/>
              </w:rPr>
              <w:t>2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208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33034E" w:rsidP="0033034E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рупора </w:t>
            </w:r>
            <w:r w:rsidR="0040649A" w:rsidRPr="005A470A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,</w:t>
            </w:r>
            <w:r w:rsidRPr="005A470A">
              <w:rPr>
                <w:sz w:val="22"/>
                <w:szCs w:val="22"/>
              </w:rPr>
              <w:t xml:space="preserve"> </w:t>
            </w:r>
            <w:proofErr w:type="gramStart"/>
            <w:r w:rsidRPr="005A470A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3,1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Рабочие условия применения:</w:t>
            </w:r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A470A">
              <w:rPr>
                <w:sz w:val="22"/>
                <w:szCs w:val="22"/>
              </w:rPr>
              <w:t>С</w:t>
            </w:r>
            <w:proofErr w:type="gramEnd"/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5A470A">
              <w:rPr>
                <w:sz w:val="22"/>
                <w:szCs w:val="22"/>
              </w:rPr>
              <w:t xml:space="preserve"> °С</w:t>
            </w:r>
            <w:proofErr w:type="gramEnd"/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5A470A">
              <w:rPr>
                <w:sz w:val="22"/>
                <w:szCs w:val="22"/>
              </w:rPr>
              <w:t>.</w:t>
            </w:r>
            <w:proofErr w:type="gramEnd"/>
            <w:r w:rsidRPr="005A470A">
              <w:rPr>
                <w:sz w:val="22"/>
                <w:szCs w:val="22"/>
              </w:rPr>
              <w:t xml:space="preserve"> </w:t>
            </w:r>
            <w:proofErr w:type="gramStart"/>
            <w:r w:rsidRPr="005A470A">
              <w:rPr>
                <w:sz w:val="22"/>
                <w:szCs w:val="22"/>
              </w:rPr>
              <w:t>р</w:t>
            </w:r>
            <w:proofErr w:type="gramEnd"/>
            <w:r w:rsidRPr="005A470A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A470A">
              <w:rPr>
                <w:sz w:val="22"/>
                <w:szCs w:val="22"/>
              </w:rPr>
              <w:t>от</w:t>
            </w:r>
            <w:proofErr w:type="gramEnd"/>
            <w:r w:rsidRPr="005A470A">
              <w:rPr>
                <w:sz w:val="22"/>
                <w:szCs w:val="22"/>
              </w:rPr>
              <w:t xml:space="preserve"> минус 50 до плюс 40</w:t>
            </w: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не более 98 %</w:t>
            </w: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 460 до 800</w:t>
            </w:r>
          </w:p>
        </w:tc>
      </w:tr>
    </w:tbl>
    <w:p w:rsidR="005A470A" w:rsidRDefault="005A470A" w:rsidP="005A470A">
      <w:pPr>
        <w:jc w:val="center"/>
      </w:pPr>
    </w:p>
    <w:p w:rsidR="0064265B" w:rsidRDefault="0064265B" w:rsidP="006676DC">
      <w:pPr>
        <w:numPr>
          <w:ilvl w:val="1"/>
          <w:numId w:val="4"/>
        </w:numPr>
        <w:ind w:left="0" w:firstLine="709"/>
        <w:jc w:val="both"/>
      </w:pPr>
      <w:r>
        <w:lastRenderedPageBreak/>
        <w:t xml:space="preserve">Записи о контроле технических параметров </w:t>
      </w:r>
      <w:r w:rsidR="005A470A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6676DC">
        <w:t xml:space="preserve">урсы, сроки службы и хранения. </w:t>
      </w:r>
      <w:r>
        <w:t>Гарантии изготовителя»</w:t>
      </w:r>
    </w:p>
    <w:p w:rsidR="006E66F6" w:rsidRDefault="006E66F6" w:rsidP="006676DC">
      <w:pPr>
        <w:spacing w:after="120"/>
        <w:ind w:firstLine="709"/>
        <w:jc w:val="both"/>
      </w:pPr>
      <w:r>
        <w:t>Т а б л</w:t>
      </w:r>
      <w:r w:rsidR="005A470A">
        <w:t xml:space="preserve"> и </w:t>
      </w:r>
      <w:proofErr w:type="gramStart"/>
      <w:r w:rsidR="005A470A">
        <w:t>ц</w:t>
      </w:r>
      <w:proofErr w:type="gramEnd"/>
      <w:r w:rsidR="005A470A">
        <w:t xml:space="preserve"> а 3</w:t>
      </w:r>
      <w:r w:rsidR="006676DC">
        <w:t xml:space="preserve">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1" w:name="_Toc199324398"/>
      <w:r w:rsidRPr="003D185B">
        <w:rPr>
          <w:sz w:val="24"/>
        </w:rPr>
        <w:lastRenderedPageBreak/>
        <w:t>ИНДИВИДУАЛЬНЫЕ ОСОБЕННОСТИ ИЗДЕЛИЯ</w:t>
      </w:r>
      <w:bookmarkEnd w:id="11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12" w:name="_Toc199324399"/>
      <w:r w:rsidRPr="003D185B">
        <w:rPr>
          <w:sz w:val="24"/>
        </w:rPr>
        <w:t>КОМПЛЕКТНОСТЬ</w:t>
      </w:r>
      <w:bookmarkEnd w:id="12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 w:rsidR="002B4243">
        <w:t xml:space="preserve"> изделия приведена в таблице 4</w:t>
      </w:r>
      <w:r>
        <w:t>.</w:t>
      </w:r>
    </w:p>
    <w:p w:rsidR="006E66F6" w:rsidRDefault="002B4243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742"/>
        <w:gridCol w:w="2551"/>
        <w:gridCol w:w="1134"/>
        <w:gridCol w:w="1983"/>
      </w:tblGrid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Рупор измерительный широкополосный П6-125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B13A60">
            <w:r w:rsidRPr="00B13A60">
              <w:t>КНПР.464653.015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2E0E20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D766C1">
            <w:pPr>
              <w:jc w:val="center"/>
            </w:pPr>
            <w:r>
              <w:t>1525029971405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СВЧ-нагрузка 50 Ом*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5419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2E0E20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5273DB" w:rsidTr="0033034E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FE4993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Формуляр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FE4993">
            <w:r>
              <w:t>КНПР.464653.015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Руководство по эксплуатации*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>
            <w:r>
              <w:t>КНПР.464653.015 РЭ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Методика поверки</w:t>
            </w:r>
            <w:r w:rsidRPr="00227233"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>
            <w:r>
              <w:t>КНПР.464653.008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5273DB" w:rsidTr="0033034E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A469AA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301532.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6717F2" w:rsidRDefault="006717F2" w:rsidP="00A469A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Pr="006148F3" w:rsidRDefault="006717F2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301564.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6717F2" w:rsidRDefault="006717F2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F44278" w:rsidP="00A469AA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нет</w:t>
            </w:r>
          </w:p>
        </w:tc>
      </w:tr>
      <w:tr w:rsidR="005273DB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Pr="00DF4D68" w:rsidRDefault="005273DB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Pr="00106943" w:rsidRDefault="005273DB" w:rsidP="005273DB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B" w:rsidRDefault="005273DB" w:rsidP="0033034E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F44278" w:rsidP="0033034E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33034E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pPr>
              <w:rPr>
                <w:color w:val="000000"/>
              </w:rPr>
            </w:pPr>
            <w:r>
              <w:t>Короб транспортировочный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5273DB" w:rsidRPr="0033034E" w:rsidRDefault="005273DB" w:rsidP="005273DB">
      <w:pPr>
        <w:ind w:firstLine="709"/>
        <w:jc w:val="both"/>
        <w:rPr>
          <w:color w:val="000000"/>
          <w:sz w:val="22"/>
          <w:szCs w:val="22"/>
        </w:rPr>
      </w:pPr>
      <w:r w:rsidRPr="005273DB">
        <w:rPr>
          <w:color w:val="000000"/>
          <w:spacing w:val="40"/>
        </w:rPr>
        <w:t>Примечания:</w:t>
      </w:r>
      <w:r w:rsidRPr="005273DB">
        <w:rPr>
          <w:color w:val="000000"/>
        </w:rPr>
        <w:t xml:space="preserve"> </w:t>
      </w:r>
      <w:r w:rsidRPr="0033034E">
        <w:rPr>
          <w:color w:val="000000"/>
          <w:sz w:val="22"/>
          <w:szCs w:val="22"/>
        </w:rPr>
        <w:t xml:space="preserve">1.*Изделия поставляются по дополнительной заявке Заказчика. 2. Экран влагозащитный поз.8 предназначен для защиты </w:t>
      </w:r>
      <w:proofErr w:type="spellStart"/>
      <w:r w:rsidRPr="0033034E">
        <w:rPr>
          <w:color w:val="000000"/>
          <w:sz w:val="22"/>
          <w:szCs w:val="22"/>
        </w:rPr>
        <w:t>раскрыва</w:t>
      </w:r>
      <w:proofErr w:type="spellEnd"/>
      <w:r w:rsidRPr="0033034E">
        <w:rPr>
          <w:color w:val="000000"/>
          <w:sz w:val="22"/>
          <w:szCs w:val="22"/>
        </w:rPr>
        <w:t xml:space="preserve"> рупора от дождя и брызг.</w:t>
      </w:r>
    </w:p>
    <w:p w:rsidR="006717F2" w:rsidRPr="006717F2" w:rsidRDefault="006717F2" w:rsidP="006717F2">
      <w:pPr>
        <w:spacing w:before="120" w:after="120"/>
        <w:ind w:firstLine="709"/>
        <w:jc w:val="both"/>
        <w:rPr>
          <w:b/>
          <w:i/>
        </w:rPr>
      </w:pPr>
      <w:r w:rsidRPr="006717F2">
        <w:rPr>
          <w:b/>
          <w:i/>
        </w:rPr>
        <w:t>Изделие не содержит драгметаллы.</w:t>
      </w:r>
    </w:p>
    <w:p w:rsidR="004B403D" w:rsidRDefault="004B403D" w:rsidP="006717F2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5A470A" w:rsidRPr="00986667" w:rsidRDefault="005A470A" w:rsidP="00986667">
      <w:pPr>
        <w:jc w:val="both"/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33034E" w:rsidRDefault="0033034E">
      <w:pPr>
        <w:rPr>
          <w:i/>
        </w:rPr>
      </w:pPr>
      <w:r>
        <w:rPr>
          <w:i/>
        </w:rP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13" w:name="_Toc199324400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13"/>
    </w:p>
    <w:p w:rsidR="006E66F6" w:rsidRPr="003D185B" w:rsidRDefault="006E66F6" w:rsidP="006E66F6">
      <w:pPr>
        <w:ind w:left="360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 xml:space="preserve">Ресурс антенны до капитального ремонта: </w:t>
      </w:r>
      <w:r w:rsidRPr="001417EA">
        <w:rPr>
          <w:u w:val="single"/>
        </w:rPr>
        <w:t>36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  <w:rPr>
          <w:kern w:val="32"/>
        </w:rPr>
      </w:pPr>
      <w:r w:rsidRPr="001417EA">
        <w:t xml:space="preserve">Гарантийный срок хранения </w:t>
      </w:r>
      <w:r>
        <w:t>изделия</w:t>
      </w:r>
      <w:r w:rsidRPr="001417EA"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</w:pPr>
      <w:r w:rsidRPr="001417EA">
        <w:t>10 лет в отапливаемых хранилищах;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  <w:rPr>
          <w:kern w:val="32"/>
        </w:rPr>
      </w:pPr>
      <w:r w:rsidRPr="001417EA">
        <w:t>5 лет в неотапливаемых хранилищах.</w:t>
      </w:r>
    </w:p>
    <w:p w:rsidR="001417EA" w:rsidRPr="001417EA" w:rsidRDefault="001417EA" w:rsidP="001417EA">
      <w:pPr>
        <w:ind w:firstLine="709"/>
        <w:jc w:val="both"/>
        <w:rPr>
          <w:kern w:val="32"/>
        </w:rPr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эксплуатации: 18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jc w:val="both"/>
      </w:pPr>
      <w:r w:rsidRPr="001417E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5C5B2E" wp14:editId="2B22B23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1IgIAAEc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ynvRN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vertAlign w:val="superscript"/>
        </w:rPr>
        <w:t>линия отреза при поставке на экспорт</w:t>
      </w: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Действие гарантийных обязатель</w:t>
      </w:r>
      <w:proofErr w:type="gramStart"/>
      <w:r w:rsidRPr="001417EA">
        <w:t>ств пр</w:t>
      </w:r>
      <w:proofErr w:type="gramEnd"/>
      <w:r w:rsidRPr="001417EA">
        <w:t>екращается при истечении гарантийного срока.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rPr>
          <w:iCs/>
        </w:rPr>
        <w:t>Гарантии предприятия изготовителя снимаются: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1417EA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неисправности, вызванные ремонтом или модификацией изделия</w:t>
      </w:r>
      <w:r w:rsidRPr="001417EA">
        <w:rPr>
          <w:color w:val="000000"/>
          <w:sz w:val="28"/>
          <w:szCs w:val="28"/>
        </w:rPr>
        <w:t xml:space="preserve"> </w:t>
      </w:r>
      <w:r w:rsidRPr="001417EA">
        <w:rPr>
          <w:color w:val="000000"/>
        </w:rPr>
        <w:t>лицами, не уполномоченными на это Производителем;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изделие, имеющее внешние дефекты (явные механические повреждения).</w:t>
      </w:r>
    </w:p>
    <w:p w:rsidR="001417EA" w:rsidRPr="001417EA" w:rsidRDefault="001417EA" w:rsidP="001417EA">
      <w:pPr>
        <w:ind w:firstLine="709"/>
        <w:jc w:val="both"/>
        <w:rPr>
          <w:color w:val="000000"/>
        </w:rPr>
      </w:pP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Гарантийное и послегарантийное техническое обслуживание, ремонт </w:t>
      </w:r>
      <w:r w:rsidRPr="001417EA">
        <w:t>антенны</w:t>
      </w:r>
      <w:r w:rsidRPr="001417EA">
        <w:rPr>
          <w:iCs/>
        </w:rPr>
        <w:t xml:space="preserve"> производит АО «СКАРД-</w:t>
      </w:r>
      <w:proofErr w:type="spellStart"/>
      <w:r w:rsidRPr="001417EA">
        <w:rPr>
          <w:iCs/>
        </w:rPr>
        <w:t>Электроникс</w:t>
      </w:r>
      <w:proofErr w:type="spellEnd"/>
      <w:r w:rsidRPr="001417EA">
        <w:rPr>
          <w:iCs/>
        </w:rPr>
        <w:t>» по адресу:</w:t>
      </w: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Россия, 305021, Курск, ул. Карла Маркса 70Б, </w:t>
      </w:r>
    </w:p>
    <w:p w:rsidR="001417EA" w:rsidRPr="001417EA" w:rsidRDefault="001417EA" w:rsidP="001417EA">
      <w:pPr>
        <w:ind w:firstLine="709"/>
        <w:jc w:val="both"/>
        <w:rPr>
          <w:spacing w:val="-4"/>
        </w:rPr>
      </w:pPr>
      <w:r w:rsidRPr="001417EA">
        <w:rPr>
          <w:spacing w:val="-4"/>
        </w:rPr>
        <w:t xml:space="preserve">Тел/факс: +7 (4712) 390-632, 390-786, </w:t>
      </w:r>
      <w:r w:rsidRPr="001417EA">
        <w:rPr>
          <w:spacing w:val="-4"/>
          <w:lang w:val="en-US"/>
        </w:rPr>
        <w:t>e-mail:</w:t>
      </w:r>
      <w:r w:rsidRPr="001417EA">
        <w:rPr>
          <w:spacing w:val="-4"/>
        </w:rPr>
        <w:t xml:space="preserve"> </w:t>
      </w:r>
      <w:hyperlink r:id="rId12" w:history="1">
        <w:r w:rsidRPr="001417EA">
          <w:rPr>
            <w:color w:val="0000FF"/>
            <w:spacing w:val="-4"/>
            <w:u w:val="single"/>
            <w:lang w:val="en-US"/>
          </w:rPr>
          <w:t>info</w:t>
        </w:r>
        <w:r w:rsidRPr="001417EA">
          <w:rPr>
            <w:color w:val="0000FF"/>
            <w:spacing w:val="-4"/>
            <w:u w:val="single"/>
          </w:rPr>
          <w:t>@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417EA">
          <w:rPr>
            <w:color w:val="0000FF"/>
            <w:spacing w:val="-4"/>
            <w:u w:val="single"/>
          </w:rPr>
          <w:t>.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417EA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33034E" w:rsidRDefault="0033034E">
      <w:pPr>
        <w:rPr>
          <w:spacing w:val="-4"/>
        </w:rPr>
      </w:pPr>
      <w:r>
        <w:rPr>
          <w:spacing w:val="-4"/>
        </w:rP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14" w:name="_Toc199324401"/>
      <w:r w:rsidRPr="003D185B">
        <w:rPr>
          <w:sz w:val="24"/>
        </w:rPr>
        <w:lastRenderedPageBreak/>
        <w:t>КОНСЕРВАЦИЯ</w:t>
      </w:r>
      <w:bookmarkEnd w:id="14"/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2B4243">
        <w:t>антенны</w:t>
      </w:r>
      <w:r>
        <w:t xml:space="preserve"> запис</w:t>
      </w:r>
      <w:r w:rsidR="002B4243">
        <w:t>ываются потребителем в таблицу 5</w:t>
      </w:r>
      <w:r>
        <w:t>.</w:t>
      </w:r>
    </w:p>
    <w:p w:rsidR="006E66F6" w:rsidRDefault="002B4243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3303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5" w:name="_Toc199324402"/>
      <w:r w:rsidRPr="003D185B">
        <w:rPr>
          <w:sz w:val="24"/>
        </w:rPr>
        <w:lastRenderedPageBreak/>
        <w:t>СВИДЕТЕЛЬСТВО ОБ УПАКОВЫВАНИИ</w:t>
      </w:r>
      <w:bookmarkEnd w:id="15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405E40" w:rsidRPr="00DD5AA7" w:rsidTr="003303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D766C1">
              <w:rPr>
                <w:spacing w:val="-4"/>
              </w:rPr>
              <w:t>1525029971405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05E40" w:rsidTr="003303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1417EA">
            <w:pPr>
              <w:jc w:val="center"/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1417EA" w:rsidP="001417EA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или  код </w:t>
            </w:r>
            <w:r w:rsidR="00405E40" w:rsidRPr="00405E40">
              <w:rPr>
                <w:spacing w:val="-4"/>
                <w:vertAlign w:val="superscript"/>
              </w:rPr>
              <w:t>изготовителя</w:t>
            </w: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1417EA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B2519A" w:rsidTr="0033034E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33034E" w:rsidP="00DD5AA7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33034E" w:rsidP="00DD5AA7">
            <w:pPr>
              <w:jc w:val="center"/>
            </w:pPr>
            <w:r>
              <w:t>Натаров Р.В.</w:t>
            </w:r>
          </w:p>
        </w:tc>
      </w:tr>
      <w:tr w:rsidR="00B2519A" w:rsidRPr="00DD5AA7" w:rsidTr="0033034E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33034E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33034E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33034E" w:rsidRDefault="0033034E">
      <w: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16" w:name="_Toc199324403"/>
      <w:r w:rsidRPr="003D185B">
        <w:rPr>
          <w:sz w:val="24"/>
        </w:rPr>
        <w:lastRenderedPageBreak/>
        <w:t>СВИДЕТЕЛЬСТВО О ПРИЕМКЕ</w:t>
      </w:r>
      <w:bookmarkEnd w:id="16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405E40" w:rsidRPr="00DD5AA7" w:rsidTr="003303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D766C1">
              <w:rPr>
                <w:spacing w:val="-4"/>
              </w:rPr>
              <w:t>1525029971405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5C02E6" w:rsidRDefault="005C02E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C02E6" w:rsidRPr="005C02E6" w:rsidTr="0033034E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02E6" w:rsidRPr="005C02E6" w:rsidRDefault="005C02E6" w:rsidP="0033034E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</w:rPr>
              <w:t>Заместитель генерального директора по качеству - начальник ОТК и</w:t>
            </w:r>
            <w:proofErr w:type="gramStart"/>
            <w:r w:rsidRPr="005C02E6">
              <w:rPr>
                <w:b/>
                <w:color w:val="000000"/>
              </w:rPr>
              <w:t xml:space="preserve"> К</w:t>
            </w:r>
            <w:proofErr w:type="gramEnd"/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spacing w:val="-4"/>
              </w:rPr>
              <w:t>Ивлева Е.В.</w:t>
            </w: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расшифровка подписи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число, месяц, год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  <w:vertAlign w:val="superscript"/>
              </w:rPr>
            </w:pPr>
            <w:r w:rsidRPr="005C02E6">
              <w:rPr>
                <w:color w:val="000000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E66F6" w:rsidRDefault="006E66F6" w:rsidP="005C02E6">
      <w:pPr>
        <w:jc w:val="center"/>
      </w:pPr>
    </w:p>
    <w:p w:rsidR="00C7797A" w:rsidRDefault="00C7797A" w:rsidP="00C7797A">
      <w:pPr>
        <w:ind w:left="142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62"/>
        <w:gridCol w:w="1363"/>
        <w:gridCol w:w="2563"/>
        <w:gridCol w:w="1387"/>
        <w:gridCol w:w="2648"/>
      </w:tblGrid>
      <w:tr w:rsidR="00C7797A" w:rsidRPr="00DD5AA7" w:rsidTr="0033034E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B2519A" w:rsidP="0033034E">
            <w:pPr>
              <w:spacing w:before="120" w:after="120"/>
              <w:jc w:val="center"/>
              <w:rPr>
                <w:spacing w:val="-4"/>
              </w:rPr>
            </w:pPr>
            <w:r w:rsidRPr="00DD5AA7">
              <w:rPr>
                <w:b/>
              </w:rPr>
              <w:t>Инженер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2B4243" w:rsidP="00DD5AA7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33034E" w:rsidRDefault="0033034E" w:rsidP="00FB629B">
      <w:pPr>
        <w:jc w:val="center"/>
      </w:pPr>
    </w:p>
    <w:p w:rsidR="0033034E" w:rsidRDefault="0033034E">
      <w:r>
        <w:br w:type="page"/>
      </w:r>
    </w:p>
    <w:p w:rsidR="00FA30F9" w:rsidRPr="003D185B" w:rsidRDefault="00EA45B1" w:rsidP="00970B52">
      <w:pPr>
        <w:pStyle w:val="1"/>
        <w:rPr>
          <w:sz w:val="24"/>
        </w:rPr>
      </w:pPr>
      <w:bookmarkStart w:id="17" w:name="_Toc199324404"/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8D68B5" wp14:editId="6BF69E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23D2CD" wp14:editId="4C5AF2C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211403" wp14:editId="08098EC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B66FE1" wp14:editId="7EEF0EE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BEA5F" wp14:editId="2DFAFD6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7"/>
    </w:p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6</w:t>
      </w:r>
      <w:r w:rsidR="002C5667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6E66F6" w:rsidTr="00330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 w:rsidTr="003303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3034E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</w:tr>
    </w:tbl>
    <w:p w:rsidR="002810DC" w:rsidRDefault="002810DC" w:rsidP="006E66F6"/>
    <w:p w:rsidR="006E66F6" w:rsidRDefault="002B4243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6E66F6">
        <w:t xml:space="preserve"> – Приём и </w:t>
      </w:r>
      <w:r w:rsidR="009C798F">
        <w:t xml:space="preserve">передача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3303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B4243">
        <w:t xml:space="preserve"> а 8</w:t>
      </w:r>
      <w:r w:rsidR="002C5667">
        <w:t xml:space="preserve"> – Сведения о закреплении изделия </w:t>
      </w:r>
      <w: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33034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val="13362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99324405"/>
      <w:r w:rsidRPr="003D185B">
        <w:rPr>
          <w:sz w:val="24"/>
        </w:rPr>
        <w:lastRenderedPageBreak/>
        <w:t>УЧЕТ РАБОТЫ ИЗДЕЛИЯ</w:t>
      </w:r>
      <w:bookmarkEnd w:id="18"/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C798F">
        <w:t xml:space="preserve"> – Учёт работы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6"/>
        <w:gridCol w:w="996"/>
        <w:gridCol w:w="996"/>
        <w:gridCol w:w="1706"/>
        <w:gridCol w:w="1280"/>
        <w:gridCol w:w="996"/>
        <w:gridCol w:w="854"/>
        <w:gridCol w:w="1424"/>
      </w:tblGrid>
      <w:tr w:rsidR="006E66F6" w:rsidTr="0033034E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33034E">
        <w:trPr>
          <w:trHeight w:val="121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33034E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Цель </w:t>
            </w:r>
            <w:r>
              <w:rPr>
                <w:sz w:val="21"/>
                <w:szCs w:val="20"/>
              </w:rPr>
              <w:lastRenderedPageBreak/>
              <w:t>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</w:t>
            </w:r>
            <w:r>
              <w:rPr>
                <w:sz w:val="21"/>
                <w:szCs w:val="20"/>
              </w:rPr>
              <w:lastRenderedPageBreak/>
              <w:t>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lastRenderedPageBreak/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 xml:space="preserve">Должность, </w:t>
            </w:r>
            <w:r>
              <w:rPr>
                <w:sz w:val="21"/>
                <w:szCs w:val="20"/>
              </w:rPr>
              <w:lastRenderedPageBreak/>
              <w:t>фамилия и подпись ведущего формуляр</w:t>
            </w:r>
          </w:p>
        </w:tc>
      </w:tr>
      <w:tr w:rsidR="006E66F6" w:rsidTr="0033034E">
        <w:trPr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9" w:name="_Toc199324406"/>
      <w:r w:rsidRPr="003D185B">
        <w:rPr>
          <w:sz w:val="24"/>
        </w:rPr>
        <w:lastRenderedPageBreak/>
        <w:t>УЧЕТ ТЕХНИЧЕСКОГО ОБСЛУЖИВАНИЯ</w:t>
      </w:r>
      <w:bookmarkEnd w:id="19"/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2C5667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3303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3303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0" w:name="_Toc199324407"/>
      <w:r w:rsidRPr="003D185B">
        <w:rPr>
          <w:sz w:val="24"/>
        </w:rPr>
        <w:lastRenderedPageBreak/>
        <w:t>УЧЕТ РАБОТЫ ПО БЮЛЛЕТЕНЯМ И УКАЗАНИЯМ</w:t>
      </w:r>
      <w:bookmarkEnd w:id="20"/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9C798F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3303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3303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1" w:name="_Toc199324408"/>
      <w:r w:rsidRPr="003D185B">
        <w:rPr>
          <w:sz w:val="24"/>
        </w:rPr>
        <w:lastRenderedPageBreak/>
        <w:t>РАБОТЫ ПРИ ЭКСПЛУАТАЦИИ</w:t>
      </w:r>
      <w:bookmarkEnd w:id="21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 w:rsidR="002B4243">
        <w:t>потребитель вносит в Таблицу 12</w:t>
      </w:r>
      <w:r>
        <w:t>.</w:t>
      </w:r>
    </w:p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12</w:t>
      </w:r>
      <w:r w:rsidR="009C798F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3303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33034E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22" w:name="_Toc122438065"/>
      <w:bookmarkStart w:id="23" w:name="_Toc118971173"/>
      <w:bookmarkStart w:id="24" w:name="_Toc118895874"/>
      <w:bookmarkStart w:id="25" w:name="_Toc199324409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  <w:bookmarkEnd w:id="25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</w:t>
      </w:r>
      <w:r w:rsidR="003B0FF3">
        <w:rPr>
          <w:color w:val="000000"/>
        </w:rPr>
        <w:t xml:space="preserve"> потребитель вносит в Таблицу 13</w:t>
      </w:r>
      <w:r w:rsidRPr="004B403D">
        <w:rPr>
          <w:color w:val="000000"/>
        </w:rPr>
        <w:t>.</w:t>
      </w:r>
    </w:p>
    <w:p w:rsidR="006E66F6" w:rsidRDefault="003B0FF3" w:rsidP="008A45A1">
      <w:pPr>
        <w:spacing w:before="12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433"/>
        <w:gridCol w:w="1086"/>
        <w:gridCol w:w="786"/>
        <w:gridCol w:w="837"/>
        <w:gridCol w:w="774"/>
        <w:gridCol w:w="851"/>
        <w:gridCol w:w="753"/>
        <w:gridCol w:w="776"/>
      </w:tblGrid>
      <w:tr w:rsidR="00CE7CF9" w:rsidTr="0033034E">
        <w:trPr>
          <w:trHeight w:val="311"/>
          <w:jc w:val="center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55E9F4" wp14:editId="59FD1A0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DD011E" wp14:editId="0280D6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9FCD98" wp14:editId="449F0E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EE8EB0" wp14:editId="6EE4C95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33034E">
        <w:trPr>
          <w:trHeight w:val="562"/>
          <w:jc w:val="center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B0FF3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</w:tr>
      <w:tr w:rsidR="006F1AD1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CE5114" w:rsidRDefault="002C5667" w:rsidP="00A42B58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 xml:space="preserve">Заключение о годности для дальнейшей </w:t>
            </w:r>
            <w:r w:rsidR="006F1AD1" w:rsidRPr="00CE5114">
              <w:rPr>
                <w:b/>
                <w:sz w:val="21"/>
                <w:szCs w:val="21"/>
              </w:rPr>
              <w:t>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CE5114" w:rsidRDefault="0033034E" w:rsidP="0033034E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CE5114" w:rsidRDefault="0033034E" w:rsidP="0033034E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CE5114" w:rsidRDefault="0033034E" w:rsidP="0033034E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</w:tbl>
    <w:p w:rsidR="003B0FF3" w:rsidRPr="003B0FF3" w:rsidRDefault="003B0FF3" w:rsidP="003B0FF3"/>
    <w:p w:rsidR="003B0FF3" w:rsidRPr="003B0FF3" w:rsidRDefault="003B0FF3" w:rsidP="003B0FF3"/>
    <w:p w:rsidR="006E66F6" w:rsidRPr="003D185B" w:rsidRDefault="006E66F6" w:rsidP="00970B52">
      <w:pPr>
        <w:pStyle w:val="1"/>
        <w:rPr>
          <w:sz w:val="24"/>
        </w:rPr>
      </w:pPr>
      <w:bookmarkStart w:id="26" w:name="_Toc199324410"/>
      <w:r w:rsidRPr="003D185B">
        <w:rPr>
          <w:sz w:val="24"/>
        </w:rPr>
        <w:lastRenderedPageBreak/>
        <w:t>СВЕДЕНИЯ О ХРАНЕНИИ</w:t>
      </w:r>
      <w:bookmarkEnd w:id="26"/>
    </w:p>
    <w:p w:rsidR="006E66F6" w:rsidRDefault="006E66F6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B0FF3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33034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7" w:name="_Toc199324411"/>
      <w:r w:rsidRPr="003D185B">
        <w:rPr>
          <w:sz w:val="24"/>
        </w:rPr>
        <w:lastRenderedPageBreak/>
        <w:t>РЕМОНТ</w:t>
      </w:r>
      <w:bookmarkEnd w:id="27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8" w:name="_Toc199324412"/>
      <w:r w:rsidRPr="003D185B">
        <w:rPr>
          <w:sz w:val="24"/>
        </w:rPr>
        <w:lastRenderedPageBreak/>
        <w:t>ОСОБЫЕ ОТМЕТКИ</w:t>
      </w:r>
      <w:bookmarkEnd w:id="28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33034E" w:rsidRDefault="0033034E">
      <w:pPr>
        <w:rPr>
          <w:sz w:val="28"/>
        </w:rPr>
      </w:pPr>
      <w:r>
        <w:rPr>
          <w:sz w:val="28"/>
        </w:rP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29" w:name="_Toc199324413"/>
      <w:r w:rsidRPr="003D185B">
        <w:rPr>
          <w:sz w:val="24"/>
        </w:rPr>
        <w:lastRenderedPageBreak/>
        <w:t>СВЕДЕНИЯ ОБ УТИЛИЗАЦИИ</w:t>
      </w:r>
      <w:bookmarkEnd w:id="29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A42B58">
        <w:rPr>
          <w:b w:val="0"/>
          <w:sz w:val="24"/>
        </w:rPr>
        <w:t>изделия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42B58">
        <w:rPr>
          <w:iCs/>
        </w:rPr>
        <w:t>изделия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33034E" w:rsidRDefault="0033034E">
      <w:r>
        <w:br w:type="page"/>
      </w:r>
    </w:p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30" w:name="_Toc199324414"/>
      <w:r w:rsidRPr="003D185B">
        <w:rPr>
          <w:sz w:val="24"/>
        </w:rPr>
        <w:t>КОНТРОЛЬ СОСТОЯНИЯ ИЗДЕЛИЯ И ВЕДЕНИЯ ФОРМУЛЯРА</w:t>
      </w:r>
      <w:bookmarkEnd w:id="30"/>
    </w:p>
    <w:p w:rsidR="006E66F6" w:rsidRDefault="002C5667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33034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33034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headerReference w:type="default" r:id="rId13"/>
          <w:footerReference w:type="even" r:id="rId14"/>
          <w:footerReference w:type="default" r:id="rId15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31" w:name="_Toc199324415"/>
      <w:r w:rsidRPr="003D185B">
        <w:rPr>
          <w:sz w:val="24"/>
        </w:rPr>
        <w:lastRenderedPageBreak/>
        <w:t>ПРИЛОЖЕНИЕ А</w:t>
      </w:r>
      <w:bookmarkEnd w:id="31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30246C" w:rsidP="00200AB0">
      <w:pPr>
        <w:jc w:val="center"/>
      </w:pPr>
      <w:r>
        <w:rPr>
          <w:noProof/>
        </w:rPr>
        <w:drawing>
          <wp:inline distT="0" distB="0" distL="0" distR="0" wp14:anchorId="74D0BD59" wp14:editId="523565F2">
            <wp:extent cx="9558216" cy="5353538"/>
            <wp:effectExtent l="0" t="0" r="2413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4C82AC" wp14:editId="333DC5CB">
                <wp:simplePos x="0" y="0"/>
                <wp:positionH relativeFrom="column">
                  <wp:posOffset>2804600</wp:posOffset>
                </wp:positionH>
                <wp:positionV relativeFrom="paragraph">
                  <wp:posOffset>202712</wp:posOffset>
                </wp:positionV>
                <wp:extent cx="4056184" cy="300990"/>
                <wp:effectExtent l="0" t="0" r="1905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184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4E" w:rsidRPr="00BB5BBB" w:rsidRDefault="0033034E" w:rsidP="00302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1525029971405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20.85pt;margin-top:15.95pt;width:319.4pt;height:2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" filled="f" stroked="f">
                <v:textbox inset="0,0,0,0">
                  <w:txbxContent>
                    <w:p w:rsidR="0033034E" w:rsidRPr="00BB5BBB" w:rsidRDefault="0033034E" w:rsidP="0030246C">
                      <w:pPr>
                        <w:jc w:val="center"/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1525029971405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88392D" w:rsidRDefault="0030246C" w:rsidP="00DD7176">
      <w:pPr>
        <w:jc w:val="center"/>
      </w:pPr>
      <w:r>
        <w:rPr>
          <w:noProof/>
        </w:rPr>
        <w:lastRenderedPageBreak/>
        <w:drawing>
          <wp:inline distT="0" distB="0" distL="0" distR="0" wp14:anchorId="0495A45D" wp14:editId="794693A4">
            <wp:extent cx="9519138" cy="5744308"/>
            <wp:effectExtent l="0" t="0" r="25400" b="2794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50B22F" wp14:editId="42D096C8">
                <wp:simplePos x="0" y="0"/>
                <wp:positionH relativeFrom="column">
                  <wp:posOffset>2734163</wp:posOffset>
                </wp:positionH>
                <wp:positionV relativeFrom="paragraph">
                  <wp:posOffset>216731</wp:posOffset>
                </wp:positionV>
                <wp:extent cx="4157784" cy="281940"/>
                <wp:effectExtent l="0" t="0" r="14605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784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4E" w:rsidRPr="00BB5BBB" w:rsidRDefault="0033034E" w:rsidP="00302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1525029971405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15.3pt;margin-top:17.05pt;width:327.4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9VsgIAAKs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" filled="f" stroked="f">
                <v:textbox inset="0,0,0,0">
                  <w:txbxContent>
                    <w:p w:rsidR="0033034E" w:rsidRPr="00BB5BBB" w:rsidRDefault="0033034E" w:rsidP="0030246C">
                      <w:pPr>
                        <w:jc w:val="center"/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1525029971405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32" w:name="_Toc199324416"/>
      <w:r>
        <w:rPr>
          <w:lang w:val="ru-RU"/>
        </w:rPr>
        <w:lastRenderedPageBreak/>
        <w:t>ПРИЛОЖЕНИЕ Б</w:t>
      </w:r>
      <w:bookmarkEnd w:id="32"/>
    </w:p>
    <w:p w:rsidR="009D4F7C" w:rsidRDefault="009D4F7C" w:rsidP="00A42B58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D766C1">
        <w:rPr>
          <w:lang w:eastAsia="x-none"/>
        </w:rPr>
        <w:t>1525029971405</w:t>
      </w:r>
      <w:r>
        <w:rPr>
          <w:lang w:eastAsia="x-none"/>
        </w:rPr>
        <w:t xml:space="preserve"> в зависимости от </w:t>
      </w:r>
      <w:r w:rsidR="00A42B58">
        <w:rPr>
          <w:lang w:eastAsia="x-none"/>
        </w:rPr>
        <w:t>ч</w:t>
      </w:r>
      <w:r>
        <w:rPr>
          <w:lang w:eastAsia="x-none"/>
        </w:rPr>
        <w:t>астоты</w:t>
      </w:r>
    </w:p>
    <w:p w:rsid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4196" w:type="dxa"/>
        <w:tblInd w:w="2802" w:type="dxa"/>
        <w:tblLook w:val="04A0" w:firstRow="1" w:lastRow="0" w:firstColumn="1" w:lastColumn="0" w:noHBand="0" w:noVBand="1"/>
      </w:tblPr>
      <w:tblGrid>
        <w:gridCol w:w="1160"/>
        <w:gridCol w:w="1636"/>
        <w:gridCol w:w="1400"/>
      </w:tblGrid>
      <w:tr w:rsidR="00BE6BFE" w:rsidRPr="00BE6BFE" w:rsidTr="00BE6BFE">
        <w:trPr>
          <w:trHeight w:val="31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ГГц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Коэффициент усиления, дБ</w:t>
            </w:r>
          </w:p>
        </w:tc>
      </w:tr>
      <w:tr w:rsidR="00BE6BFE" w:rsidRPr="00BE6BFE" w:rsidTr="00BE6BFE">
        <w:trPr>
          <w:trHeight w:val="314"/>
        </w:trPr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2</w:t>
            </w:r>
          </w:p>
        </w:tc>
      </w:tr>
      <w:tr w:rsidR="0030246C" w:rsidRPr="00A42B58" w:rsidTr="00BE6BFE"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2,0</w:t>
            </w:r>
          </w:p>
        </w:tc>
        <w:tc>
          <w:tcPr>
            <w:tcW w:w="16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30246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46C" w:rsidRPr="00A42B58" w:rsidRDefault="0030246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6C" w:rsidRDefault="00302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Style w:val="13"/>
        <w:tblW w:w="8361" w:type="dxa"/>
        <w:jc w:val="center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541"/>
        <w:gridCol w:w="1588"/>
        <w:gridCol w:w="541"/>
        <w:gridCol w:w="2634"/>
      </w:tblGrid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30246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в формуляре пронумеровано </w:t>
            </w:r>
            <w:r w:rsidR="00302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листов</w:t>
            </w: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DD2A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trHeight w:val="305"/>
          <w:jc w:val="center"/>
        </w:trPr>
        <w:tc>
          <w:tcPr>
            <w:tcW w:w="3057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B403D" w:rsidRDefault="004B403D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Pr="009D4F7C" w:rsidRDefault="005273DB" w:rsidP="00A42B58">
      <w:pPr>
        <w:jc w:val="center"/>
        <w:rPr>
          <w:lang w:eastAsia="x-none"/>
        </w:rPr>
      </w:pPr>
    </w:p>
    <w:sectPr w:rsidR="005273DB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AF" w:rsidRDefault="005314AF">
      <w:r>
        <w:separator/>
      </w:r>
    </w:p>
  </w:endnote>
  <w:endnote w:type="continuationSeparator" w:id="0">
    <w:p w:rsidR="005314AF" w:rsidRDefault="005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4E" w:rsidRDefault="0033034E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034E" w:rsidRDefault="0033034E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4E" w:rsidRDefault="0033034E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D7469">
      <w:rPr>
        <w:rStyle w:val="ac"/>
        <w:noProof/>
      </w:rPr>
      <w:t>3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AF" w:rsidRDefault="005314AF">
      <w:r>
        <w:separator/>
      </w:r>
    </w:p>
  </w:footnote>
  <w:footnote w:type="continuationSeparator" w:id="0">
    <w:p w:rsidR="005314AF" w:rsidRDefault="0053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4E" w:rsidRDefault="0033034E" w:rsidP="00C3672D">
    <w:pPr>
      <w:jc w:val="right"/>
    </w:pPr>
    <w:r w:rsidRPr="00C3672D">
      <w:rPr>
        <w:b/>
        <w:sz w:val="20"/>
        <w:szCs w:val="20"/>
      </w:rPr>
      <w:t>КНПР.464653.015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1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FD2FCD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421A0"/>
    <w:multiLevelType w:val="hybridMultilevel"/>
    <w:tmpl w:val="707228D0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9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6">
    <w:nsid w:val="66A52320"/>
    <w:multiLevelType w:val="hybridMultilevel"/>
    <w:tmpl w:val="64B256BA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0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1"/>
  </w:num>
  <w:num w:numId="4">
    <w:abstractNumId w:val="38"/>
  </w:num>
  <w:num w:numId="5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7"/>
  </w:num>
  <w:num w:numId="10">
    <w:abstractNumId w:val="10"/>
  </w:num>
  <w:num w:numId="11">
    <w:abstractNumId w:val="16"/>
  </w:num>
  <w:num w:numId="12">
    <w:abstractNumId w:val="35"/>
  </w:num>
  <w:num w:numId="13">
    <w:abstractNumId w:val="11"/>
  </w:num>
  <w:num w:numId="14">
    <w:abstractNumId w:val="17"/>
  </w:num>
  <w:num w:numId="15">
    <w:abstractNumId w:val="29"/>
  </w:num>
  <w:num w:numId="16">
    <w:abstractNumId w:val="23"/>
  </w:num>
  <w:num w:numId="17">
    <w:abstractNumId w:val="26"/>
  </w:num>
  <w:num w:numId="18">
    <w:abstractNumId w:val="1"/>
  </w:num>
  <w:num w:numId="19">
    <w:abstractNumId w:val="4"/>
  </w:num>
  <w:num w:numId="20">
    <w:abstractNumId w:val="34"/>
  </w:num>
  <w:num w:numId="21">
    <w:abstractNumId w:val="2"/>
  </w:num>
  <w:num w:numId="22">
    <w:abstractNumId w:val="5"/>
  </w:num>
  <w:num w:numId="23">
    <w:abstractNumId w:val="28"/>
  </w:num>
  <w:num w:numId="24">
    <w:abstractNumId w:val="39"/>
  </w:num>
  <w:num w:numId="25">
    <w:abstractNumId w:val="6"/>
  </w:num>
  <w:num w:numId="26">
    <w:abstractNumId w:val="19"/>
  </w:num>
  <w:num w:numId="27">
    <w:abstractNumId w:val="31"/>
  </w:num>
  <w:num w:numId="28">
    <w:abstractNumId w:val="27"/>
  </w:num>
  <w:num w:numId="29">
    <w:abstractNumId w:val="30"/>
  </w:num>
  <w:num w:numId="30">
    <w:abstractNumId w:val="24"/>
  </w:num>
  <w:num w:numId="31">
    <w:abstractNumId w:val="40"/>
  </w:num>
  <w:num w:numId="32">
    <w:abstractNumId w:val="20"/>
  </w:num>
  <w:num w:numId="33">
    <w:abstractNumId w:val="7"/>
  </w:num>
  <w:num w:numId="34">
    <w:abstractNumId w:val="12"/>
  </w:num>
  <w:num w:numId="35">
    <w:abstractNumId w:val="3"/>
  </w:num>
  <w:num w:numId="36">
    <w:abstractNumId w:val="32"/>
  </w:num>
  <w:num w:numId="37">
    <w:abstractNumId w:val="9"/>
  </w:num>
  <w:num w:numId="38">
    <w:abstractNumId w:val="21"/>
  </w:num>
  <w:num w:numId="39">
    <w:abstractNumId w:val="25"/>
  </w:num>
  <w:num w:numId="40">
    <w:abstractNumId w:val="36"/>
  </w:num>
  <w:num w:numId="41">
    <w:abstractNumId w:val="18"/>
  </w:num>
  <w:num w:numId="42">
    <w:abstractNumId w:val="13"/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1B13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417EA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0A7F"/>
    <w:rsid w:val="00196D4B"/>
    <w:rsid w:val="001975EA"/>
    <w:rsid w:val="001A1BC3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0AB0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B4243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1230"/>
    <w:rsid w:val="002F4DC2"/>
    <w:rsid w:val="00300428"/>
    <w:rsid w:val="0030246C"/>
    <w:rsid w:val="0031038D"/>
    <w:rsid w:val="00322A97"/>
    <w:rsid w:val="0033034E"/>
    <w:rsid w:val="0033180D"/>
    <w:rsid w:val="00332CB9"/>
    <w:rsid w:val="003337EA"/>
    <w:rsid w:val="003339B2"/>
    <w:rsid w:val="00334CCC"/>
    <w:rsid w:val="003350B0"/>
    <w:rsid w:val="00336250"/>
    <w:rsid w:val="00346325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1387"/>
    <w:rsid w:val="003A2D20"/>
    <w:rsid w:val="003B0FF3"/>
    <w:rsid w:val="003B3F40"/>
    <w:rsid w:val="003B4197"/>
    <w:rsid w:val="003B5AB4"/>
    <w:rsid w:val="003C0D15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649A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338C9"/>
    <w:rsid w:val="0044285D"/>
    <w:rsid w:val="00444089"/>
    <w:rsid w:val="00444C78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06AC8"/>
    <w:rsid w:val="0051238E"/>
    <w:rsid w:val="00513905"/>
    <w:rsid w:val="005156B6"/>
    <w:rsid w:val="005160AB"/>
    <w:rsid w:val="005215CB"/>
    <w:rsid w:val="00522269"/>
    <w:rsid w:val="005273DB"/>
    <w:rsid w:val="005314AF"/>
    <w:rsid w:val="00534A0B"/>
    <w:rsid w:val="00536134"/>
    <w:rsid w:val="005366BE"/>
    <w:rsid w:val="00545181"/>
    <w:rsid w:val="00546D91"/>
    <w:rsid w:val="0055367A"/>
    <w:rsid w:val="00553C3F"/>
    <w:rsid w:val="00554197"/>
    <w:rsid w:val="005546FB"/>
    <w:rsid w:val="00561EAD"/>
    <w:rsid w:val="00562DAA"/>
    <w:rsid w:val="005640CF"/>
    <w:rsid w:val="00571496"/>
    <w:rsid w:val="00572C35"/>
    <w:rsid w:val="00575764"/>
    <w:rsid w:val="0057757F"/>
    <w:rsid w:val="00595CF4"/>
    <w:rsid w:val="005A470A"/>
    <w:rsid w:val="005A6F60"/>
    <w:rsid w:val="005A7826"/>
    <w:rsid w:val="005A7FFC"/>
    <w:rsid w:val="005B0215"/>
    <w:rsid w:val="005B1E3C"/>
    <w:rsid w:val="005C02E6"/>
    <w:rsid w:val="005C3927"/>
    <w:rsid w:val="005C4A03"/>
    <w:rsid w:val="005C55DC"/>
    <w:rsid w:val="005C7582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37261"/>
    <w:rsid w:val="0064265B"/>
    <w:rsid w:val="00652776"/>
    <w:rsid w:val="0065442E"/>
    <w:rsid w:val="00657102"/>
    <w:rsid w:val="00666304"/>
    <w:rsid w:val="006676DC"/>
    <w:rsid w:val="00667C80"/>
    <w:rsid w:val="006717F2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05347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313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87A4A"/>
    <w:rsid w:val="007A402D"/>
    <w:rsid w:val="007A4261"/>
    <w:rsid w:val="007A4AEB"/>
    <w:rsid w:val="007A6F47"/>
    <w:rsid w:val="007B086E"/>
    <w:rsid w:val="007B6496"/>
    <w:rsid w:val="007D237C"/>
    <w:rsid w:val="007E11FE"/>
    <w:rsid w:val="007E6407"/>
    <w:rsid w:val="007E6635"/>
    <w:rsid w:val="0080078F"/>
    <w:rsid w:val="00800A8D"/>
    <w:rsid w:val="00807EE5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5A1"/>
    <w:rsid w:val="008A492B"/>
    <w:rsid w:val="008A4FC4"/>
    <w:rsid w:val="008A5B3B"/>
    <w:rsid w:val="008B7D60"/>
    <w:rsid w:val="008C025B"/>
    <w:rsid w:val="008C0B68"/>
    <w:rsid w:val="008C216A"/>
    <w:rsid w:val="008C5387"/>
    <w:rsid w:val="008D02BE"/>
    <w:rsid w:val="008D21D9"/>
    <w:rsid w:val="008D4F12"/>
    <w:rsid w:val="008D4FFA"/>
    <w:rsid w:val="008E7376"/>
    <w:rsid w:val="008F152B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807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0E4C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3222"/>
    <w:rsid w:val="00A25794"/>
    <w:rsid w:val="00A26645"/>
    <w:rsid w:val="00A32217"/>
    <w:rsid w:val="00A32581"/>
    <w:rsid w:val="00A4079F"/>
    <w:rsid w:val="00A42B58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0517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00F2F"/>
    <w:rsid w:val="00B12147"/>
    <w:rsid w:val="00B122EA"/>
    <w:rsid w:val="00B13A60"/>
    <w:rsid w:val="00B15D29"/>
    <w:rsid w:val="00B17210"/>
    <w:rsid w:val="00B2519A"/>
    <w:rsid w:val="00B25384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C67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D7469"/>
    <w:rsid w:val="00BE1A2E"/>
    <w:rsid w:val="00BE1B02"/>
    <w:rsid w:val="00BE1FAD"/>
    <w:rsid w:val="00BE410B"/>
    <w:rsid w:val="00BE6BFE"/>
    <w:rsid w:val="00C06484"/>
    <w:rsid w:val="00C066FB"/>
    <w:rsid w:val="00C134E5"/>
    <w:rsid w:val="00C14552"/>
    <w:rsid w:val="00C15237"/>
    <w:rsid w:val="00C20814"/>
    <w:rsid w:val="00C255C2"/>
    <w:rsid w:val="00C304CD"/>
    <w:rsid w:val="00C337C5"/>
    <w:rsid w:val="00C3672D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1C31"/>
    <w:rsid w:val="00C96156"/>
    <w:rsid w:val="00C96806"/>
    <w:rsid w:val="00CA193C"/>
    <w:rsid w:val="00CA2D29"/>
    <w:rsid w:val="00CA518C"/>
    <w:rsid w:val="00CA5E3C"/>
    <w:rsid w:val="00CB0117"/>
    <w:rsid w:val="00CB28AD"/>
    <w:rsid w:val="00CC0F2F"/>
    <w:rsid w:val="00CC60B9"/>
    <w:rsid w:val="00CC7183"/>
    <w:rsid w:val="00CD23DA"/>
    <w:rsid w:val="00CD59C4"/>
    <w:rsid w:val="00CD5FD6"/>
    <w:rsid w:val="00CD615B"/>
    <w:rsid w:val="00CE1FFF"/>
    <w:rsid w:val="00CE2746"/>
    <w:rsid w:val="00CE5114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766C1"/>
    <w:rsid w:val="00D93C6D"/>
    <w:rsid w:val="00DA5040"/>
    <w:rsid w:val="00DA725D"/>
    <w:rsid w:val="00DA72BE"/>
    <w:rsid w:val="00DB19B5"/>
    <w:rsid w:val="00DB21A0"/>
    <w:rsid w:val="00DB58DA"/>
    <w:rsid w:val="00DC28A1"/>
    <w:rsid w:val="00DC6899"/>
    <w:rsid w:val="00DD01C0"/>
    <w:rsid w:val="00DD0642"/>
    <w:rsid w:val="00DD14A2"/>
    <w:rsid w:val="00DD1AE0"/>
    <w:rsid w:val="00DD2A7C"/>
    <w:rsid w:val="00DD3A8C"/>
    <w:rsid w:val="00DD5AA7"/>
    <w:rsid w:val="00DD7176"/>
    <w:rsid w:val="00DE04FF"/>
    <w:rsid w:val="00DE49A1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120E"/>
    <w:rsid w:val="00E42E3A"/>
    <w:rsid w:val="00E50512"/>
    <w:rsid w:val="00E5178C"/>
    <w:rsid w:val="00E52833"/>
    <w:rsid w:val="00E537EC"/>
    <w:rsid w:val="00E549A0"/>
    <w:rsid w:val="00E56A39"/>
    <w:rsid w:val="00E618F8"/>
    <w:rsid w:val="00E670B3"/>
    <w:rsid w:val="00E74706"/>
    <w:rsid w:val="00E75B48"/>
    <w:rsid w:val="00E77159"/>
    <w:rsid w:val="00E8213B"/>
    <w:rsid w:val="00E9593D"/>
    <w:rsid w:val="00EA2E65"/>
    <w:rsid w:val="00EA45B1"/>
    <w:rsid w:val="00EA4660"/>
    <w:rsid w:val="00EA7998"/>
    <w:rsid w:val="00EB0273"/>
    <w:rsid w:val="00EC0EA5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1CF3"/>
    <w:rsid w:val="00F222BA"/>
    <w:rsid w:val="00F2796B"/>
    <w:rsid w:val="00F30900"/>
    <w:rsid w:val="00F36A65"/>
    <w:rsid w:val="00F40733"/>
    <w:rsid w:val="00F44278"/>
    <w:rsid w:val="00F44751"/>
    <w:rsid w:val="00F44C39"/>
    <w:rsid w:val="00F525B0"/>
    <w:rsid w:val="00F527A3"/>
    <w:rsid w:val="00F53DE5"/>
    <w:rsid w:val="00F609F1"/>
    <w:rsid w:val="00F828E3"/>
    <w:rsid w:val="00F94343"/>
    <w:rsid w:val="00F95514"/>
    <w:rsid w:val="00F9659F"/>
    <w:rsid w:val="00FA13A6"/>
    <w:rsid w:val="00FA1632"/>
    <w:rsid w:val="00FA30F9"/>
    <w:rsid w:val="00FA59ED"/>
    <w:rsid w:val="00FA7B63"/>
    <w:rsid w:val="00FB629B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'405'!$B$4:$B$36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'405'!$C$4:$C$36</c:f>
              <c:numCache>
                <c:formatCode>0.0</c:formatCode>
                <c:ptCount val="33"/>
                <c:pt idx="0">
                  <c:v>10.8</c:v>
                </c:pt>
                <c:pt idx="1">
                  <c:v>11.9</c:v>
                </c:pt>
                <c:pt idx="2">
                  <c:v>13.6</c:v>
                </c:pt>
                <c:pt idx="3">
                  <c:v>13.2</c:v>
                </c:pt>
                <c:pt idx="4">
                  <c:v>14.2</c:v>
                </c:pt>
                <c:pt idx="5">
                  <c:v>14.6</c:v>
                </c:pt>
                <c:pt idx="6">
                  <c:v>16.100000000000001</c:v>
                </c:pt>
                <c:pt idx="7">
                  <c:v>16</c:v>
                </c:pt>
                <c:pt idx="8">
                  <c:v>16.100000000000001</c:v>
                </c:pt>
                <c:pt idx="9">
                  <c:v>16.899999999999999</c:v>
                </c:pt>
                <c:pt idx="10">
                  <c:v>16.3</c:v>
                </c:pt>
                <c:pt idx="11">
                  <c:v>17</c:v>
                </c:pt>
                <c:pt idx="12">
                  <c:v>17.100000000000001</c:v>
                </c:pt>
                <c:pt idx="13">
                  <c:v>17.3</c:v>
                </c:pt>
                <c:pt idx="14">
                  <c:v>18</c:v>
                </c:pt>
                <c:pt idx="15">
                  <c:v>17.600000000000001</c:v>
                </c:pt>
                <c:pt idx="16">
                  <c:v>17.399999999999999</c:v>
                </c:pt>
                <c:pt idx="17">
                  <c:v>16.8</c:v>
                </c:pt>
                <c:pt idx="18">
                  <c:v>17.7</c:v>
                </c:pt>
                <c:pt idx="19">
                  <c:v>17.8</c:v>
                </c:pt>
                <c:pt idx="20">
                  <c:v>17.5</c:v>
                </c:pt>
                <c:pt idx="21">
                  <c:v>18</c:v>
                </c:pt>
                <c:pt idx="22">
                  <c:v>17.8</c:v>
                </c:pt>
                <c:pt idx="23">
                  <c:v>18.3</c:v>
                </c:pt>
                <c:pt idx="24">
                  <c:v>18.399999999999999</c:v>
                </c:pt>
                <c:pt idx="25">
                  <c:v>17.7</c:v>
                </c:pt>
                <c:pt idx="26">
                  <c:v>18.5</c:v>
                </c:pt>
                <c:pt idx="27">
                  <c:v>18.600000000000001</c:v>
                </c:pt>
                <c:pt idx="28">
                  <c:v>19.2</c:v>
                </c:pt>
                <c:pt idx="29">
                  <c:v>19.5</c:v>
                </c:pt>
                <c:pt idx="30">
                  <c:v>20</c:v>
                </c:pt>
                <c:pt idx="31">
                  <c:v>20.6</c:v>
                </c:pt>
                <c:pt idx="32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4125056"/>
        <c:axId val="374125632"/>
      </c:scatterChart>
      <c:valAx>
        <c:axId val="374125056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125632"/>
        <c:crosses val="autoZero"/>
        <c:crossBetween val="midCat"/>
        <c:majorUnit val="1"/>
        <c:minorUnit val="0.25"/>
      </c:valAx>
      <c:valAx>
        <c:axId val="374125632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125056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'405'!$B$41:$B$73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'405'!$C$41:$C$73</c:f>
              <c:numCache>
                <c:formatCode>0.0</c:formatCode>
                <c:ptCount val="33"/>
                <c:pt idx="0">
                  <c:v>10.6</c:v>
                </c:pt>
                <c:pt idx="1">
                  <c:v>11.2</c:v>
                </c:pt>
                <c:pt idx="2">
                  <c:v>13.4</c:v>
                </c:pt>
                <c:pt idx="3">
                  <c:v>13.1</c:v>
                </c:pt>
                <c:pt idx="4">
                  <c:v>14.1</c:v>
                </c:pt>
                <c:pt idx="5">
                  <c:v>14.6</c:v>
                </c:pt>
                <c:pt idx="6">
                  <c:v>16.100000000000001</c:v>
                </c:pt>
                <c:pt idx="7">
                  <c:v>15.7</c:v>
                </c:pt>
                <c:pt idx="8">
                  <c:v>16.100000000000001</c:v>
                </c:pt>
                <c:pt idx="9">
                  <c:v>16.7</c:v>
                </c:pt>
                <c:pt idx="10">
                  <c:v>16.2</c:v>
                </c:pt>
                <c:pt idx="11">
                  <c:v>17</c:v>
                </c:pt>
                <c:pt idx="12">
                  <c:v>17.2</c:v>
                </c:pt>
                <c:pt idx="13">
                  <c:v>17.600000000000001</c:v>
                </c:pt>
                <c:pt idx="14">
                  <c:v>18.3</c:v>
                </c:pt>
                <c:pt idx="15">
                  <c:v>18</c:v>
                </c:pt>
                <c:pt idx="16">
                  <c:v>17.8</c:v>
                </c:pt>
                <c:pt idx="17">
                  <c:v>16.5</c:v>
                </c:pt>
                <c:pt idx="18">
                  <c:v>17.2</c:v>
                </c:pt>
                <c:pt idx="19">
                  <c:v>17.3</c:v>
                </c:pt>
                <c:pt idx="20">
                  <c:v>17.2</c:v>
                </c:pt>
                <c:pt idx="21">
                  <c:v>17.600000000000001</c:v>
                </c:pt>
                <c:pt idx="22">
                  <c:v>17.399999999999999</c:v>
                </c:pt>
                <c:pt idx="23">
                  <c:v>17.8</c:v>
                </c:pt>
                <c:pt idx="24">
                  <c:v>18.3</c:v>
                </c:pt>
                <c:pt idx="25">
                  <c:v>17.8</c:v>
                </c:pt>
                <c:pt idx="26">
                  <c:v>18.899999999999999</c:v>
                </c:pt>
                <c:pt idx="27">
                  <c:v>19.100000000000001</c:v>
                </c:pt>
                <c:pt idx="28">
                  <c:v>19.600000000000001</c:v>
                </c:pt>
                <c:pt idx="29">
                  <c:v>19.899999999999999</c:v>
                </c:pt>
                <c:pt idx="30">
                  <c:v>20.3</c:v>
                </c:pt>
                <c:pt idx="31">
                  <c:v>20.399999999999999</c:v>
                </c:pt>
                <c:pt idx="32">
                  <c:v>20.9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4122176"/>
        <c:axId val="374123904"/>
      </c:scatterChart>
      <c:valAx>
        <c:axId val="374122176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123904"/>
        <c:crossesAt val="4"/>
        <c:crossBetween val="midCat"/>
        <c:majorUnit val="1"/>
        <c:minorUnit val="0.25"/>
      </c:valAx>
      <c:valAx>
        <c:axId val="374123904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122176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AF61-D782-491B-BDC7-028F5C5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33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22774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24</cp:revision>
  <cp:lastPrinted>2024-04-08T11:19:00Z</cp:lastPrinted>
  <dcterms:created xsi:type="dcterms:W3CDTF">2024-04-08T11:20:00Z</dcterms:created>
  <dcterms:modified xsi:type="dcterms:W3CDTF">2025-05-28T08:33:00Z</dcterms:modified>
</cp:coreProperties>
</file>