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C95BDA">
        <w:rPr>
          <w:b/>
          <w:sz w:val="32"/>
          <w:szCs w:val="32"/>
        </w:rPr>
        <w:t>1524162771226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AD882" wp14:editId="2D90C546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5ECE44D" wp14:editId="0BFF1799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FB29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00252C">
        <w:rPr>
          <w:u w:val="single"/>
        </w:rPr>
        <w:t>05 декабря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C95BDA">
        <w:rPr>
          <w:u w:val="single"/>
        </w:rPr>
        <w:t>1524162771226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П6-121 </w:t>
      </w:r>
      <w:r w:rsidR="003420FA" w:rsidRPr="00D87234">
        <w:t>зарегистрирована в ФИФ по обеспечению единст</w:t>
      </w:r>
      <w:r w:rsidR="003420FA">
        <w:t>ва измерений</w:t>
      </w:r>
      <w:r w:rsidR="003420FA" w:rsidRPr="00BF1FFC">
        <w:t>, регистрационный номер</w:t>
      </w:r>
      <w:r w:rsidR="003420FA" w:rsidRPr="00172708"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8EFD8" wp14:editId="2756123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51B7A" wp14:editId="5AFBCE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AFECD" wp14:editId="374DB9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47C89" wp14:editId="7BEA612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A0CF" wp14:editId="058C1E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B3DFC" wp14:editId="7205E7C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C95BDA" w:rsidP="006548D8">
            <w:pPr>
              <w:spacing w:line="276" w:lineRule="auto"/>
              <w:jc w:val="center"/>
            </w:pPr>
            <w:r>
              <w:t>1524162771226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A9C08" wp14:editId="3160C2C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95BDA">
              <w:rPr>
                <w:spacing w:val="-4"/>
              </w:rPr>
              <w:t>1524162771226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95BDA">
              <w:rPr>
                <w:spacing w:val="-4"/>
              </w:rPr>
              <w:t>1524162771226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1D77BA" wp14:editId="4D870B3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C50A80" wp14:editId="3230B71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EC474C" wp14:editId="3077D79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96C9C6" wp14:editId="33C7657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8BF9A6" wp14:editId="2BF5008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21109E" wp14:editId="1C8764F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3A0937" wp14:editId="7A804B8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DDB3D6" wp14:editId="2248EB1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6F9CBB" wp14:editId="6EDCA7C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E0C3C" wp14:editId="75C82C71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C95BDA">
                              <w:rPr>
                                <w:b/>
                                <w:bCs/>
                              </w:rPr>
                              <w:t>1524162771226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C95BDA">
                        <w:rPr>
                          <w:b/>
                          <w:bCs/>
                        </w:rPr>
                        <w:t>1524162771226</w:t>
                      </w:r>
                    </w:p>
                  </w:txbxContent>
                </v:textbox>
              </v:rect>
            </w:pict>
          </mc:Fallback>
        </mc:AlternateContent>
      </w:r>
      <w:r w:rsidR="0000252C" w:rsidRPr="0000252C">
        <w:rPr>
          <w:noProof/>
        </w:rPr>
        <w:t xml:space="preserve"> </w:t>
      </w:r>
      <w:r w:rsidR="0000252C">
        <w:rPr>
          <w:noProof/>
        </w:rPr>
        <w:drawing>
          <wp:inline distT="0" distB="0" distL="0" distR="0" wp14:anchorId="1B5DD24E" wp14:editId="7959B97F">
            <wp:extent cx="9304020" cy="5059680"/>
            <wp:effectExtent l="0" t="0" r="1143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Start w:id="30" w:name="_GoBack"/>
      <w:bookmarkEnd w:id="28"/>
      <w:bookmarkEnd w:id="29"/>
      <w:bookmarkEnd w:id="30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C95BDA">
        <w:t>1524162771226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2C" w:rsidRDefault="0000252C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14,5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-14,7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2C" w:rsidRDefault="0000252C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14,2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-11,9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2C" w:rsidRDefault="0000252C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12,9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-8,7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2C" w:rsidRDefault="0000252C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-6,2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2C" w:rsidRDefault="0000252C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-4,8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2C" w:rsidRDefault="0000252C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11,7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-3,4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2C" w:rsidRDefault="0000252C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-2,6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2C" w:rsidRDefault="0000252C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13,3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-3,1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2C" w:rsidRDefault="0000252C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14,4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-2,6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2C" w:rsidRDefault="0000252C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16,5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-3,4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52C" w:rsidRDefault="0000252C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17,0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-2,7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52C" w:rsidRDefault="0000252C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17,9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-2,6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52C" w:rsidRDefault="0000252C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17,3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-1,0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52C" w:rsidRDefault="0000252C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-1,8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52C" w:rsidRDefault="0000252C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-1,7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52C" w:rsidRDefault="0000252C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-0,8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52C" w:rsidRDefault="0000252C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-0,7</w:t>
            </w:r>
          </w:p>
        </w:tc>
      </w:tr>
      <w:tr w:rsidR="0000252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52C" w:rsidRDefault="0000252C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52C" w:rsidRDefault="0000252C">
            <w:pPr>
              <w:jc w:val="center"/>
            </w:pPr>
            <w:r>
              <w:t>-0,2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0C" w:rsidRDefault="00FB290C" w:rsidP="0010361C">
      <w:r>
        <w:separator/>
      </w:r>
    </w:p>
  </w:endnote>
  <w:endnote w:type="continuationSeparator" w:id="0">
    <w:p w:rsidR="00FB290C" w:rsidRDefault="00FB290C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95BDA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D314EB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C95BDA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0C" w:rsidRDefault="00FB290C" w:rsidP="0010361C">
      <w:r>
        <w:separator/>
      </w:r>
    </w:p>
  </w:footnote>
  <w:footnote w:type="continuationSeparator" w:id="0">
    <w:p w:rsidR="00FB290C" w:rsidRDefault="00FB290C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252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20FA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16765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97A11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5BDA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290C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709_&#1055;6-121_1524162771226-232_&#1054;&#1054;&#1054;%20&#1057;&#1048;&#1056;&#1058;&#1040;&#1051;\&#1055;6-121_226-2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'226'!$A$5:$A$22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'226'!$B$5:$B$22</c:f>
              <c:numCache>
                <c:formatCode>0.0</c:formatCode>
                <c:ptCount val="18"/>
                <c:pt idx="0">
                  <c:v>14.5</c:v>
                </c:pt>
                <c:pt idx="1">
                  <c:v>14.2</c:v>
                </c:pt>
                <c:pt idx="2">
                  <c:v>12.9</c:v>
                </c:pt>
                <c:pt idx="3">
                  <c:v>12.018000000000004</c:v>
                </c:pt>
                <c:pt idx="4">
                  <c:v>11.911999999999997</c:v>
                </c:pt>
                <c:pt idx="5">
                  <c:v>11.7</c:v>
                </c:pt>
                <c:pt idx="6">
                  <c:v>11.9</c:v>
                </c:pt>
                <c:pt idx="7">
                  <c:v>13.3</c:v>
                </c:pt>
                <c:pt idx="8">
                  <c:v>14.393999999999998</c:v>
                </c:pt>
                <c:pt idx="9">
                  <c:v>16.545000000000002</c:v>
                </c:pt>
                <c:pt idx="10">
                  <c:v>16.966000000000001</c:v>
                </c:pt>
                <c:pt idx="11">
                  <c:v>17.899999999999999</c:v>
                </c:pt>
                <c:pt idx="12">
                  <c:v>17.292000000000002</c:v>
                </c:pt>
                <c:pt idx="13">
                  <c:v>18.899999999999999</c:v>
                </c:pt>
                <c:pt idx="14">
                  <c:v>19.5</c:v>
                </c:pt>
                <c:pt idx="15">
                  <c:v>19.3</c:v>
                </c:pt>
                <c:pt idx="16">
                  <c:v>19.899999999999999</c:v>
                </c:pt>
                <c:pt idx="17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7331520"/>
        <c:axId val="179306496"/>
      </c:scatterChart>
      <c:valAx>
        <c:axId val="17733152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06496"/>
        <c:crosses val="autoZero"/>
        <c:crossBetween val="midCat"/>
        <c:majorUnit val="20"/>
        <c:minorUnit val="5"/>
      </c:valAx>
      <c:valAx>
        <c:axId val="179306496"/>
        <c:scaling>
          <c:orientation val="minMax"/>
          <c:max val="22"/>
          <c:min val="1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33152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92CE-94D2-4B38-8CF7-0FD50FB7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32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2024-06-10T12:02:00Z</cp:lastPrinted>
  <dcterms:created xsi:type="dcterms:W3CDTF">2022-06-23T07:46:00Z</dcterms:created>
  <dcterms:modified xsi:type="dcterms:W3CDTF">2024-12-19T09:01:00Z</dcterms:modified>
</cp:coreProperties>
</file>