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1128D7">
        <w:rPr>
          <w:u w:val="single"/>
        </w:rPr>
        <w:t>150724691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DADAB" wp14:editId="307C54E9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2CD235AE" wp14:editId="17620F2F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5B5DBD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1128D7">
        <w:rPr>
          <w:sz w:val="24"/>
          <w:u w:val="single"/>
        </w:rPr>
        <w:t>16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1128D7">
        <w:rPr>
          <w:sz w:val="24"/>
          <w:u w:val="single"/>
        </w:rPr>
        <w:t>150724691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884517" w:rsidRDefault="00884517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834" w:type="dxa"/>
            <w:shd w:val="clear" w:color="auto" w:fill="auto"/>
          </w:tcPr>
          <w:p w:rsidR="002A316B" w:rsidRDefault="002A316B" w:rsidP="009F78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</w:p>
          <w:p w:rsidR="002A316B" w:rsidRDefault="001128D7" w:rsidP="009F78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884517" w:rsidRP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1A0BC1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A0BC1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A0BC1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1128D7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150724691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B21AE" wp14:editId="1457C90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128D7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150724691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1128D7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150724691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242E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59DD2" wp14:editId="7AC437E9">
                <wp:simplePos x="0" y="0"/>
                <wp:positionH relativeFrom="column">
                  <wp:posOffset>2645410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128D7">
                              <w:rPr>
                                <w:color w:val="000000"/>
                                <w:sz w:val="24"/>
                              </w:rPr>
                              <w:t>150724691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8.3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Phg1W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128D7">
                        <w:rPr>
                          <w:color w:val="000000"/>
                          <w:sz w:val="24"/>
                        </w:rPr>
                        <w:t>150724691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9F1E7E">
        <w:rPr>
          <w:noProof/>
          <w:lang w:eastAsia="ru-RU"/>
        </w:rPr>
        <w:drawing>
          <wp:inline distT="0" distB="0" distL="0" distR="0" wp14:anchorId="1435412C" wp14:editId="31FF447D">
            <wp:extent cx="9479280" cy="5532120"/>
            <wp:effectExtent l="0" t="0" r="2667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9F1E7E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8601C4" wp14:editId="0DFC9E8A">
            <wp:extent cx="9593580" cy="5943600"/>
            <wp:effectExtent l="0" t="0" r="2667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FB888" wp14:editId="5F16F5DF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1128D7">
                              <w:rPr>
                                <w:color w:val="000000"/>
                                <w:sz w:val="24"/>
                              </w:rPr>
                              <w:t>150724691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1128D7">
                        <w:rPr>
                          <w:color w:val="000000"/>
                          <w:sz w:val="24"/>
                        </w:rPr>
                        <w:t>150724691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1128D7">
        <w:rPr>
          <w:color w:val="000000"/>
          <w:sz w:val="24"/>
        </w:rPr>
        <w:t>150724691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9F1E7E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9F1E7E" w:rsidRDefault="00DE0733" w:rsidP="000372BC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9F1E7E" w:rsidRDefault="00DE0733" w:rsidP="000372BC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Коэффициент калибровки, дБ</w:t>
            </w:r>
            <w:r w:rsidR="000F0FCB" w:rsidRPr="009F1E7E">
              <w:rPr>
                <w:sz w:val="24"/>
              </w:rPr>
              <w:t>/м</w:t>
            </w:r>
          </w:p>
        </w:tc>
      </w:tr>
      <w:tr w:rsidR="00290220" w:rsidRPr="009F1E7E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9F1E7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F1E7E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9F1E7E" w:rsidRPr="009F1E7E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97,3</w:t>
            </w:r>
          </w:p>
        </w:tc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93,5</w:t>
            </w:r>
          </w:p>
        </w:tc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92,1</w:t>
            </w:r>
          </w:p>
        </w:tc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78,6</w:t>
            </w:r>
          </w:p>
        </w:tc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76,5</w:t>
            </w:r>
          </w:p>
        </w:tc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73,2</w:t>
            </w:r>
          </w:p>
        </w:tc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69,6</w:t>
            </w:r>
          </w:p>
        </w:tc>
        <w:bookmarkStart w:id="55" w:name="_GoBack"/>
        <w:bookmarkEnd w:id="55"/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60,3</w:t>
            </w:r>
          </w:p>
        </w:tc>
      </w:tr>
      <w:tr w:rsidR="009F1E7E" w:rsidRPr="009F1E7E" w:rsidTr="00CE5D09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45,5</w:t>
            </w:r>
          </w:p>
        </w:tc>
      </w:tr>
      <w:tr w:rsidR="00290220" w:rsidRPr="009F1E7E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9F1E7E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9F1E7E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9F1E7E" w:rsidRPr="009F1E7E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93,3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94,1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88,5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80,5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74,5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68,5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60,4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54,6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50,7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45,2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47,5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49,8</w:t>
            </w:r>
          </w:p>
        </w:tc>
      </w:tr>
      <w:tr w:rsidR="009F1E7E" w:rsidRPr="009F1E7E" w:rsidTr="00544810">
        <w:tc>
          <w:tcPr>
            <w:tcW w:w="3289" w:type="dxa"/>
            <w:shd w:val="clear" w:color="auto" w:fill="auto"/>
            <w:vAlign w:val="center"/>
          </w:tcPr>
          <w:p w:rsidR="009F1E7E" w:rsidRPr="009F1E7E" w:rsidRDefault="009F1E7E">
            <w:pPr>
              <w:jc w:val="center"/>
              <w:rPr>
                <w:color w:val="000000"/>
                <w:sz w:val="24"/>
              </w:rPr>
            </w:pPr>
            <w:r w:rsidRPr="009F1E7E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9F1E7E" w:rsidRPr="009F1E7E" w:rsidRDefault="009F1E7E">
            <w:pPr>
              <w:jc w:val="center"/>
              <w:rPr>
                <w:sz w:val="24"/>
              </w:rPr>
            </w:pPr>
            <w:r w:rsidRPr="009F1E7E">
              <w:rPr>
                <w:sz w:val="24"/>
              </w:rPr>
              <w:t>49,9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BD" w:rsidRDefault="005B5DBD" w:rsidP="008050A7">
      <w:r>
        <w:separator/>
      </w:r>
    </w:p>
  </w:endnote>
  <w:endnote w:type="continuationSeparator" w:id="0">
    <w:p w:rsidR="005B5DBD" w:rsidRDefault="005B5DB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F1E7E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BD" w:rsidRDefault="005B5DBD" w:rsidP="008050A7">
      <w:r>
        <w:separator/>
      </w:r>
    </w:p>
  </w:footnote>
  <w:footnote w:type="continuationSeparator" w:id="0">
    <w:p w:rsidR="005B5DBD" w:rsidRDefault="005B5DB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82_&#1055;6-319&#1052;_150724691_&#1040;&#1054;%20&#1048;&#1085;&#1092;&#1086;&#1087;&#1088;&#1086;\&#1055;6-319&#1052;_15072469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82_&#1055;6-319&#1052;_150724691_&#1040;&#1054;%20&#1048;&#1085;&#1092;&#1086;&#1087;&#1088;&#1086;\&#1055;6-319&#1052;_15072469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97.3</c:v>
                </c:pt>
                <c:pt idx="1">
                  <c:v>93.5</c:v>
                </c:pt>
                <c:pt idx="2">
                  <c:v>92.1</c:v>
                </c:pt>
                <c:pt idx="3">
                  <c:v>78.599999999999994</c:v>
                </c:pt>
                <c:pt idx="4">
                  <c:v>76.5</c:v>
                </c:pt>
                <c:pt idx="5">
                  <c:v>73.2</c:v>
                </c:pt>
                <c:pt idx="6">
                  <c:v>69.599999999999994</c:v>
                </c:pt>
                <c:pt idx="7">
                  <c:v>60.3</c:v>
                </c:pt>
                <c:pt idx="8">
                  <c:v>45.5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458496"/>
        <c:axId val="236459648"/>
      </c:scatterChart>
      <c:valAx>
        <c:axId val="23645849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6459648"/>
        <c:crossesAt val="0"/>
        <c:crossBetween val="midCat"/>
        <c:majorUnit val="2"/>
        <c:minorUnit val="0.25"/>
      </c:valAx>
      <c:valAx>
        <c:axId val="236459648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645849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93.3</c:v>
                </c:pt>
                <c:pt idx="1">
                  <c:v>94.1</c:v>
                </c:pt>
                <c:pt idx="2">
                  <c:v>88.5</c:v>
                </c:pt>
                <c:pt idx="3">
                  <c:v>80.5</c:v>
                </c:pt>
                <c:pt idx="4">
                  <c:v>74.5</c:v>
                </c:pt>
                <c:pt idx="5">
                  <c:v>68.5</c:v>
                </c:pt>
                <c:pt idx="6">
                  <c:v>60.4</c:v>
                </c:pt>
                <c:pt idx="7">
                  <c:v>54.6</c:v>
                </c:pt>
                <c:pt idx="8">
                  <c:v>50.7</c:v>
                </c:pt>
                <c:pt idx="9">
                  <c:v>45.2</c:v>
                </c:pt>
                <c:pt idx="10">
                  <c:v>47.5</c:v>
                </c:pt>
                <c:pt idx="11">
                  <c:v>49.8</c:v>
                </c:pt>
                <c:pt idx="12">
                  <c:v>49.9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461376"/>
        <c:axId val="245016256"/>
      </c:scatterChart>
      <c:valAx>
        <c:axId val="23646137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5016256"/>
        <c:crossesAt val="20"/>
        <c:crossBetween val="midCat"/>
        <c:majorUnit val="2"/>
        <c:minorUnit val="0.25"/>
      </c:valAx>
      <c:valAx>
        <c:axId val="245016256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646137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1FCD-0BB9-4140-B85A-A0C905EF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35</Pages>
  <Words>3747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25059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52</cp:revision>
  <cp:lastPrinted>2024-03-01T11:21:00Z</cp:lastPrinted>
  <dcterms:created xsi:type="dcterms:W3CDTF">2023-06-06T13:17:00Z</dcterms:created>
  <dcterms:modified xsi:type="dcterms:W3CDTF">2024-11-06T08:44:00Z</dcterms:modified>
</cp:coreProperties>
</file>