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C745A3">
        <w:rPr>
          <w:b/>
          <w:sz w:val="32"/>
          <w:szCs w:val="32"/>
          <w:u w:val="single"/>
        </w:rPr>
        <w:t>040623139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121B9" wp14:editId="12C77081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0833C47B" wp14:editId="45055E54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065BEC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986D65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  <w:bookmarkStart w:id="1" w:name="_GoBack"/>
      <w:bookmarkEnd w:id="1"/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2" w:name="_Toc126834580"/>
      <w:r w:rsidRPr="00C12818">
        <w:lastRenderedPageBreak/>
        <w:t>ОБЩИЕ УКАЗАНИЯ</w:t>
      </w:r>
      <w:bookmarkEnd w:id="2"/>
    </w:p>
    <w:p w:rsidR="007E11FE" w:rsidRPr="00FF033C" w:rsidRDefault="007E11FE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Default="00D81E8C" w:rsidP="00355321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355321" w:rsidRDefault="00355321" w:rsidP="00355321">
      <w:pPr>
        <w:pStyle w:val="af"/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>
        <w:t xml:space="preserve">Авторские права на изделие принадлежат АО «СКАРД - </w:t>
      </w:r>
      <w:proofErr w:type="spellStart"/>
      <w:r>
        <w:t>Электроникс</w:t>
      </w:r>
      <w:proofErr w:type="spellEnd"/>
      <w:r>
        <w:t>»: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B13204">
        <w:rPr>
          <w:rFonts w:ascii="Times New Roman" w:hAnsi="Times New Roman"/>
          <w:sz w:val="24"/>
          <w:szCs w:val="24"/>
        </w:rPr>
        <w:t xml:space="preserve">се конструктивные и схематические решения, примененные в изделиях, являются интеллектуальной собственностью </w:t>
      </w:r>
      <w:r>
        <w:rPr>
          <w:rFonts w:ascii="Times New Roman" w:hAnsi="Times New Roman"/>
          <w:sz w:val="24"/>
          <w:szCs w:val="24"/>
        </w:rPr>
        <w:t xml:space="preserve">АО «СКАРД - </w:t>
      </w:r>
      <w:proofErr w:type="spellStart"/>
      <w:r>
        <w:rPr>
          <w:rFonts w:ascii="Times New Roman" w:hAnsi="Times New Roman"/>
          <w:sz w:val="24"/>
          <w:szCs w:val="24"/>
        </w:rPr>
        <w:t>Электроникс</w:t>
      </w:r>
      <w:proofErr w:type="spellEnd"/>
      <w:r>
        <w:rPr>
          <w:rFonts w:ascii="Times New Roman" w:hAnsi="Times New Roman"/>
          <w:sz w:val="24"/>
          <w:szCs w:val="24"/>
        </w:rPr>
        <w:t>»;</w:t>
      </w:r>
    </w:p>
    <w:p w:rsidR="00355321" w:rsidRPr="00B13204" w:rsidRDefault="00355321" w:rsidP="00355321">
      <w:pPr>
        <w:pStyle w:val="13"/>
        <w:numPr>
          <w:ilvl w:val="0"/>
          <w:numId w:val="24"/>
        </w:numPr>
        <w:tabs>
          <w:tab w:val="clear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</w:t>
      </w:r>
      <w:r w:rsidRPr="00B13204">
        <w:rPr>
          <w:rFonts w:ascii="Times New Roman" w:hAnsi="Times New Roman"/>
          <w:sz w:val="24"/>
          <w:szCs w:val="24"/>
        </w:rPr>
        <w:t>юбое копирование, или применение использованных в изделии схемотехнических и конструктивных решений, а также использование изделия в качестве базовой технологии для разработки аналогичных изделий не допускается.</w:t>
      </w:r>
    </w:p>
    <w:p w:rsidR="00355321" w:rsidRPr="00FF033C" w:rsidRDefault="00355321" w:rsidP="00355321">
      <w:pPr>
        <w:ind w:left="709"/>
        <w:jc w:val="both"/>
      </w:pPr>
    </w:p>
    <w:p w:rsidR="007E11FE" w:rsidRPr="00C12818" w:rsidRDefault="007E11FE" w:rsidP="00BB4C51">
      <w:pPr>
        <w:pStyle w:val="1"/>
      </w:pPr>
      <w:bookmarkStart w:id="3" w:name="_Toc126834581"/>
      <w:r w:rsidRPr="00C12818">
        <w:t>ОСНОВНЫЕ СВЕДЕНИЯ ОБ ИЗДЕЛИИ</w:t>
      </w:r>
      <w:bookmarkEnd w:id="3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B62146">
        <w:rPr>
          <w:u w:val="single"/>
        </w:rPr>
        <w:t>11 января 2024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C745A3">
        <w:rPr>
          <w:u w:val="single"/>
        </w:rPr>
        <w:t>040623139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7E11FE" w:rsidRPr="00C12818" w:rsidRDefault="007E11FE" w:rsidP="00BB4C51">
      <w:pPr>
        <w:pStyle w:val="1"/>
      </w:pPr>
      <w:bookmarkStart w:id="4" w:name="_Toc126834582"/>
      <w:r w:rsidRPr="00C12818">
        <w:t>ОСНОВНЫЕ ТЕХНИЧЕСКИЕ ДАННЫЕ</w:t>
      </w:r>
      <w:bookmarkEnd w:id="4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542F54" w:rsidP="00654FD0">
            <w:pPr>
              <w:tabs>
                <w:tab w:val="left" w:pos="1180"/>
              </w:tabs>
              <w:jc w:val="center"/>
            </w:pPr>
            <w:r>
              <w:t>5,</w:t>
            </w:r>
            <w:r w:rsidR="00B62146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A1632F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B62146">
              <w:t>7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21,</w:t>
            </w:r>
            <w:r w:rsidR="00B62146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24,</w:t>
            </w:r>
            <w:r w:rsidR="00B62146">
              <w:t>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27,0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24,8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632F" w:rsidP="00654FD0">
            <w:pPr>
              <w:tabs>
                <w:tab w:val="left" w:pos="1180"/>
              </w:tabs>
              <w:jc w:val="center"/>
            </w:pPr>
            <w:r>
              <w:t>31,</w:t>
            </w:r>
            <w:r w:rsidR="00B62146">
              <w:t>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62146" w:rsidP="000F6496">
            <w:pPr>
              <w:tabs>
                <w:tab w:val="left" w:pos="1180"/>
              </w:tabs>
              <w:jc w:val="center"/>
            </w:pPr>
            <w:r>
              <w:t>31,4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1,6</w:t>
            </w:r>
          </w:p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2,0</w:t>
            </w:r>
          </w:p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2,7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62146" w:rsidP="00654FD0">
            <w:pPr>
              <w:tabs>
                <w:tab w:val="left" w:pos="1180"/>
              </w:tabs>
              <w:jc w:val="center"/>
            </w:pPr>
            <w:r>
              <w:t>3,2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lastRenderedPageBreak/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722E6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proofErr w:type="gramStart"/>
      <w:r w:rsidRPr="00FF033C">
        <w:t>ц</w:t>
      </w:r>
      <w:proofErr w:type="gramEnd"/>
      <w:r w:rsidR="008D4FFA" w:rsidRPr="00FF033C">
        <w:t xml:space="preserve"> </w:t>
      </w:r>
      <w:r w:rsidRPr="00FF033C">
        <w:t>а 2</w:t>
      </w:r>
      <w:r w:rsidR="00E1574D">
        <w:t xml:space="preserve"> – Результаты 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  <w:tr w:rsidR="00E1574D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E1574D" w:rsidRPr="00FF033C" w:rsidRDefault="00E1574D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5" w:name="_Toc126834583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</w:t>
      </w:r>
      <w:r w:rsidR="00E1574D">
        <w:t>анный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>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6" w:name="_Toc126834584"/>
      <w:r w:rsidRPr="00C12818">
        <w:t>КОМПЛЕКТНОСТЬ</w:t>
      </w:r>
      <w:bookmarkEnd w:id="6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C745A3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040623139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E1574D" w:rsidRPr="00FC1A55" w:rsidTr="00112666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2C172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2C1728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EF0239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F3451F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F3451F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1574D" w:rsidRPr="00FC1A55" w:rsidTr="00AC5AA8">
        <w:trPr>
          <w:jc w:val="center"/>
        </w:trPr>
        <w:tc>
          <w:tcPr>
            <w:tcW w:w="568" w:type="dxa"/>
          </w:tcPr>
          <w:p w:rsidR="00E1574D" w:rsidRPr="00FC1A55" w:rsidRDefault="00E1574D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КНПР.464965.003 </w:t>
            </w:r>
            <w:r>
              <w:rPr>
                <w:sz w:val="22"/>
                <w:szCs w:val="22"/>
              </w:rPr>
              <w:t>МП</w:t>
            </w:r>
          </w:p>
        </w:tc>
        <w:tc>
          <w:tcPr>
            <w:tcW w:w="4394" w:type="dxa"/>
            <w:shd w:val="clear" w:color="auto" w:fill="auto"/>
          </w:tcPr>
          <w:p w:rsidR="00E1574D" w:rsidRPr="00FC1A55" w:rsidRDefault="00E1574D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E1574D" w:rsidRPr="00FC1A55" w:rsidRDefault="00E1574D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E1574D" w:rsidRPr="00FC1A55" w:rsidRDefault="00E1574D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542F54">
      <w:pPr>
        <w:ind w:firstLine="709"/>
        <w:jc w:val="both"/>
      </w:pPr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542F54">
      <w:pPr>
        <w:ind w:firstLine="709"/>
        <w:jc w:val="both"/>
      </w:pPr>
      <w:r>
        <w:t>** По согласованию с Заказчиком</w:t>
      </w:r>
    </w:p>
    <w:p w:rsidR="00E63173" w:rsidRPr="00B00871" w:rsidRDefault="00E63173" w:rsidP="00542F54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7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Ресурс АИК до капитального ремонта: </w:t>
      </w:r>
      <w:r w:rsidRPr="001C479C">
        <w:rPr>
          <w:u w:val="single"/>
        </w:rPr>
        <w:t>3(три) года.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службы АИК: </w:t>
      </w:r>
      <w:r w:rsidRPr="001C479C">
        <w:rPr>
          <w:u w:val="single"/>
        </w:rPr>
        <w:t>10(десять) лет.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 xml:space="preserve">Срок хранения АИК: </w:t>
      </w:r>
      <w:r w:rsidRPr="001C479C">
        <w:rPr>
          <w:u w:val="single"/>
        </w:rPr>
        <w:t>5 (пять) лет, в консервации в складских помещениях.</w:t>
      </w:r>
    </w:p>
    <w:p w:rsidR="00F722E6" w:rsidRPr="001C479C" w:rsidRDefault="00F722E6" w:rsidP="00F722E6">
      <w:pPr>
        <w:numPr>
          <w:ilvl w:val="1"/>
          <w:numId w:val="5"/>
        </w:numPr>
        <w:spacing w:after="120"/>
        <w:ind w:left="0" w:firstLine="709"/>
        <w:jc w:val="both"/>
      </w:pPr>
      <w:r w:rsidRPr="001C479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F722E6" w:rsidRPr="001C479C" w:rsidTr="001202D3">
        <w:trPr>
          <w:jc w:val="center"/>
        </w:trPr>
        <w:tc>
          <w:tcPr>
            <w:tcW w:w="9809" w:type="dxa"/>
            <w:vAlign w:val="center"/>
          </w:tcPr>
          <w:p w:rsidR="00F722E6" w:rsidRPr="001C479C" w:rsidRDefault="00F722E6" w:rsidP="001202D3">
            <w:pPr>
              <w:jc w:val="center"/>
            </w:pPr>
          </w:p>
        </w:tc>
      </w:tr>
    </w:tbl>
    <w:p w:rsidR="00F722E6" w:rsidRPr="001C479C" w:rsidRDefault="00F722E6" w:rsidP="00F722E6">
      <w:pPr>
        <w:ind w:firstLine="709"/>
        <w:jc w:val="center"/>
        <w:rPr>
          <w:vertAlign w:val="superscript"/>
        </w:rPr>
      </w:pPr>
      <w:r w:rsidRPr="001C479C">
        <w:rPr>
          <w:vertAlign w:val="superscript"/>
        </w:rPr>
        <w:t>линия отреза при поставке на экспорт</w:t>
      </w:r>
    </w:p>
    <w:p w:rsidR="00F722E6" w:rsidRPr="001C479C" w:rsidRDefault="00F722E6" w:rsidP="00F722E6">
      <w:pPr>
        <w:ind w:firstLine="709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хранения исчисляется со дня приёмки изделия на предприятии изготовителе. Гарантийный срок эксплуатации исчисляется со дня ввода антенны в эксплуатацию в пределах гарантийного срока хранения.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Гарантийный срок эксплуатации продлевается на период от получения рекламации до введения антенны в эксплуатацию силами предприятия-изготовителя.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Действие гарантийных обязатель</w:t>
      </w:r>
      <w:proofErr w:type="gramStart"/>
      <w:r w:rsidRPr="001C479C">
        <w:t>ств пр</w:t>
      </w:r>
      <w:proofErr w:type="gramEnd"/>
      <w:r w:rsidRPr="001C479C">
        <w:t>екращается при истечении гарантийного срока.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t>Гарантии предприятия изготовителя не распространяются на неисправности, вызванные нарушением правил транспортировки, хранения и эксплуатации.</w:t>
      </w:r>
    </w:p>
    <w:p w:rsidR="00F722E6" w:rsidRPr="001C479C" w:rsidRDefault="00F722E6" w:rsidP="00F722E6">
      <w:pPr>
        <w:ind w:firstLine="709"/>
        <w:jc w:val="both"/>
      </w:pPr>
    </w:p>
    <w:p w:rsidR="00F722E6" w:rsidRPr="001C479C" w:rsidRDefault="00F722E6" w:rsidP="00F722E6">
      <w:pPr>
        <w:pStyle w:val="af"/>
        <w:numPr>
          <w:ilvl w:val="1"/>
          <w:numId w:val="5"/>
        </w:numPr>
        <w:ind w:left="0" w:firstLine="709"/>
        <w:jc w:val="both"/>
      </w:pPr>
      <w:r w:rsidRPr="001C479C">
        <w:rPr>
          <w:iCs/>
        </w:rPr>
        <w:t>Гарантии предприятия изготовителя снимаются: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proofErr w:type="gramStart"/>
      <w:r w:rsidRPr="001C479C">
        <w:rPr>
          <w:color w:val="000000"/>
        </w:rPr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напряжения в электрической сети и пр.):</w:t>
      </w:r>
      <w:proofErr w:type="gramEnd"/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нарушением правил транспортировки, хранения и эксплуатации;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неисправности, вызванные ремонтом или модификацией изделия лицами, не уполномоченными на это Производителем;</w:t>
      </w:r>
    </w:p>
    <w:p w:rsidR="00F722E6" w:rsidRPr="001C479C" w:rsidRDefault="00F722E6" w:rsidP="00F722E6">
      <w:pPr>
        <w:numPr>
          <w:ilvl w:val="0"/>
          <w:numId w:val="25"/>
        </w:numPr>
        <w:tabs>
          <w:tab w:val="clear" w:pos="709"/>
        </w:tabs>
        <w:jc w:val="both"/>
        <w:rPr>
          <w:color w:val="000000"/>
        </w:rPr>
      </w:pPr>
      <w:r w:rsidRPr="001C479C">
        <w:rPr>
          <w:color w:val="000000"/>
        </w:rPr>
        <w:t>на изделие, имеющее внешние дефекты (явные механические повреждения).</w:t>
      </w:r>
    </w:p>
    <w:p w:rsidR="00F722E6" w:rsidRPr="001C479C" w:rsidRDefault="00F722E6" w:rsidP="00F722E6">
      <w:pPr>
        <w:ind w:firstLine="709"/>
        <w:jc w:val="both"/>
        <w:rPr>
          <w:color w:val="000000"/>
        </w:rPr>
      </w:pP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Гарантийное и послегарантийное техническое обслуживание, ремонт </w:t>
      </w:r>
      <w:r w:rsidRPr="001C479C">
        <w:t>антенны</w:t>
      </w:r>
      <w:r w:rsidRPr="001C479C">
        <w:rPr>
          <w:iCs/>
        </w:rPr>
        <w:t xml:space="preserve"> производит АО «СКАРД-</w:t>
      </w:r>
      <w:proofErr w:type="spellStart"/>
      <w:r w:rsidRPr="001C479C">
        <w:rPr>
          <w:iCs/>
        </w:rPr>
        <w:t>Электроникс</w:t>
      </w:r>
      <w:proofErr w:type="spellEnd"/>
      <w:r w:rsidRPr="001C479C">
        <w:rPr>
          <w:iCs/>
        </w:rPr>
        <w:t>» по адресу:</w:t>
      </w:r>
    </w:p>
    <w:p w:rsidR="00F722E6" w:rsidRPr="001C479C" w:rsidRDefault="00F722E6" w:rsidP="00F722E6">
      <w:pPr>
        <w:ind w:firstLine="709"/>
        <w:jc w:val="both"/>
        <w:rPr>
          <w:iCs/>
        </w:rPr>
      </w:pPr>
      <w:r w:rsidRPr="001C479C">
        <w:rPr>
          <w:iCs/>
        </w:rPr>
        <w:t xml:space="preserve">Россия, 305021, Курск, ул. Карла Маркса 70Б, </w:t>
      </w:r>
    </w:p>
    <w:p w:rsidR="00F722E6" w:rsidRPr="001C479C" w:rsidRDefault="00F722E6" w:rsidP="00F722E6">
      <w:pPr>
        <w:ind w:firstLine="709"/>
        <w:jc w:val="both"/>
        <w:rPr>
          <w:spacing w:val="-4"/>
        </w:rPr>
      </w:pPr>
      <w:r w:rsidRPr="001C479C">
        <w:rPr>
          <w:spacing w:val="-4"/>
        </w:rPr>
        <w:t xml:space="preserve">Тел/факс: +7 (4712) 390-632, 390-786, </w:t>
      </w:r>
      <w:r w:rsidRPr="001C479C">
        <w:rPr>
          <w:spacing w:val="-4"/>
          <w:lang w:val="en-US"/>
        </w:rPr>
        <w:t>e-mail:</w:t>
      </w:r>
      <w:r w:rsidRPr="001C479C">
        <w:rPr>
          <w:spacing w:val="-4"/>
        </w:rPr>
        <w:t xml:space="preserve"> </w:t>
      </w:r>
      <w:hyperlink r:id="rId12" w:history="1">
        <w:r w:rsidRPr="001C479C">
          <w:rPr>
            <w:rStyle w:val="ae"/>
            <w:spacing w:val="-4"/>
            <w:lang w:val="en-US"/>
          </w:rPr>
          <w:t>info</w:t>
        </w:r>
        <w:r w:rsidRPr="001C479C">
          <w:rPr>
            <w:rStyle w:val="ae"/>
            <w:spacing w:val="-4"/>
          </w:rPr>
          <w:t>@</w:t>
        </w:r>
        <w:proofErr w:type="spellStart"/>
        <w:r w:rsidRPr="001C479C">
          <w:rPr>
            <w:rStyle w:val="ae"/>
            <w:spacing w:val="-4"/>
            <w:lang w:val="en-US"/>
          </w:rPr>
          <w:t>skard</w:t>
        </w:r>
        <w:proofErr w:type="spellEnd"/>
        <w:r w:rsidRPr="001C479C">
          <w:rPr>
            <w:rStyle w:val="ae"/>
            <w:spacing w:val="-4"/>
          </w:rPr>
          <w:t>.</w:t>
        </w:r>
        <w:proofErr w:type="spellStart"/>
        <w:r w:rsidRPr="001C479C">
          <w:rPr>
            <w:rStyle w:val="ae"/>
            <w:spacing w:val="-4"/>
            <w:lang w:val="en-US"/>
          </w:rPr>
          <w:t>ru</w:t>
        </w:r>
        <w:proofErr w:type="spellEnd"/>
      </w:hyperlink>
      <w:r w:rsidRPr="001C479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lastRenderedPageBreak/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C745A3">
              <w:t>040623139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E1574D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упаковщик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E1574D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Натаров Р.В.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26834588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C745A3">
              <w:t>040623139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bookmarkEnd w:id="17"/>
      <w:bookmarkEnd w:id="18"/>
      <w:bookmarkEnd w:id="19"/>
    </w:p>
    <w:p w:rsidR="00445B6B" w:rsidRPr="00E1574D" w:rsidRDefault="00445B6B" w:rsidP="00CA6462">
      <w:pPr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E1574D" w:rsidRPr="00E1574D">
        <w:t>КНПР.464965.003 МП</w:t>
      </w:r>
      <w:r w:rsidR="00376C09" w:rsidRPr="00E1574D">
        <w:rPr>
          <w:lang w:eastAsia="en-US"/>
        </w:rPr>
        <w:t>.</w:t>
      </w:r>
    </w:p>
    <w:p w:rsidR="00445B6B" w:rsidRPr="00FF033C" w:rsidRDefault="00445B6B" w:rsidP="00CA6462">
      <w:pPr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CA6462">
      <w:pPr>
        <w:spacing w:after="120"/>
        <w:ind w:firstLine="709"/>
        <w:jc w:val="both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E1574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E1574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5BEC" w:rsidRDefault="00065BEC">
      <w:r>
        <w:separator/>
      </w:r>
    </w:p>
  </w:endnote>
  <w:endnote w:type="continuationSeparator" w:id="0">
    <w:p w:rsidR="00065BEC" w:rsidRDefault="00065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9F4CA230-DA98-4C63-8A7E-A6EDA185B52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7F06DB17-2287-4A27-82E0-7834EAE691A4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E986C827-793D-40B5-BDA3-C0198CE99E0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A735481-6C51-47D1-A0B6-FB136C3525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86D65">
      <w:rPr>
        <w:rStyle w:val="a9"/>
        <w:noProof/>
      </w:rPr>
      <w:t>2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6D65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5BEC" w:rsidRDefault="00065BEC">
      <w:r>
        <w:separator/>
      </w:r>
    </w:p>
  </w:footnote>
  <w:footnote w:type="continuationSeparator" w:id="0">
    <w:p w:rsidR="00065BEC" w:rsidRDefault="00065B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A167864"/>
    <w:multiLevelType w:val="hybridMultilevel"/>
    <w:tmpl w:val="AE50B2DE"/>
    <w:lvl w:ilvl="0" w:tplc="D61C885E">
      <w:start w:val="1"/>
      <w:numFmt w:val="bullet"/>
      <w:lvlText w:val=""/>
      <w:lvlJc w:val="left"/>
      <w:pPr>
        <w:tabs>
          <w:tab w:val="num" w:pos="709"/>
        </w:tabs>
        <w:ind w:left="7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37416C02"/>
    <w:multiLevelType w:val="hybridMultilevel"/>
    <w:tmpl w:val="92AC54DA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8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9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21"/>
  </w:num>
  <w:num w:numId="4">
    <w:abstractNumId w:val="16"/>
  </w:num>
  <w:num w:numId="5">
    <w:abstractNumId w:val="18"/>
  </w:num>
  <w:num w:numId="6">
    <w:abstractNumId w:val="10"/>
  </w:num>
  <w:num w:numId="7">
    <w:abstractNumId w:val="17"/>
  </w:num>
  <w:num w:numId="8">
    <w:abstractNumId w:val="12"/>
  </w:num>
  <w:num w:numId="9">
    <w:abstractNumId w:val="22"/>
  </w:num>
  <w:num w:numId="10">
    <w:abstractNumId w:val="23"/>
  </w:num>
  <w:num w:numId="11">
    <w:abstractNumId w:val="3"/>
  </w:num>
  <w:num w:numId="12">
    <w:abstractNumId w:val="1"/>
  </w:num>
  <w:num w:numId="13">
    <w:abstractNumId w:val="20"/>
  </w:num>
  <w:num w:numId="14">
    <w:abstractNumId w:val="7"/>
  </w:num>
  <w:num w:numId="15">
    <w:abstractNumId w:val="5"/>
  </w:num>
  <w:num w:numId="16">
    <w:abstractNumId w:val="19"/>
  </w:num>
  <w:num w:numId="17">
    <w:abstractNumId w:val="6"/>
  </w:num>
  <w:num w:numId="18">
    <w:abstractNumId w:val="9"/>
  </w:num>
  <w:num w:numId="19">
    <w:abstractNumId w:val="14"/>
  </w:num>
  <w:num w:numId="20">
    <w:abstractNumId w:val="8"/>
  </w:num>
  <w:num w:numId="21">
    <w:abstractNumId w:val="2"/>
  </w:num>
  <w:num w:numId="22">
    <w:abstractNumId w:val="13"/>
  </w:num>
  <w:num w:numId="23">
    <w:abstractNumId w:val="1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65BEC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B67E2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46A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5727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321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51DFB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2F54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40C96"/>
    <w:rsid w:val="0075506A"/>
    <w:rsid w:val="00755F63"/>
    <w:rsid w:val="00766088"/>
    <w:rsid w:val="007732F2"/>
    <w:rsid w:val="0078178E"/>
    <w:rsid w:val="00783FC1"/>
    <w:rsid w:val="007905BA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1246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206C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D65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632F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2146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5A3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A6462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5300"/>
    <w:rsid w:val="00D26942"/>
    <w:rsid w:val="00D31BC1"/>
    <w:rsid w:val="00D32A79"/>
    <w:rsid w:val="00D34733"/>
    <w:rsid w:val="00D35328"/>
    <w:rsid w:val="00D35E54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574D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3084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722E6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  <w:style w:type="paragraph" w:customStyle="1" w:styleId="13">
    <w:name w:val="Абзац списка1"/>
    <w:basedOn w:val="a0"/>
    <w:rsid w:val="0035532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60D17-6935-43AA-8198-1CEDB0D9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40</Pages>
  <Words>5355</Words>
  <Characters>30527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35811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71</cp:revision>
  <cp:lastPrinted>2022-09-23T08:40:00Z</cp:lastPrinted>
  <dcterms:created xsi:type="dcterms:W3CDTF">2021-09-21T11:37:00Z</dcterms:created>
  <dcterms:modified xsi:type="dcterms:W3CDTF">2024-02-01T10:30:00Z</dcterms:modified>
</cp:coreProperties>
</file>