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C240D2">
      <w:pPr>
        <w:rPr>
          <w:sz w:val="32"/>
          <w:szCs w:val="32"/>
        </w:rPr>
      </w:pPr>
    </w:p>
    <w:p w:rsidR="004533A5" w:rsidRDefault="00C240D2" w:rsidP="00C240D2">
      <w:pPr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5C669242" wp14:editId="6605D24E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3B0365" w:rsidRDefault="00AC46CC" w:rsidP="00C240D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 ИЗМЕРИТЕЛЬНАЯ БИКОНИЧЕСКАЯ АНТЕННА</w:t>
      </w:r>
    </w:p>
    <w:p w:rsidR="005234AB" w:rsidRPr="00B45207" w:rsidRDefault="0068054C" w:rsidP="00C240D2">
      <w:pPr>
        <w:jc w:val="center"/>
        <w:rPr>
          <w:b/>
          <w:caps/>
          <w:sz w:val="52"/>
          <w:szCs w:val="52"/>
        </w:rPr>
      </w:pPr>
      <w:r w:rsidRPr="00B45207">
        <w:rPr>
          <w:b/>
          <w:caps/>
          <w:sz w:val="52"/>
          <w:szCs w:val="52"/>
        </w:rPr>
        <w:t>П6-</w:t>
      </w:r>
      <w:r w:rsidR="00AC46CC" w:rsidRPr="00B45207">
        <w:rPr>
          <w:b/>
          <w:caps/>
          <w:sz w:val="52"/>
          <w:szCs w:val="52"/>
        </w:rPr>
        <w:t>172</w:t>
      </w:r>
    </w:p>
    <w:p w:rsidR="003B0365" w:rsidRDefault="003B0365" w:rsidP="00C240D2">
      <w:pPr>
        <w:ind w:hanging="540"/>
        <w:jc w:val="center"/>
        <w:rPr>
          <w:color w:val="000000"/>
          <w:sz w:val="32"/>
          <w:szCs w:val="32"/>
        </w:rPr>
      </w:pPr>
    </w:p>
    <w:p w:rsidR="008857CB" w:rsidRDefault="00B45207" w:rsidP="00C240D2">
      <w:pPr>
        <w:ind w:hanging="540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z w:val="32"/>
          <w:szCs w:val="32"/>
        </w:rPr>
        <w:t>КНПР.464641.025</w:t>
      </w:r>
    </w:p>
    <w:p w:rsidR="008806CE" w:rsidRDefault="008806CE" w:rsidP="00C240D2">
      <w:pPr>
        <w:tabs>
          <w:tab w:val="num" w:pos="1440"/>
        </w:tabs>
        <w:suppressAutoHyphens w:val="0"/>
        <w:jc w:val="center"/>
        <w:rPr>
          <w:sz w:val="28"/>
        </w:rPr>
      </w:pPr>
    </w:p>
    <w:p w:rsidR="001018FB" w:rsidRPr="001E5D89" w:rsidRDefault="00EA75C5" w:rsidP="00C240D2">
      <w:pPr>
        <w:tabs>
          <w:tab w:val="num" w:pos="1440"/>
        </w:tabs>
        <w:suppressAutoHyphens w:val="0"/>
        <w:jc w:val="center"/>
        <w:rPr>
          <w:sz w:val="28"/>
        </w:rPr>
      </w:pPr>
      <w:r>
        <w:rPr>
          <w:sz w:val="28"/>
        </w:rPr>
        <w:t xml:space="preserve">Заводской </w:t>
      </w:r>
      <w:r w:rsidR="001018FB">
        <w:rPr>
          <w:sz w:val="28"/>
        </w:rPr>
        <w:t xml:space="preserve">номер: </w:t>
      </w:r>
      <w:r w:rsidR="00BC3749">
        <w:rPr>
          <w:sz w:val="32"/>
          <w:szCs w:val="32"/>
          <w:u w:val="single"/>
        </w:rPr>
        <w:t>150424464</w:t>
      </w:r>
    </w:p>
    <w:p w:rsidR="001F6C3F" w:rsidRDefault="001F6C3F" w:rsidP="00C240D2">
      <w:pPr>
        <w:rPr>
          <w:color w:val="000000"/>
          <w:spacing w:val="1"/>
          <w:sz w:val="32"/>
          <w:szCs w:val="32"/>
        </w:rPr>
      </w:pPr>
    </w:p>
    <w:p w:rsidR="001F6C3F" w:rsidRDefault="001F6C3F" w:rsidP="00C240D2">
      <w:pPr>
        <w:rPr>
          <w:color w:val="000000"/>
          <w:spacing w:val="1"/>
          <w:sz w:val="32"/>
          <w:szCs w:val="32"/>
        </w:rPr>
      </w:pPr>
    </w:p>
    <w:p w:rsidR="00543640" w:rsidRPr="00FC0884" w:rsidRDefault="00543640" w:rsidP="00C240D2">
      <w:pPr>
        <w:rPr>
          <w:color w:val="000000"/>
          <w:spacing w:val="1"/>
          <w:sz w:val="32"/>
          <w:szCs w:val="32"/>
        </w:rPr>
      </w:pPr>
    </w:p>
    <w:p w:rsidR="004533A5" w:rsidRPr="00B45207" w:rsidRDefault="00AC46CC" w:rsidP="00C240D2">
      <w:pPr>
        <w:jc w:val="center"/>
        <w:rPr>
          <w:b/>
          <w:sz w:val="52"/>
          <w:szCs w:val="52"/>
        </w:rPr>
      </w:pPr>
      <w:r w:rsidRPr="00B45207">
        <w:rPr>
          <w:b/>
          <w:sz w:val="52"/>
          <w:szCs w:val="52"/>
        </w:rPr>
        <w:t>ПАСПОРТ</w:t>
      </w:r>
    </w:p>
    <w:p w:rsidR="003B0365" w:rsidRDefault="003B0365" w:rsidP="00C240D2">
      <w:pPr>
        <w:jc w:val="center"/>
        <w:rPr>
          <w:color w:val="000000"/>
          <w:sz w:val="32"/>
          <w:szCs w:val="32"/>
        </w:rPr>
      </w:pPr>
    </w:p>
    <w:p w:rsidR="00DF239D" w:rsidRPr="001E2065" w:rsidRDefault="00B45207" w:rsidP="00C240D2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КНПР.464641.025</w:t>
      </w:r>
      <w:r w:rsidR="008806CE">
        <w:rPr>
          <w:color w:val="000000"/>
          <w:sz w:val="32"/>
          <w:szCs w:val="32"/>
        </w:rPr>
        <w:t xml:space="preserve"> </w:t>
      </w:r>
      <w:r w:rsidR="007818CD">
        <w:rPr>
          <w:color w:val="000000"/>
          <w:sz w:val="32"/>
          <w:szCs w:val="32"/>
        </w:rPr>
        <w:t>ПС</w:t>
      </w: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4533A5" w:rsidRDefault="004533A5" w:rsidP="00C240D2">
      <w:pPr>
        <w:rPr>
          <w:sz w:val="32"/>
          <w:szCs w:val="32"/>
        </w:rPr>
      </w:pPr>
    </w:p>
    <w:p w:rsidR="00004354" w:rsidRDefault="00004354" w:rsidP="00C240D2">
      <w:pPr>
        <w:rPr>
          <w:sz w:val="32"/>
          <w:szCs w:val="32"/>
        </w:rPr>
      </w:pPr>
    </w:p>
    <w:p w:rsidR="00086D15" w:rsidRDefault="00086D15" w:rsidP="00C240D2">
      <w:pPr>
        <w:rPr>
          <w:sz w:val="32"/>
          <w:szCs w:val="32"/>
        </w:rPr>
      </w:pPr>
    </w:p>
    <w:p w:rsidR="00B45207" w:rsidRDefault="00B45207" w:rsidP="00C240D2">
      <w:pPr>
        <w:rPr>
          <w:sz w:val="32"/>
          <w:szCs w:val="32"/>
        </w:rPr>
      </w:pPr>
    </w:p>
    <w:p w:rsidR="00B45207" w:rsidRDefault="00B45207" w:rsidP="00C240D2">
      <w:pPr>
        <w:rPr>
          <w:sz w:val="32"/>
          <w:szCs w:val="32"/>
        </w:rPr>
      </w:pPr>
    </w:p>
    <w:p w:rsidR="00B45207" w:rsidRDefault="00B45207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4533A5" w:rsidRPr="00827E14" w:rsidRDefault="004533A5" w:rsidP="00C240D2">
      <w:pPr>
        <w:jc w:val="center"/>
        <w:rPr>
          <w:sz w:val="28"/>
          <w:szCs w:val="28"/>
        </w:rPr>
      </w:pPr>
      <w:r w:rsidRPr="00827E14">
        <w:rPr>
          <w:sz w:val="28"/>
          <w:szCs w:val="28"/>
        </w:rPr>
        <w:t>СОДЕРЖАНИЕ</w:t>
      </w:r>
    </w:p>
    <w:p w:rsidR="004533A5" w:rsidRPr="00827E14" w:rsidRDefault="004533A5" w:rsidP="00C240D2">
      <w:pPr>
        <w:ind w:firstLine="8640"/>
        <w:jc w:val="both"/>
        <w:rPr>
          <w:sz w:val="28"/>
          <w:szCs w:val="28"/>
        </w:rPr>
      </w:pPr>
      <w:r w:rsidRPr="00827E14">
        <w:rPr>
          <w:sz w:val="28"/>
          <w:szCs w:val="28"/>
        </w:rPr>
        <w:t>стр.</w:t>
      </w:r>
    </w:p>
    <w:p w:rsidR="00B914FA" w:rsidRDefault="00B914FA" w:rsidP="00C240D2">
      <w:pPr>
        <w:tabs>
          <w:tab w:val="num" w:pos="0"/>
        </w:tabs>
        <w:jc w:val="center"/>
        <w:rPr>
          <w:b/>
          <w:bCs/>
        </w:rPr>
      </w:pPr>
    </w:p>
    <w:p w:rsidR="00B45207" w:rsidRDefault="00397E56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r w:rsidRPr="00017418">
        <w:rPr>
          <w:sz w:val="28"/>
          <w:szCs w:val="28"/>
        </w:rPr>
        <w:fldChar w:fldCharType="begin"/>
      </w:r>
      <w:r w:rsidRPr="00017418">
        <w:rPr>
          <w:sz w:val="28"/>
          <w:szCs w:val="28"/>
        </w:rPr>
        <w:instrText xml:space="preserve"> TOC \o "1-3" \h \z \u </w:instrText>
      </w:r>
      <w:r w:rsidRPr="00017418">
        <w:rPr>
          <w:sz w:val="28"/>
          <w:szCs w:val="28"/>
        </w:rPr>
        <w:fldChar w:fldCharType="separate"/>
      </w:r>
      <w:hyperlink w:anchor="_Toc77082625" w:history="1">
        <w:r w:rsidR="00B45207" w:rsidRPr="003D017F">
          <w:rPr>
            <w:rStyle w:val="ac"/>
            <w:noProof/>
          </w:rPr>
          <w:t>1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ОБЩИЕ УКАЗАНИЯ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_Toc77082625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3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6" w:history="1">
        <w:r w:rsidR="00B45207" w:rsidRPr="003D017F">
          <w:rPr>
            <w:rStyle w:val="ac"/>
            <w:noProof/>
          </w:rPr>
          <w:t>2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ОСНОВНЫЕ СВЕДЕНИЯ ОБ ИЗДЕЛИИ И ТЕХНИЧЕСКИЕ ДАННЫЕ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_Toc77082626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3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7" w:history="1">
        <w:r w:rsidR="00B45207" w:rsidRPr="003D017F">
          <w:rPr>
            <w:rStyle w:val="ac"/>
            <w:noProof/>
          </w:rPr>
          <w:t>3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КОМПЛЕКТНОСТЬ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_Toc77082627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3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8" w:history="1">
        <w:r w:rsidR="00B45207" w:rsidRPr="003D017F">
          <w:rPr>
            <w:rStyle w:val="ac"/>
            <w:noProof/>
          </w:rPr>
          <w:t>4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УСТРОЙСТВО АНТЕННЫ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_Toc77082628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4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29" w:history="1">
        <w:r w:rsidR="00B45207" w:rsidRPr="003D017F">
          <w:rPr>
            <w:rStyle w:val="ac"/>
            <w:noProof/>
          </w:rPr>
          <w:t>5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ГАРАНТИИ ИЗГОТОВИТЕЛЯ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_Toc77082629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5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0" w:history="1">
        <w:r w:rsidR="00B45207" w:rsidRPr="003D017F">
          <w:rPr>
            <w:rStyle w:val="ac"/>
            <w:noProof/>
          </w:rPr>
          <w:t>6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СВИДЕТЕЛЬСТВО ОБ УПАКОВЫВАНИИ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_Toc77082630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5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1" w:history="1">
        <w:r w:rsidR="00B45207" w:rsidRPr="003D017F">
          <w:rPr>
            <w:rStyle w:val="ac"/>
            <w:noProof/>
          </w:rPr>
          <w:t>7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СВИДЕТЕЛЬСТВО О ПРИЕМКЕ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_Toc77082631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6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2" w:history="1">
        <w:r w:rsidR="00B45207" w:rsidRPr="003D017F">
          <w:rPr>
            <w:rStyle w:val="ac"/>
            <w:noProof/>
          </w:rPr>
          <w:t>8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ЗАМЕТКИ ПО ЭКСПЛУАТАЦИИ И ХРАНЕНИЮ.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_Toc77082632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7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48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3" w:history="1">
        <w:r w:rsidR="00B45207" w:rsidRPr="003D017F">
          <w:rPr>
            <w:rStyle w:val="ac"/>
            <w:noProof/>
          </w:rPr>
          <w:t>9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ТЕХНИЧЕСКОЕ ОБСЛУЖИВАНИЕ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_Toc77082633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9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left" w:pos="720"/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4" w:history="1">
        <w:r w:rsidR="00B45207" w:rsidRPr="003D017F">
          <w:rPr>
            <w:rStyle w:val="ac"/>
            <w:noProof/>
          </w:rPr>
          <w:t>10</w:t>
        </w:r>
        <w:r w:rsidR="00B45207">
          <w:rPr>
            <w:noProof/>
            <w:lang w:eastAsia="ru-RU"/>
          </w:rPr>
          <w:tab/>
        </w:r>
        <w:r w:rsidR="00B45207" w:rsidRPr="003D017F">
          <w:rPr>
            <w:rStyle w:val="ac"/>
            <w:noProof/>
          </w:rPr>
          <w:t>КАЛИБРОВКА АНТЕННЫ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_Toc77082634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9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5" w:history="1">
        <w:r w:rsidR="00B45207" w:rsidRPr="003D017F">
          <w:rPr>
            <w:rStyle w:val="ac"/>
            <w:noProof/>
          </w:rPr>
          <w:t>ПРИЛОЖЕНИЕ А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_Toc77082635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10</w:t>
        </w:r>
        <w:r w:rsidR="00B45207">
          <w:rPr>
            <w:noProof/>
            <w:webHidden/>
          </w:rPr>
          <w:fldChar w:fldCharType="end"/>
        </w:r>
      </w:hyperlink>
    </w:p>
    <w:p w:rsidR="00B45207" w:rsidRDefault="00F47D88" w:rsidP="00C240D2">
      <w:pPr>
        <w:pStyle w:val="10"/>
        <w:tabs>
          <w:tab w:val="right" w:leader="dot" w:pos="9627"/>
        </w:tabs>
        <w:spacing w:line="288" w:lineRule="auto"/>
        <w:rPr>
          <w:noProof/>
          <w:lang w:eastAsia="ru-RU"/>
        </w:rPr>
      </w:pPr>
      <w:hyperlink w:anchor="_Toc77082636" w:history="1">
        <w:r w:rsidR="00B45207" w:rsidRPr="003D017F">
          <w:rPr>
            <w:rStyle w:val="ac"/>
            <w:noProof/>
          </w:rPr>
          <w:t>ПРИЛОЖЕНИЕ Б</w:t>
        </w:r>
        <w:r w:rsidR="00B45207">
          <w:rPr>
            <w:noProof/>
            <w:webHidden/>
          </w:rPr>
          <w:tab/>
        </w:r>
        <w:r w:rsidR="00B45207">
          <w:rPr>
            <w:noProof/>
            <w:webHidden/>
          </w:rPr>
          <w:fldChar w:fldCharType="begin"/>
        </w:r>
        <w:r w:rsidR="00B45207">
          <w:rPr>
            <w:noProof/>
            <w:webHidden/>
          </w:rPr>
          <w:instrText xml:space="preserve"> PAGEREF _Toc77082636 \h </w:instrText>
        </w:r>
        <w:r w:rsidR="00B45207">
          <w:rPr>
            <w:noProof/>
            <w:webHidden/>
          </w:rPr>
        </w:r>
        <w:r w:rsidR="00B45207">
          <w:rPr>
            <w:noProof/>
            <w:webHidden/>
          </w:rPr>
          <w:fldChar w:fldCharType="separate"/>
        </w:r>
        <w:r w:rsidR="006370E0">
          <w:rPr>
            <w:noProof/>
            <w:webHidden/>
          </w:rPr>
          <w:t>11</w:t>
        </w:r>
        <w:r w:rsidR="00B45207">
          <w:rPr>
            <w:noProof/>
            <w:webHidden/>
          </w:rPr>
          <w:fldChar w:fldCharType="end"/>
        </w:r>
      </w:hyperlink>
    </w:p>
    <w:p w:rsidR="004533A5" w:rsidRDefault="00397E56" w:rsidP="00C240D2">
      <w:pPr>
        <w:spacing w:line="288" w:lineRule="auto"/>
        <w:rPr>
          <w:sz w:val="32"/>
          <w:szCs w:val="32"/>
        </w:rPr>
      </w:pPr>
      <w:r w:rsidRPr="00017418">
        <w:rPr>
          <w:sz w:val="28"/>
          <w:szCs w:val="28"/>
        </w:rPr>
        <w:fldChar w:fldCharType="end"/>
      </w: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  <w:bookmarkStart w:id="0" w:name="_GoBack"/>
      <w:bookmarkEnd w:id="0"/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827E14" w:rsidRDefault="00827E14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C240D2" w:rsidRDefault="00C240D2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72765" w:rsidRDefault="00472765" w:rsidP="00C240D2">
      <w:pPr>
        <w:rPr>
          <w:sz w:val="32"/>
          <w:szCs w:val="32"/>
        </w:rPr>
      </w:pPr>
    </w:p>
    <w:p w:rsidR="004533A5" w:rsidRPr="00F27759" w:rsidRDefault="004533A5" w:rsidP="00F27759">
      <w:pPr>
        <w:pStyle w:val="1"/>
        <w:jc w:val="both"/>
        <w:rPr>
          <w:sz w:val="24"/>
          <w:szCs w:val="24"/>
        </w:rPr>
      </w:pPr>
      <w:bookmarkStart w:id="1" w:name="_Toc32907629"/>
      <w:bookmarkStart w:id="2" w:name="_Toc77082625"/>
      <w:r w:rsidRPr="00F27759">
        <w:rPr>
          <w:sz w:val="24"/>
          <w:szCs w:val="24"/>
        </w:rPr>
        <w:lastRenderedPageBreak/>
        <w:t>ОБЩИЕ УКАЗАНИЯ</w:t>
      </w:r>
      <w:bookmarkEnd w:id="1"/>
      <w:bookmarkEnd w:id="2"/>
    </w:p>
    <w:p w:rsidR="00DF72A5" w:rsidRPr="00F27759" w:rsidRDefault="00281A97" w:rsidP="00F27759">
      <w:pPr>
        <w:numPr>
          <w:ilvl w:val="1"/>
          <w:numId w:val="4"/>
        </w:numPr>
        <w:tabs>
          <w:tab w:val="clear" w:pos="576"/>
        </w:tabs>
        <w:ind w:left="0" w:firstLine="709"/>
        <w:jc w:val="both"/>
      </w:pPr>
      <w:r w:rsidRPr="00F27759">
        <w:t xml:space="preserve">Настоящий паспорт (ПС) </w:t>
      </w:r>
      <w:r w:rsidR="004533A5" w:rsidRPr="00F27759">
        <w:t xml:space="preserve">является документом, удостоверяющим гарантированные предприятием-изготовителем </w:t>
      </w:r>
      <w:r w:rsidR="00271CF0" w:rsidRPr="00F27759">
        <w:t>АО «СКАРД</w:t>
      </w:r>
      <w:r w:rsidR="00AC46CC" w:rsidRPr="00F27759">
        <w:t xml:space="preserve"> </w:t>
      </w:r>
      <w:r w:rsidR="00271CF0" w:rsidRPr="00F27759">
        <w:t>-</w:t>
      </w:r>
      <w:r w:rsidR="00AC46CC" w:rsidRPr="00F27759">
        <w:t xml:space="preserve"> </w:t>
      </w:r>
      <w:proofErr w:type="spellStart"/>
      <w:r w:rsidR="00271CF0" w:rsidRPr="00F27759">
        <w:t>Электроникс</w:t>
      </w:r>
      <w:proofErr w:type="spellEnd"/>
      <w:r w:rsidR="00271CF0" w:rsidRPr="00F27759">
        <w:t xml:space="preserve">» </w:t>
      </w:r>
      <w:r w:rsidR="004533A5" w:rsidRPr="00F27759">
        <w:t xml:space="preserve">основные параметры и технические характеристики </w:t>
      </w:r>
      <w:r w:rsidR="00AC46CC" w:rsidRPr="00F27759">
        <w:t>широкополосной измерительной биконической антенн</w:t>
      </w:r>
      <w:proofErr w:type="gramStart"/>
      <w:r w:rsidR="00AC46CC" w:rsidRPr="00F27759">
        <w:t>ы(</w:t>
      </w:r>
      <w:proofErr w:type="gramEnd"/>
      <w:r w:rsidR="00AC46CC" w:rsidRPr="00F27759">
        <w:t>далее антенны)</w:t>
      </w:r>
      <w:r w:rsidR="00B82EBC" w:rsidRPr="00F27759">
        <w:t xml:space="preserve"> </w:t>
      </w:r>
      <w:r w:rsidR="00AC46CC" w:rsidRPr="00F27759">
        <w:t>П6-172</w:t>
      </w:r>
      <w:r w:rsidR="008822B2" w:rsidRPr="00F27759">
        <w:t>.</w:t>
      </w:r>
    </w:p>
    <w:p w:rsidR="004533A5" w:rsidRPr="00F27759" w:rsidRDefault="004533A5" w:rsidP="00F27759">
      <w:pPr>
        <w:numPr>
          <w:ilvl w:val="1"/>
          <w:numId w:val="4"/>
        </w:numPr>
        <w:tabs>
          <w:tab w:val="clear" w:pos="576"/>
        </w:tabs>
        <w:ind w:left="0" w:firstLine="709"/>
        <w:jc w:val="both"/>
      </w:pPr>
      <w:r w:rsidRPr="00F27759">
        <w:t xml:space="preserve">Документ </w:t>
      </w:r>
      <w:r w:rsidR="00D67DD0" w:rsidRPr="00F27759">
        <w:t>предназначен для</w:t>
      </w:r>
      <w:r w:rsidRPr="00F27759">
        <w:t xml:space="preserve"> ознаком</w:t>
      </w:r>
      <w:r w:rsidR="00D67DD0" w:rsidRPr="00F27759">
        <w:t>ления</w:t>
      </w:r>
      <w:r w:rsidRPr="00F27759">
        <w:t xml:space="preserve"> с устройством и принципом работы </w:t>
      </w:r>
      <w:r w:rsidR="00423B6E" w:rsidRPr="00F27759">
        <w:t>антенн</w:t>
      </w:r>
      <w:r w:rsidR="005234AB" w:rsidRPr="00F27759">
        <w:t>ы</w:t>
      </w:r>
      <w:r w:rsidR="00DF72A5" w:rsidRPr="00F27759">
        <w:t xml:space="preserve"> </w:t>
      </w:r>
      <w:r w:rsidRPr="00F27759">
        <w:t>и устанавливает правила е</w:t>
      </w:r>
      <w:r w:rsidR="00423B6E" w:rsidRPr="00F27759">
        <w:t>ё</w:t>
      </w:r>
      <w:r w:rsidRPr="00F27759">
        <w:t xml:space="preserve"> эксплуатации, соблюдение которых обеспечивает поддержание </w:t>
      </w:r>
      <w:r w:rsidR="00423B6E" w:rsidRPr="00F27759">
        <w:t>антенн</w:t>
      </w:r>
      <w:r w:rsidR="005234AB" w:rsidRPr="00F27759">
        <w:t>ы</w:t>
      </w:r>
      <w:r w:rsidR="00261C2C" w:rsidRPr="00F27759">
        <w:t xml:space="preserve"> </w:t>
      </w:r>
      <w:r w:rsidRPr="00F27759">
        <w:t>в постоянной работоспособности.</w:t>
      </w:r>
    </w:p>
    <w:p w:rsidR="00AC46CC" w:rsidRPr="00F27759" w:rsidRDefault="00AC46CC" w:rsidP="00F27759">
      <w:pPr>
        <w:numPr>
          <w:ilvl w:val="1"/>
          <w:numId w:val="4"/>
        </w:numPr>
        <w:tabs>
          <w:tab w:val="clear" w:pos="576"/>
        </w:tabs>
        <w:ind w:left="0" w:firstLine="709"/>
        <w:jc w:val="both"/>
      </w:pPr>
      <w:r w:rsidRPr="00F27759">
        <w:t xml:space="preserve">Авторские права на изделие принадлежат АО «СКАРД - </w:t>
      </w:r>
      <w:proofErr w:type="spellStart"/>
      <w:r w:rsidRPr="00F27759">
        <w:t>Электроникс</w:t>
      </w:r>
      <w:proofErr w:type="spellEnd"/>
      <w:r w:rsidRPr="00F27759">
        <w:t>»:</w:t>
      </w:r>
    </w:p>
    <w:p w:rsidR="00AC46CC" w:rsidRPr="00F27759" w:rsidRDefault="00AC46CC" w:rsidP="00F27759">
      <w:pPr>
        <w:pStyle w:val="12"/>
        <w:numPr>
          <w:ilvl w:val="0"/>
          <w:numId w:val="13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759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27759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F27759">
        <w:rPr>
          <w:rFonts w:ascii="Times New Roman" w:hAnsi="Times New Roman"/>
          <w:sz w:val="24"/>
          <w:szCs w:val="24"/>
        </w:rPr>
        <w:t>».</w:t>
      </w:r>
    </w:p>
    <w:p w:rsidR="00AC46CC" w:rsidRPr="00F27759" w:rsidRDefault="00AC46CC" w:rsidP="00F27759">
      <w:pPr>
        <w:pStyle w:val="12"/>
        <w:numPr>
          <w:ilvl w:val="0"/>
          <w:numId w:val="13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759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F27759" w:rsidRDefault="00C3217A" w:rsidP="00F27759">
      <w:pPr>
        <w:pStyle w:val="1"/>
        <w:jc w:val="both"/>
        <w:rPr>
          <w:sz w:val="24"/>
          <w:szCs w:val="24"/>
        </w:rPr>
      </w:pPr>
      <w:bookmarkStart w:id="3" w:name="_Toc32907630"/>
      <w:bookmarkStart w:id="4" w:name="_Toc77082626"/>
      <w:r w:rsidRPr="00F27759">
        <w:rPr>
          <w:sz w:val="24"/>
          <w:szCs w:val="24"/>
        </w:rPr>
        <w:t>ОСНОВНЫЕ СВЕДЕНИЯ ОБ ИЗДЕЛИИ И ТЕХНИЧЕСКИЕ ДАННЫЕ</w:t>
      </w:r>
      <w:bookmarkEnd w:id="3"/>
      <w:bookmarkEnd w:id="4"/>
    </w:p>
    <w:p w:rsidR="003067C7" w:rsidRPr="00F27759" w:rsidRDefault="008806CE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Наименование: </w:t>
      </w:r>
      <w:r w:rsidR="00AC46CC" w:rsidRPr="00F27759">
        <w:t xml:space="preserve">широкополосная измерительная </w:t>
      </w:r>
      <w:proofErr w:type="spellStart"/>
      <w:r w:rsidR="00AC46CC" w:rsidRPr="00F27759">
        <w:t>биконическоая</w:t>
      </w:r>
      <w:proofErr w:type="spellEnd"/>
      <w:r w:rsidR="00AC46CC" w:rsidRPr="00F27759">
        <w:t xml:space="preserve"> антенна П6-172</w:t>
      </w:r>
      <w:r w:rsidR="003067C7" w:rsidRPr="00F27759">
        <w:t>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Обозначение: </w:t>
      </w:r>
      <w:r w:rsidR="00B45207" w:rsidRPr="00F27759">
        <w:rPr>
          <w:color w:val="000000"/>
        </w:rPr>
        <w:t>КНПР.464641.025</w:t>
      </w:r>
      <w:r w:rsidRPr="00F27759">
        <w:rPr>
          <w:color w:val="000000"/>
        </w:rPr>
        <w:t>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>Изготовитель: Акционерное Общество «СКАРД</w:t>
      </w:r>
      <w:r w:rsidR="00543640" w:rsidRPr="00F27759">
        <w:t xml:space="preserve"> </w:t>
      </w:r>
      <w:r w:rsidRPr="00F27759">
        <w:t>-</w:t>
      </w:r>
      <w:r w:rsidR="00543640" w:rsidRPr="00F27759">
        <w:t xml:space="preserve"> </w:t>
      </w:r>
      <w:proofErr w:type="spellStart"/>
      <w:r w:rsidRPr="00F27759">
        <w:t>Электроникс</w:t>
      </w:r>
      <w:proofErr w:type="spellEnd"/>
      <w:r w:rsidRPr="00F27759">
        <w:t>».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>Адрес предприятия - изготовителя: г. Курск, ул. Карла Маркса 70Б, тел./факс + 7 (4712)390632.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Дата изготовления изделия: </w:t>
      </w:r>
      <w:r w:rsidR="00C240D2" w:rsidRPr="00F27759">
        <w:t>0</w:t>
      </w:r>
      <w:r w:rsidR="00C240D2" w:rsidRPr="00F27759">
        <w:rPr>
          <w:u w:val="single"/>
        </w:rPr>
        <w:t>1 марта 2024</w:t>
      </w:r>
      <w:r w:rsidR="00DD36D6" w:rsidRPr="00F27759">
        <w:rPr>
          <w:u w:val="single"/>
        </w:rPr>
        <w:t xml:space="preserve"> г.</w:t>
      </w:r>
    </w:p>
    <w:p w:rsidR="003067C7" w:rsidRPr="00F27759" w:rsidRDefault="00A83C00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t xml:space="preserve">Заводской </w:t>
      </w:r>
      <w:r w:rsidR="003067C7" w:rsidRPr="00F27759">
        <w:t xml:space="preserve">номер изделия: </w:t>
      </w:r>
      <w:r w:rsidR="00BC3749">
        <w:rPr>
          <w:u w:val="single"/>
        </w:rPr>
        <w:t>150424464</w:t>
      </w:r>
      <w:r w:rsidR="003067C7" w:rsidRPr="00F27759">
        <w:rPr>
          <w:u w:val="single"/>
        </w:rPr>
        <w:t>.</w:t>
      </w:r>
    </w:p>
    <w:p w:rsidR="003067C7" w:rsidRPr="00F27759" w:rsidRDefault="003067C7" w:rsidP="00F27759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F27759">
        <w:rPr>
          <w:bCs/>
        </w:rPr>
        <w:t>Технические данные антенны представлены в таблице 1.</w:t>
      </w:r>
    </w:p>
    <w:p w:rsidR="002131CA" w:rsidRPr="00F27759" w:rsidRDefault="002131CA" w:rsidP="00F27759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F27759">
        <w:rPr>
          <w:color w:val="auto"/>
          <w:spacing w:val="22"/>
        </w:rPr>
        <w:t xml:space="preserve">Таблица 1 – </w:t>
      </w:r>
      <w:r w:rsidRPr="00F27759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27"/>
      </w:tblGrid>
      <w:tr w:rsidR="00AD7FDF" w:rsidRPr="00F27759" w:rsidTr="00543640">
        <w:trPr>
          <w:tblHeader/>
        </w:trPr>
        <w:tc>
          <w:tcPr>
            <w:tcW w:w="6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F27759" w:rsidRDefault="00AD7FDF" w:rsidP="00C240D2">
            <w:pPr>
              <w:shd w:val="clear" w:color="auto" w:fill="FFFFFF"/>
              <w:jc w:val="center"/>
            </w:pPr>
            <w:r w:rsidRPr="00F2775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  <w:jc w:val="center"/>
            </w:pPr>
            <w:r w:rsidRPr="00F2775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AD7FDF" w:rsidRPr="00F27759" w:rsidTr="00543640">
        <w:tc>
          <w:tcPr>
            <w:tcW w:w="6912" w:type="dxa"/>
            <w:tcBorders>
              <w:top w:val="double" w:sz="4" w:space="0" w:color="auto"/>
            </w:tcBorders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</w:pPr>
            <w:r w:rsidRPr="00F27759">
              <w:rPr>
                <w:color w:val="000000"/>
                <w:spacing w:val="-2"/>
              </w:rPr>
              <w:t xml:space="preserve">Диапазон </w:t>
            </w:r>
            <w:r w:rsidR="00CC1E6F" w:rsidRPr="00F27759">
              <w:rPr>
                <w:color w:val="000000"/>
                <w:spacing w:val="-2"/>
              </w:rPr>
              <w:t xml:space="preserve"> </w:t>
            </w:r>
            <w:r w:rsidRPr="00F27759">
              <w:rPr>
                <w:color w:val="000000"/>
                <w:spacing w:val="-2"/>
              </w:rPr>
              <w:t xml:space="preserve">частот, </w:t>
            </w:r>
            <w:r w:rsidR="00573C5E" w:rsidRPr="00F27759">
              <w:rPr>
                <w:color w:val="000000"/>
                <w:spacing w:val="-2"/>
              </w:rPr>
              <w:t>М</w:t>
            </w:r>
            <w:r w:rsidRPr="00F27759">
              <w:rPr>
                <w:color w:val="000000"/>
                <w:spacing w:val="-2"/>
              </w:rPr>
              <w:t>Гц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  <w:jc w:val="center"/>
            </w:pPr>
            <w:r w:rsidRPr="00F27759">
              <w:rPr>
                <w:color w:val="000000"/>
              </w:rPr>
              <w:t xml:space="preserve">от </w:t>
            </w:r>
            <w:r w:rsidR="007818CD" w:rsidRPr="00F27759">
              <w:rPr>
                <w:color w:val="000000"/>
              </w:rPr>
              <w:t>3</w:t>
            </w:r>
            <w:r w:rsidR="00573C5E" w:rsidRPr="00F27759">
              <w:rPr>
                <w:color w:val="000000"/>
              </w:rPr>
              <w:t>0</w:t>
            </w:r>
            <w:r w:rsidR="00AC46CC" w:rsidRPr="00F27759">
              <w:rPr>
                <w:color w:val="000000"/>
              </w:rPr>
              <w:t>0</w:t>
            </w:r>
            <w:r w:rsidR="003B0365" w:rsidRPr="00F27759">
              <w:rPr>
                <w:color w:val="000000"/>
              </w:rPr>
              <w:t>,0</w:t>
            </w:r>
            <w:r w:rsidRPr="00F27759">
              <w:rPr>
                <w:color w:val="000000"/>
              </w:rPr>
              <w:t xml:space="preserve"> до </w:t>
            </w:r>
            <w:r w:rsidR="00573C5E" w:rsidRPr="00F27759">
              <w:rPr>
                <w:color w:val="000000"/>
              </w:rPr>
              <w:t>1</w:t>
            </w:r>
            <w:r w:rsidR="00AC46CC" w:rsidRPr="00F27759">
              <w:rPr>
                <w:color w:val="000000"/>
              </w:rPr>
              <w:t>0</w:t>
            </w:r>
            <w:r w:rsidR="00573C5E" w:rsidRPr="00F27759">
              <w:rPr>
                <w:color w:val="000000"/>
              </w:rPr>
              <w:t>00</w:t>
            </w:r>
            <w:r w:rsidR="003B0365" w:rsidRPr="00F27759">
              <w:rPr>
                <w:color w:val="000000"/>
              </w:rPr>
              <w:t>,0</w:t>
            </w:r>
          </w:p>
        </w:tc>
      </w:tr>
      <w:tr w:rsidR="00AD7FDF" w:rsidRPr="00F27759" w:rsidTr="00543640">
        <w:trPr>
          <w:trHeight w:val="471"/>
        </w:trPr>
        <w:tc>
          <w:tcPr>
            <w:tcW w:w="6912" w:type="dxa"/>
            <w:shd w:val="clear" w:color="auto" w:fill="auto"/>
          </w:tcPr>
          <w:p w:rsidR="00AD7FDF" w:rsidRPr="00F27759" w:rsidRDefault="00935734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t xml:space="preserve">Коэффициент калибровки </w:t>
            </w:r>
            <w:r w:rsidR="00DF239D" w:rsidRPr="00F27759">
              <w:t>в диапазоне частот, дБ/м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7FDF" w:rsidRPr="00F27759" w:rsidRDefault="00AC46CC" w:rsidP="00C240D2">
            <w:pPr>
              <w:shd w:val="clear" w:color="auto" w:fill="FFFFFF"/>
              <w:jc w:val="center"/>
              <w:rPr>
                <w:color w:val="000000"/>
              </w:rPr>
            </w:pPr>
            <w:r w:rsidRPr="00F27759">
              <w:rPr>
                <w:color w:val="000000"/>
              </w:rPr>
              <w:t>от 18,0</w:t>
            </w:r>
            <w:r w:rsidR="00573C5E" w:rsidRPr="00F27759">
              <w:rPr>
                <w:color w:val="000000"/>
              </w:rPr>
              <w:t xml:space="preserve"> до </w:t>
            </w:r>
            <w:r w:rsidRPr="00F27759">
              <w:rPr>
                <w:color w:val="000000"/>
              </w:rPr>
              <w:t>32,0</w:t>
            </w:r>
          </w:p>
        </w:tc>
      </w:tr>
      <w:tr w:rsidR="00AD7FDF" w:rsidRPr="00F27759" w:rsidTr="00543640">
        <w:tc>
          <w:tcPr>
            <w:tcW w:w="6912" w:type="dxa"/>
            <w:shd w:val="clear" w:color="auto" w:fill="auto"/>
          </w:tcPr>
          <w:p w:rsidR="00AD7FDF" w:rsidRPr="00F27759" w:rsidRDefault="00AC46CC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rPr>
                <w:lang w:eastAsia="en-US"/>
              </w:rPr>
              <w:t>Погрешность</w:t>
            </w:r>
            <w:r w:rsidR="00657F13" w:rsidRPr="00F27759">
              <w:rPr>
                <w:lang w:eastAsia="en-US"/>
              </w:rPr>
              <w:t xml:space="preserve"> коэффициента калибровки, дБ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7FDF" w:rsidRPr="00F27759" w:rsidRDefault="00573C5E" w:rsidP="00C240D2">
            <w:pPr>
              <w:shd w:val="clear" w:color="auto" w:fill="FFFFFF"/>
              <w:jc w:val="center"/>
              <w:rPr>
                <w:color w:val="000000"/>
              </w:rPr>
            </w:pPr>
            <w:r w:rsidRPr="00F27759">
              <w:rPr>
                <w:color w:val="000000"/>
              </w:rPr>
              <w:t>±</w:t>
            </w:r>
            <w:r w:rsidR="003B0365" w:rsidRPr="00F27759">
              <w:rPr>
                <w:color w:val="000000"/>
              </w:rPr>
              <w:t>2,0</w:t>
            </w:r>
          </w:p>
        </w:tc>
      </w:tr>
      <w:tr w:rsidR="00CC1E6F" w:rsidRPr="00F27759" w:rsidTr="00543640">
        <w:tc>
          <w:tcPr>
            <w:tcW w:w="6912" w:type="dxa"/>
            <w:shd w:val="clear" w:color="auto" w:fill="auto"/>
          </w:tcPr>
          <w:p w:rsidR="00CC1E6F" w:rsidRPr="00F27759" w:rsidRDefault="00AC46CC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rPr>
                <w:color w:val="000000"/>
                <w:spacing w:val="-2"/>
              </w:rPr>
              <w:t>КСВН типовой,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C1E6F" w:rsidRPr="00F27759" w:rsidRDefault="00AC46CC" w:rsidP="00C240D2">
            <w:pPr>
              <w:shd w:val="clear" w:color="auto" w:fill="FFFFFF"/>
              <w:jc w:val="center"/>
            </w:pPr>
            <w:r w:rsidRPr="00F27759">
              <w:t>2,0</w:t>
            </w:r>
          </w:p>
        </w:tc>
      </w:tr>
      <w:tr w:rsidR="009F1BB2" w:rsidRPr="00F27759" w:rsidTr="00543640">
        <w:tc>
          <w:tcPr>
            <w:tcW w:w="6912" w:type="dxa"/>
            <w:shd w:val="clear" w:color="auto" w:fill="auto"/>
          </w:tcPr>
          <w:p w:rsidR="009F1BB2" w:rsidRPr="00F27759" w:rsidRDefault="009F1BB2" w:rsidP="00C240D2">
            <w:pPr>
              <w:shd w:val="clear" w:color="auto" w:fill="FFFFFF"/>
            </w:pPr>
            <w:r w:rsidRPr="00F27759">
              <w:rPr>
                <w:color w:val="000000"/>
                <w:spacing w:val="-2"/>
              </w:rPr>
              <w:t>Выходно</w:t>
            </w:r>
            <w:r w:rsidR="00657F13" w:rsidRPr="00F27759">
              <w:rPr>
                <w:color w:val="000000"/>
                <w:spacing w:val="-2"/>
              </w:rPr>
              <w:t>е</w:t>
            </w:r>
            <w:r w:rsidRPr="00F27759">
              <w:rPr>
                <w:color w:val="000000"/>
                <w:spacing w:val="-2"/>
              </w:rPr>
              <w:t xml:space="preserve"> </w:t>
            </w:r>
            <w:r w:rsidR="00657F13" w:rsidRPr="00F27759">
              <w:rPr>
                <w:color w:val="000000"/>
                <w:spacing w:val="-2"/>
              </w:rPr>
              <w:t xml:space="preserve">сопротивление </w:t>
            </w:r>
            <w:r w:rsidRPr="00F27759">
              <w:rPr>
                <w:color w:val="000000"/>
                <w:spacing w:val="-2"/>
              </w:rPr>
              <w:t xml:space="preserve"> активной части антенны, Ом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9F1BB2" w:rsidRPr="00F27759" w:rsidRDefault="009F1BB2" w:rsidP="00C240D2">
            <w:pPr>
              <w:shd w:val="clear" w:color="auto" w:fill="FFFFFF"/>
              <w:jc w:val="center"/>
            </w:pPr>
            <w:r w:rsidRPr="00F27759">
              <w:t>50</w:t>
            </w:r>
            <w:r w:rsidR="003B0365" w:rsidRPr="00F27759">
              <w:t>,0</w:t>
            </w:r>
          </w:p>
        </w:tc>
      </w:tr>
      <w:tr w:rsidR="00974560" w:rsidRPr="00F27759" w:rsidTr="0054364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60" w:rsidRPr="00F27759" w:rsidRDefault="00974560" w:rsidP="00C240D2">
            <w:pPr>
              <w:shd w:val="clear" w:color="auto" w:fill="FFFFFF"/>
              <w:rPr>
                <w:color w:val="000000"/>
                <w:spacing w:val="-2"/>
              </w:rPr>
            </w:pPr>
            <w:r w:rsidRPr="00F27759"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60" w:rsidRPr="00F27759" w:rsidRDefault="00AC46CC" w:rsidP="00C240D2">
            <w:pPr>
              <w:shd w:val="clear" w:color="auto" w:fill="FFFFFF"/>
              <w:jc w:val="center"/>
            </w:pPr>
            <w:r w:rsidRPr="00F27759">
              <w:t>Л</w:t>
            </w:r>
            <w:r w:rsidR="00974560" w:rsidRPr="00F27759">
              <w:t>инейная</w:t>
            </w:r>
          </w:p>
        </w:tc>
      </w:tr>
      <w:tr w:rsidR="0058644E" w:rsidRPr="00F27759" w:rsidTr="00543640">
        <w:tc>
          <w:tcPr>
            <w:tcW w:w="6912" w:type="dxa"/>
            <w:shd w:val="clear" w:color="auto" w:fill="auto"/>
          </w:tcPr>
          <w:p w:rsidR="0058644E" w:rsidRPr="00F27759" w:rsidRDefault="0058644E" w:rsidP="00C240D2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F27759">
              <w:rPr>
                <w:color w:val="000000"/>
                <w:spacing w:val="-2"/>
              </w:rPr>
              <w:t xml:space="preserve">СВЧ </w:t>
            </w:r>
            <w:r w:rsidRPr="00F27759">
              <w:t>соединитель</w:t>
            </w:r>
            <w:r w:rsidR="00C240D2" w:rsidRPr="00F27759">
              <w:rPr>
                <w:lang w:val="en-US"/>
              </w:rPr>
              <w:t>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8644E" w:rsidRPr="00F27759" w:rsidRDefault="00C240D2" w:rsidP="00C240D2">
            <w:pPr>
              <w:shd w:val="clear" w:color="auto" w:fill="FFFFFF"/>
              <w:jc w:val="center"/>
              <w:rPr>
                <w:color w:val="000000"/>
              </w:rPr>
            </w:pPr>
            <w:r w:rsidRPr="00F27759">
              <w:rPr>
                <w:color w:val="000000"/>
                <w:lang w:val="en-US"/>
              </w:rPr>
              <w:t xml:space="preserve">N (SMA) </w:t>
            </w:r>
            <w:r w:rsidR="0058644E" w:rsidRPr="00F27759">
              <w:rPr>
                <w:color w:val="000000"/>
              </w:rPr>
              <w:t>розетка</w:t>
            </w:r>
          </w:p>
        </w:tc>
      </w:tr>
      <w:tr w:rsidR="00AD7FDF" w:rsidRPr="00F27759" w:rsidTr="00543640">
        <w:tc>
          <w:tcPr>
            <w:tcW w:w="6912" w:type="dxa"/>
            <w:shd w:val="clear" w:color="auto" w:fill="auto"/>
          </w:tcPr>
          <w:p w:rsidR="00AD7FDF" w:rsidRPr="00F27759" w:rsidRDefault="00AD7FDF" w:rsidP="00C240D2">
            <w:pPr>
              <w:shd w:val="clear" w:color="auto" w:fill="FFFFFF"/>
            </w:pPr>
            <w:r w:rsidRPr="00F2775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="00C60ECE" w:rsidRPr="00F27759">
              <w:rPr>
                <w:color w:val="000000"/>
                <w:spacing w:val="-2"/>
              </w:rPr>
              <w:t>к</w:t>
            </w:r>
            <w:r w:rsidRPr="00F27759">
              <w:rPr>
                <w:color w:val="000000"/>
                <w:spacing w:val="-2"/>
              </w:rPr>
              <w:t>г</w:t>
            </w:r>
            <w:proofErr w:type="gramEnd"/>
            <w:r w:rsidRPr="00F2775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D7FDF" w:rsidRPr="00F27759" w:rsidRDefault="00C60ECE" w:rsidP="00C240D2">
            <w:pPr>
              <w:shd w:val="clear" w:color="auto" w:fill="FFFFFF"/>
              <w:jc w:val="center"/>
            </w:pPr>
            <w:r w:rsidRPr="00F27759">
              <w:rPr>
                <w:color w:val="000000"/>
              </w:rPr>
              <w:t>0,</w:t>
            </w:r>
            <w:r w:rsidR="00C26669" w:rsidRPr="00F27759">
              <w:rPr>
                <w:color w:val="000000"/>
              </w:rPr>
              <w:t>9</w:t>
            </w:r>
          </w:p>
        </w:tc>
      </w:tr>
      <w:tr w:rsidR="00AD7FDF" w:rsidRPr="00F27759" w:rsidTr="00543640">
        <w:tc>
          <w:tcPr>
            <w:tcW w:w="6912" w:type="dxa"/>
            <w:shd w:val="clear" w:color="auto" w:fill="auto"/>
          </w:tcPr>
          <w:p w:rsidR="00DF239D" w:rsidRPr="00F27759" w:rsidRDefault="00AD7FDF" w:rsidP="00C240D2">
            <w:pPr>
              <w:shd w:val="clear" w:color="auto" w:fill="FFFFFF"/>
            </w:pPr>
            <w:r w:rsidRPr="00F27759">
              <w:rPr>
                <w:color w:val="000000"/>
                <w:spacing w:val="4"/>
              </w:rPr>
              <w:t>Габаритные размеры</w:t>
            </w:r>
            <w:r w:rsidR="00DF239D" w:rsidRPr="00F27759">
              <w:rPr>
                <w:color w:val="000000"/>
                <w:spacing w:val="-10"/>
              </w:rPr>
              <w:t xml:space="preserve"> </w:t>
            </w:r>
            <w:r w:rsidR="00DF239D" w:rsidRPr="00F27759">
              <w:rPr>
                <w:color w:val="000000"/>
                <w:spacing w:val="4"/>
              </w:rPr>
              <w:t xml:space="preserve">(длина </w:t>
            </w:r>
            <w:r w:rsidR="00DF239D" w:rsidRPr="00F27759">
              <w:t>×</w:t>
            </w:r>
            <w:r w:rsidR="00DF239D" w:rsidRPr="00F27759">
              <w:rPr>
                <w:color w:val="000000"/>
                <w:spacing w:val="4"/>
              </w:rPr>
              <w:t xml:space="preserve"> </w:t>
            </w:r>
            <w:r w:rsidR="00C60ECE" w:rsidRPr="00F27759">
              <w:rPr>
                <w:color w:val="000000"/>
                <w:spacing w:val="4"/>
              </w:rPr>
              <w:t xml:space="preserve">ширина </w:t>
            </w:r>
            <w:r w:rsidR="00C60ECE" w:rsidRPr="00F27759">
              <w:t>× высота</w:t>
            </w:r>
            <w:r w:rsidR="00DF239D" w:rsidRPr="00F27759">
              <w:rPr>
                <w:color w:val="000000"/>
                <w:spacing w:val="4"/>
              </w:rPr>
              <w:t xml:space="preserve">), </w:t>
            </w:r>
            <w:proofErr w:type="gramStart"/>
            <w:r w:rsidR="00DF239D" w:rsidRPr="00F27759">
              <w:rPr>
                <w:color w:val="000000"/>
                <w:spacing w:val="-10"/>
              </w:rPr>
              <w:t>мм</w:t>
            </w:r>
            <w:proofErr w:type="gramEnd"/>
            <w:r w:rsidR="00DF239D" w:rsidRPr="00F27759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AD7FDF" w:rsidRPr="00F27759" w:rsidRDefault="00F15BE3" w:rsidP="00C240D2">
            <w:pPr>
              <w:shd w:val="clear" w:color="auto" w:fill="FFFFFF"/>
              <w:jc w:val="center"/>
            </w:pPr>
            <w:r w:rsidRPr="00F27759">
              <w:t>441</w:t>
            </w:r>
            <w:r w:rsidR="00D27B47" w:rsidRPr="00F27759">
              <w:t>×</w:t>
            </w:r>
            <w:r w:rsidRPr="00F27759">
              <w:t>Ø</w:t>
            </w:r>
            <w:r w:rsidR="00C14324" w:rsidRPr="00F27759">
              <w:t>14</w:t>
            </w:r>
            <w:r w:rsidR="00B45207" w:rsidRPr="00F27759">
              <w:t>4</w:t>
            </w:r>
          </w:p>
        </w:tc>
      </w:tr>
    </w:tbl>
    <w:p w:rsidR="003B0365" w:rsidRPr="00B82EBC" w:rsidRDefault="00CA7176" w:rsidP="00C240D2">
      <w:pPr>
        <w:shd w:val="clear" w:color="auto" w:fill="FFFFFF"/>
        <w:ind w:firstLine="553"/>
        <w:jc w:val="both"/>
      </w:pPr>
      <w:r w:rsidRPr="00F27759">
        <w:rPr>
          <w:b/>
          <w:spacing w:val="24"/>
        </w:rPr>
        <w:t>Примечани</w:t>
      </w:r>
      <w:r w:rsidR="00AC46CC" w:rsidRPr="00F27759">
        <w:rPr>
          <w:b/>
          <w:spacing w:val="24"/>
        </w:rPr>
        <w:t>е</w:t>
      </w:r>
      <w:r w:rsidRPr="00F27759">
        <w:rPr>
          <w:b/>
          <w:spacing w:val="24"/>
        </w:rPr>
        <w:t>:</w:t>
      </w:r>
      <w:r w:rsidR="00A66F8B" w:rsidRPr="00B82EBC">
        <w:rPr>
          <w:spacing w:val="24"/>
        </w:rPr>
        <w:t xml:space="preserve"> </w:t>
      </w:r>
      <w:r w:rsidR="002131CA" w:rsidRPr="00B82EBC">
        <w:t xml:space="preserve">Коэффициент </w:t>
      </w:r>
      <w:r w:rsidR="00F76CF9" w:rsidRPr="00B82EBC">
        <w:t>калибровки</w:t>
      </w:r>
      <w:r w:rsidR="002131CA" w:rsidRPr="00B82EBC">
        <w:t xml:space="preserve"> антенн</w:t>
      </w:r>
      <w:r w:rsidR="00C44217" w:rsidRPr="00B82EBC">
        <w:t>ы</w:t>
      </w:r>
      <w:r w:rsidR="00852ADA" w:rsidRPr="00B82EBC">
        <w:t xml:space="preserve"> </w:t>
      </w:r>
      <w:r w:rsidR="002131CA" w:rsidRPr="00B82EBC">
        <w:t>для заданной частоты определяется по графику (приложение</w:t>
      </w:r>
      <w:r w:rsidR="001439DC" w:rsidRPr="00B82EBC">
        <w:t xml:space="preserve"> А</w:t>
      </w:r>
      <w:r w:rsidR="003B0365">
        <w:t xml:space="preserve">), </w:t>
      </w:r>
      <w:r w:rsidR="002131CA" w:rsidRPr="00B82EBC">
        <w:t xml:space="preserve">либо по таблице (приложение </w:t>
      </w:r>
      <w:r w:rsidR="001439DC" w:rsidRPr="00B82EBC">
        <w:t>Б</w:t>
      </w:r>
      <w:r w:rsidR="002131CA" w:rsidRPr="00B82EBC">
        <w:t>), придаваемым к антенн</w:t>
      </w:r>
      <w:r w:rsidR="004A744B" w:rsidRPr="00B82EBC">
        <w:t>е</w:t>
      </w:r>
      <w:r w:rsidR="00A83C00">
        <w:t xml:space="preserve"> </w:t>
      </w:r>
      <w:r w:rsidR="002131CA" w:rsidRPr="00B82EBC">
        <w:t>и может уточняться в процессе эксплуатации по результатам периодической  калибровки.</w:t>
      </w:r>
    </w:p>
    <w:p w:rsidR="002131CA" w:rsidRPr="00F27759" w:rsidRDefault="002131CA" w:rsidP="00C240D2">
      <w:pPr>
        <w:numPr>
          <w:ilvl w:val="1"/>
          <w:numId w:val="1"/>
        </w:numPr>
        <w:tabs>
          <w:tab w:val="clear" w:pos="0"/>
        </w:tabs>
        <w:ind w:left="0" w:firstLine="709"/>
        <w:jc w:val="both"/>
      </w:pPr>
      <w:r w:rsidRPr="00F27759">
        <w:t>Рабочие условия эксплуатации:</w:t>
      </w:r>
    </w:p>
    <w:p w:rsidR="002131CA" w:rsidRPr="00F27759" w:rsidRDefault="002131CA" w:rsidP="00C240D2">
      <w:pPr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F27759">
        <w:t>температур</w:t>
      </w:r>
      <w:r w:rsidR="00974560" w:rsidRPr="00F27759">
        <w:t>а воздуха, °С</w:t>
      </w:r>
      <w:r w:rsidR="00935734" w:rsidRPr="00F27759">
        <w:t xml:space="preserve"> ………</w:t>
      </w:r>
      <w:r w:rsidR="00974560" w:rsidRPr="00F27759">
        <w:t>………........</w:t>
      </w:r>
      <w:r w:rsidR="00935734" w:rsidRPr="00F27759">
        <w:t xml:space="preserve"> </w:t>
      </w:r>
      <w:proofErr w:type="gramStart"/>
      <w:r w:rsidRPr="00F27759">
        <w:t>от</w:t>
      </w:r>
      <w:proofErr w:type="gramEnd"/>
      <w:r w:rsidRPr="00F27759">
        <w:t xml:space="preserve"> минус 40 до плюс 50;</w:t>
      </w:r>
    </w:p>
    <w:p w:rsidR="002131CA" w:rsidRPr="00F27759" w:rsidRDefault="002131CA" w:rsidP="00C240D2">
      <w:pPr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F27759">
        <w:t>относительная влажность при темпер</w:t>
      </w:r>
      <w:r w:rsidR="00935734" w:rsidRPr="00F27759">
        <w:t>атуре 25</w:t>
      </w:r>
      <w:proofErr w:type="gramStart"/>
      <w:r w:rsidR="00935734" w:rsidRPr="00F27759">
        <w:t xml:space="preserve"> °С</w:t>
      </w:r>
      <w:proofErr w:type="gramEnd"/>
      <w:r w:rsidR="00935734" w:rsidRPr="00F27759">
        <w:t xml:space="preserve">, %, не </w:t>
      </w:r>
      <w:r w:rsidR="00974560" w:rsidRPr="00F27759">
        <w:t>более</w:t>
      </w:r>
      <w:r w:rsidR="00935734" w:rsidRPr="00F27759">
        <w:t xml:space="preserve"> …</w:t>
      </w:r>
      <w:r w:rsidR="00974560" w:rsidRPr="00F27759">
        <w:t xml:space="preserve"> </w:t>
      </w:r>
      <w:r w:rsidR="00C60ECE" w:rsidRPr="00F27759">
        <w:t>8</w:t>
      </w:r>
      <w:r w:rsidRPr="00F27759">
        <w:t>0;</w:t>
      </w:r>
    </w:p>
    <w:p w:rsidR="002131CA" w:rsidRPr="00F27759" w:rsidRDefault="002131CA" w:rsidP="00C240D2">
      <w:pPr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F27759">
        <w:t>атмосферное давл</w:t>
      </w:r>
      <w:r w:rsidR="00935734" w:rsidRPr="00F27759">
        <w:t xml:space="preserve">ение, мм рт. </w:t>
      </w:r>
      <w:proofErr w:type="spellStart"/>
      <w:r w:rsidR="00935734" w:rsidRPr="00F27759">
        <w:t>ст</w:t>
      </w:r>
      <w:proofErr w:type="spellEnd"/>
      <w:proofErr w:type="gramStart"/>
      <w:r w:rsidR="00935734" w:rsidRPr="00F27759">
        <w:t xml:space="preserve"> .</w:t>
      </w:r>
      <w:proofErr w:type="gramEnd"/>
      <w:r w:rsidR="00935734" w:rsidRPr="00F27759">
        <w:t>……</w:t>
      </w:r>
      <w:r w:rsidR="00974560" w:rsidRPr="00F27759">
        <w:t xml:space="preserve">………………. </w:t>
      </w:r>
      <w:r w:rsidRPr="00F27759">
        <w:t>от 630 до 800.</w:t>
      </w:r>
    </w:p>
    <w:p w:rsidR="002131CA" w:rsidRPr="00F27759" w:rsidRDefault="002131CA" w:rsidP="00C240D2">
      <w:pPr>
        <w:pStyle w:val="1"/>
        <w:rPr>
          <w:sz w:val="24"/>
          <w:szCs w:val="24"/>
        </w:rPr>
      </w:pPr>
      <w:bookmarkStart w:id="5" w:name="_Toc32907631"/>
      <w:bookmarkStart w:id="6" w:name="_Toc77082627"/>
      <w:r w:rsidRPr="00F27759">
        <w:rPr>
          <w:sz w:val="24"/>
          <w:szCs w:val="24"/>
        </w:rPr>
        <w:t>КОМПЛЕКТНОСТЬ</w:t>
      </w:r>
      <w:bookmarkEnd w:id="5"/>
      <w:bookmarkEnd w:id="6"/>
    </w:p>
    <w:p w:rsidR="00F27759" w:rsidRPr="00893BAC" w:rsidRDefault="00F27759" w:rsidP="00F27759">
      <w:pPr>
        <w:ind w:firstLine="709"/>
      </w:pPr>
      <w:r w:rsidRPr="00893BAC">
        <w:t>5.1</w:t>
      </w:r>
      <w:r>
        <w:t xml:space="preserve"> Комплектность </w:t>
      </w:r>
      <w:r>
        <w:t>изделия приведена в таблице</w:t>
      </w:r>
      <w:proofErr w:type="gramStart"/>
      <w:r>
        <w:t xml:space="preserve"> </w:t>
      </w:r>
      <w:r w:rsidRPr="00893BAC">
        <w:t>.</w:t>
      </w:r>
      <w:proofErr w:type="gramEnd"/>
    </w:p>
    <w:p w:rsidR="002131CA" w:rsidRPr="00F27759" w:rsidRDefault="002131CA" w:rsidP="00C240D2">
      <w:pPr>
        <w:spacing w:after="120"/>
        <w:ind w:firstLine="709"/>
      </w:pPr>
      <w:r w:rsidRPr="00F27759">
        <w:rPr>
          <w:spacing w:val="22"/>
        </w:rPr>
        <w:t>Таблица 2</w:t>
      </w:r>
      <w:r w:rsidRPr="00F27759"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3"/>
        <w:gridCol w:w="3828"/>
        <w:gridCol w:w="1050"/>
        <w:gridCol w:w="1981"/>
      </w:tblGrid>
      <w:tr w:rsidR="00543640" w:rsidRPr="00156F55" w:rsidTr="00F27759">
        <w:trPr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C240D2">
            <w:pPr>
              <w:jc w:val="center"/>
            </w:pPr>
            <w:r>
              <w:t>Обозначение изделия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C240D2">
            <w:pPr>
              <w:jc w:val="center"/>
            </w:pPr>
            <w:r>
              <w:t>Наименование изделия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472765">
            <w:pPr>
              <w:jc w:val="center"/>
            </w:pPr>
            <w:r>
              <w:t>Кол-во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43640" w:rsidRDefault="00543640" w:rsidP="00C240D2">
            <w:pPr>
              <w:jc w:val="center"/>
            </w:pPr>
            <w:r>
              <w:t>Заводской номер</w:t>
            </w:r>
          </w:p>
        </w:tc>
      </w:tr>
      <w:tr w:rsidR="00543640" w:rsidRPr="008B5DF8" w:rsidTr="00543640">
        <w:trPr>
          <w:jc w:val="center"/>
        </w:trPr>
        <w:tc>
          <w:tcPr>
            <w:tcW w:w="2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F76CF9" w:rsidRDefault="00543640" w:rsidP="00C240D2">
            <w:pPr>
              <w:jc w:val="center"/>
            </w:pPr>
            <w:r>
              <w:rPr>
                <w:color w:val="000000"/>
              </w:rPr>
              <w:t>КНПР.464641.025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8644E" w:rsidRDefault="00543640" w:rsidP="00C240D2">
            <w:r>
              <w:t>Ш</w:t>
            </w:r>
            <w:r w:rsidRPr="0058644E">
              <w:t xml:space="preserve">ирокополосная измерительная </w:t>
            </w:r>
            <w:proofErr w:type="spellStart"/>
            <w:r w:rsidRPr="0058644E">
              <w:t>биконическоая</w:t>
            </w:r>
            <w:proofErr w:type="spellEnd"/>
            <w:r w:rsidRPr="0058644E">
              <w:t xml:space="preserve"> антенна</w:t>
            </w:r>
            <w:r>
              <w:t xml:space="preserve"> 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jc w:val="center"/>
            </w:pPr>
            <w:r w:rsidRPr="008B5DF8">
              <w:t>1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43640" w:rsidRDefault="00BC3749" w:rsidP="00C240D2">
            <w:pPr>
              <w:jc w:val="center"/>
              <w:rPr>
                <w:lang w:val="en-US"/>
              </w:rPr>
            </w:pPr>
            <w:r>
              <w:t>150424464</w:t>
            </w:r>
          </w:p>
        </w:tc>
      </w:tr>
      <w:tr w:rsidR="00543640" w:rsidRPr="008B5DF8" w:rsidTr="00B173D9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43640" w:rsidRDefault="00543640" w:rsidP="00C240D2">
            <w:pPr>
              <w:jc w:val="center"/>
              <w:rPr>
                <w:b/>
                <w:i/>
              </w:rPr>
            </w:pPr>
            <w:r w:rsidRPr="00543640">
              <w:rPr>
                <w:b/>
                <w:i/>
              </w:rPr>
              <w:lastRenderedPageBreak/>
              <w:t>Эксплуатационная документация</w:t>
            </w:r>
          </w:p>
        </w:tc>
      </w:tr>
      <w:tr w:rsidR="00543640" w:rsidRPr="008B5DF8" w:rsidTr="00543640">
        <w:trPr>
          <w:trHeight w:val="20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КНПР.464641.025 ПС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r w:rsidRPr="008B5DF8">
              <w:t>Паспорт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pPr>
              <w:jc w:val="center"/>
            </w:pPr>
            <w:r w:rsidRPr="008B5DF8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8B5DF8" w:rsidRDefault="00543640" w:rsidP="00C240D2">
            <w:pPr>
              <w:jc w:val="center"/>
            </w:pPr>
            <w:r w:rsidRPr="008B5DF8">
              <w:t>-</w:t>
            </w:r>
          </w:p>
        </w:tc>
      </w:tr>
      <w:tr w:rsidR="00543640" w:rsidRPr="008B5DF8" w:rsidTr="00074272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40" w:rsidRPr="00543640" w:rsidRDefault="00543640" w:rsidP="00C240D2">
            <w:pPr>
              <w:jc w:val="center"/>
              <w:rPr>
                <w:b/>
                <w:i/>
              </w:rPr>
            </w:pPr>
            <w:r w:rsidRPr="00543640">
              <w:rPr>
                <w:b/>
                <w:i/>
              </w:rPr>
              <w:t>Упаковка</w:t>
            </w:r>
          </w:p>
        </w:tc>
      </w:tr>
      <w:tr w:rsidR="00543640" w:rsidRPr="008B5DF8" w:rsidTr="00543640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spacing w:before="20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0" w:rsidRPr="008B5DF8" w:rsidRDefault="00543640" w:rsidP="00C240D2">
            <w:pPr>
              <w:jc w:val="center"/>
            </w:pPr>
            <w:r w:rsidRPr="008B5DF8">
              <w:t>-</w:t>
            </w:r>
          </w:p>
        </w:tc>
      </w:tr>
    </w:tbl>
    <w:p w:rsidR="00912746" w:rsidRPr="00F27759" w:rsidRDefault="00912746" w:rsidP="00C240D2">
      <w:pPr>
        <w:spacing w:before="120"/>
        <w:ind w:firstLine="709"/>
      </w:pPr>
      <w:r w:rsidRPr="00F27759">
        <w:t>Изделие не содержит драгметаллы.</w:t>
      </w:r>
    </w:p>
    <w:p w:rsidR="002131CA" w:rsidRPr="00F27759" w:rsidRDefault="00397E56" w:rsidP="00C240D2">
      <w:pPr>
        <w:pStyle w:val="1"/>
        <w:rPr>
          <w:sz w:val="24"/>
          <w:szCs w:val="24"/>
        </w:rPr>
      </w:pPr>
      <w:bookmarkStart w:id="7" w:name="_Toc77082628"/>
      <w:r w:rsidRPr="00F27759">
        <w:rPr>
          <w:sz w:val="24"/>
          <w:szCs w:val="24"/>
        </w:rPr>
        <w:t>УСТРОЙСТВО АНТЕННЫ</w:t>
      </w:r>
      <w:bookmarkEnd w:id="7"/>
    </w:p>
    <w:p w:rsidR="00B82EBC" w:rsidRPr="00F27759" w:rsidRDefault="00B82EBC" w:rsidP="00C240D2">
      <w:pPr>
        <w:ind w:firstLine="709"/>
        <w:jc w:val="both"/>
      </w:pPr>
      <w:r w:rsidRPr="00F27759">
        <w:t xml:space="preserve">Антенна </w:t>
      </w:r>
      <w:r w:rsidR="00AC46CC" w:rsidRPr="00F27759">
        <w:t>П6-172</w:t>
      </w:r>
      <w:r w:rsidRPr="00F27759">
        <w:t xml:space="preserve"> предназначена для осуществления измерений напряженности электрического поля в диапазоне частот от 30</w:t>
      </w:r>
      <w:r w:rsidR="0058644E" w:rsidRPr="00F27759">
        <w:t>0,0</w:t>
      </w:r>
      <w:r w:rsidRPr="00F27759">
        <w:t xml:space="preserve"> до </w:t>
      </w:r>
      <w:r w:rsidR="0058644E" w:rsidRPr="00F27759">
        <w:t>10</w:t>
      </w:r>
      <w:r w:rsidR="00EC6C5A" w:rsidRPr="00F27759">
        <w:t>0</w:t>
      </w:r>
      <w:r w:rsidRPr="00F27759">
        <w:t>0</w:t>
      </w:r>
      <w:r w:rsidR="0058644E" w:rsidRPr="00F27759">
        <w:t>,0</w:t>
      </w:r>
      <w:r w:rsidRPr="00F27759">
        <w:t xml:space="preserve"> МГц. Рекомендуется для метрологических приложений и задач оценки ЭМС и ПЭМИН, в том числе для использования во вновь разрабатываемых системах измерения ЭМП в соответс</w:t>
      </w:r>
      <w:r w:rsidR="001018FB" w:rsidRPr="00F27759">
        <w:t>т</w:t>
      </w:r>
      <w:r w:rsidRPr="00F27759">
        <w:t xml:space="preserve">вии с ГОСТ </w:t>
      </w:r>
      <w:proofErr w:type="gramStart"/>
      <w:r w:rsidRPr="00F27759">
        <w:t>Р</w:t>
      </w:r>
      <w:proofErr w:type="gramEnd"/>
      <w:r w:rsidRPr="00F27759">
        <w:t xml:space="preserve"> 513</w:t>
      </w:r>
      <w:r w:rsidR="003C1D10" w:rsidRPr="00F27759">
        <w:t>17</w:t>
      </w:r>
      <w:r w:rsidRPr="00F27759">
        <w:t>.4.3</w:t>
      </w:r>
      <w:r w:rsidR="003C1D10" w:rsidRPr="00F27759">
        <w:t>-2006</w:t>
      </w:r>
      <w:r w:rsidRPr="00F27759">
        <w:t xml:space="preserve"> (МЭК 61000-4.3</w:t>
      </w:r>
      <w:r w:rsidR="003C1D10" w:rsidRPr="00F27759">
        <w:t>-2006</w:t>
      </w:r>
      <w:r w:rsidRPr="00F27759">
        <w:t xml:space="preserve">). Антенна может </w:t>
      </w:r>
      <w:r w:rsidR="0065217C" w:rsidRPr="00F27759">
        <w:t>применяться</w:t>
      </w:r>
      <w:r w:rsidRPr="00F27759">
        <w:t xml:space="preserve"> для работы в лабораторных, заводских, полевых условиях и на подвижных объектах.</w:t>
      </w:r>
    </w:p>
    <w:p w:rsidR="00F76CF9" w:rsidRPr="00F27759" w:rsidRDefault="00856B6B" w:rsidP="00C240D2">
      <w:pPr>
        <w:ind w:firstLine="709"/>
        <w:jc w:val="both"/>
      </w:pPr>
      <w:r w:rsidRPr="00F27759">
        <w:t xml:space="preserve">Антенна </w:t>
      </w:r>
      <w:r w:rsidR="00F76CF9" w:rsidRPr="00F27759">
        <w:t xml:space="preserve">представляет собой </w:t>
      </w:r>
      <w:r w:rsidR="00CC1E6F" w:rsidRPr="00F27759">
        <w:t xml:space="preserve">биконическую </w:t>
      </w:r>
      <w:r w:rsidRPr="00F27759">
        <w:t>дипольную антенну</w:t>
      </w:r>
      <w:r w:rsidR="00F76CF9" w:rsidRPr="00F27759">
        <w:rPr>
          <w:color w:val="000000"/>
          <w:spacing w:val="-1"/>
        </w:rPr>
        <w:t>.</w:t>
      </w:r>
      <w:r w:rsidR="00F76CF9" w:rsidRPr="00F27759">
        <w:rPr>
          <w:color w:val="000000"/>
        </w:rPr>
        <w:t xml:space="preserve"> Приёмными элементами антенны являются два конических вибратора, диполи которых </w:t>
      </w:r>
      <w:r w:rsidR="003B0365" w:rsidRPr="00F27759">
        <w:rPr>
          <w:color w:val="000000"/>
        </w:rPr>
        <w:t xml:space="preserve">выполнены из </w:t>
      </w:r>
      <w:r w:rsidR="007E5388" w:rsidRPr="00F27759">
        <w:rPr>
          <w:color w:val="000000"/>
        </w:rPr>
        <w:t>шести</w:t>
      </w:r>
      <w:r w:rsidR="00657BBB" w:rsidRPr="00F27759">
        <w:rPr>
          <w:color w:val="000000"/>
        </w:rPr>
        <w:t xml:space="preserve"> </w:t>
      </w:r>
      <w:r w:rsidR="007E5388" w:rsidRPr="00F27759">
        <w:rPr>
          <w:color w:val="000000"/>
        </w:rPr>
        <w:t xml:space="preserve">гнутых </w:t>
      </w:r>
      <w:r w:rsidR="00D90226" w:rsidRPr="00F27759">
        <w:rPr>
          <w:color w:val="000000"/>
        </w:rPr>
        <w:t>алюминиевыми стержн</w:t>
      </w:r>
      <w:r w:rsidR="007E5388" w:rsidRPr="00F27759">
        <w:rPr>
          <w:color w:val="000000"/>
        </w:rPr>
        <w:t>ей</w:t>
      </w:r>
      <w:r w:rsidR="00F76CF9" w:rsidRPr="00F27759">
        <w:rPr>
          <w:color w:val="000000"/>
        </w:rPr>
        <w:t xml:space="preserve">. Вибраторы закреплены на </w:t>
      </w:r>
      <w:r w:rsidR="00D90226" w:rsidRPr="00F27759">
        <w:rPr>
          <w:color w:val="000000"/>
        </w:rPr>
        <w:t>боковых поверхностях корпуса</w:t>
      </w:r>
      <w:r w:rsidR="0058644E" w:rsidRPr="00F27759">
        <w:rPr>
          <w:color w:val="000000"/>
        </w:rPr>
        <w:t xml:space="preserve">. Антенна имеет коаксиальный СВЧ - вход с волновым сопротивлением 50 Ом - </w:t>
      </w:r>
      <w:r w:rsidR="0058644E" w:rsidRPr="00F27759">
        <w:t xml:space="preserve">соединитель </w:t>
      </w:r>
      <w:r w:rsidR="00E820D8" w:rsidRPr="00F27759">
        <w:rPr>
          <w:lang w:val="en-US"/>
        </w:rPr>
        <w:t>N</w:t>
      </w:r>
      <w:r w:rsidR="0058644E" w:rsidRPr="00F27759">
        <w:t xml:space="preserve"> розетка по ГОСТ РВ 51914-2002. Согласование вибраторов с СВЧ-входом осуществляется при помощи согласующего трансформатора, размещённого в корпусе узла крепления.</w:t>
      </w:r>
    </w:p>
    <w:p w:rsidR="0058644E" w:rsidRPr="00F27759" w:rsidRDefault="0058644E" w:rsidP="00C240D2">
      <w:pPr>
        <w:shd w:val="clear" w:color="auto" w:fill="FFFFFF"/>
        <w:ind w:firstLine="709"/>
        <w:jc w:val="both"/>
      </w:pPr>
      <w:r w:rsidRPr="00F27759"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Для измерения характеристик электромагнитных полей антенна подключается к входу анализатора спектра, измерительного приёмника, измерителя мощности или иного приёмного измерительного устройства. В режиме передачи вход антенны подключается к ВЧ генератору или усилителю.</w:t>
      </w:r>
    </w:p>
    <w:p w:rsidR="0058644E" w:rsidRPr="00F27759" w:rsidRDefault="0058644E" w:rsidP="00C240D2">
      <w:pPr>
        <w:pStyle w:val="ad"/>
        <w:spacing w:after="0"/>
        <w:ind w:left="0" w:firstLine="709"/>
        <w:jc w:val="both"/>
      </w:pPr>
      <w:r w:rsidRPr="00F27759">
        <w:t>Конструкция антенн в диапазоне частот обеспечивает монотонную частотную зависимость коэффициента усиления.</w:t>
      </w:r>
    </w:p>
    <w:p w:rsidR="009773C1" w:rsidRPr="00F27759" w:rsidRDefault="00C3217A" w:rsidP="00C240D2">
      <w:pPr>
        <w:shd w:val="clear" w:color="auto" w:fill="FFFFFF"/>
        <w:jc w:val="center"/>
        <w:rPr>
          <w:color w:val="000000"/>
          <w:spacing w:val="1"/>
        </w:rPr>
      </w:pPr>
      <w:r w:rsidRPr="00F27759">
        <w:t>Общий вид антенн</w:t>
      </w:r>
      <w:r w:rsidR="00C44217" w:rsidRPr="00F27759">
        <w:t xml:space="preserve">ы </w:t>
      </w:r>
      <w:r w:rsidR="00AC46CC" w:rsidRPr="00F27759">
        <w:t>П6-172</w:t>
      </w:r>
      <w:r w:rsidR="00C44217" w:rsidRPr="00F27759">
        <w:t xml:space="preserve"> </w:t>
      </w:r>
      <w:r w:rsidRPr="00F27759">
        <w:rPr>
          <w:color w:val="000000"/>
          <w:spacing w:val="1"/>
        </w:rPr>
        <w:t xml:space="preserve">представлен на </w:t>
      </w:r>
      <w:r w:rsidR="00C60ECE" w:rsidRPr="00F27759">
        <w:rPr>
          <w:color w:val="000000"/>
          <w:spacing w:val="1"/>
        </w:rPr>
        <w:t xml:space="preserve"> </w:t>
      </w:r>
      <w:r w:rsidRPr="00F27759">
        <w:rPr>
          <w:color w:val="000000"/>
          <w:spacing w:val="1"/>
        </w:rPr>
        <w:t>рис</w:t>
      </w:r>
      <w:r w:rsidR="006C255E" w:rsidRPr="00F27759">
        <w:rPr>
          <w:color w:val="000000"/>
          <w:spacing w:val="1"/>
        </w:rPr>
        <w:t>унке</w:t>
      </w:r>
      <w:r w:rsidR="002870E8" w:rsidRPr="00F27759">
        <w:rPr>
          <w:color w:val="000000"/>
          <w:spacing w:val="1"/>
        </w:rPr>
        <w:t xml:space="preserve"> </w:t>
      </w:r>
      <w:r w:rsidR="009773C1" w:rsidRPr="00F27759">
        <w:rPr>
          <w:color w:val="000000"/>
          <w:spacing w:val="1"/>
        </w:rPr>
        <w:t>1.</w:t>
      </w:r>
    </w:p>
    <w:p w:rsidR="009773C1" w:rsidRPr="00B45207" w:rsidRDefault="00337D5D" w:rsidP="00C240D2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4381DB93" wp14:editId="67D16DC4">
            <wp:extent cx="4396527" cy="3817620"/>
            <wp:effectExtent l="0" t="0" r="4445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82" cy="38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F27759" w:rsidRDefault="005070FD" w:rsidP="00F27759">
      <w:pPr>
        <w:spacing w:before="120"/>
        <w:jc w:val="center"/>
      </w:pPr>
      <w:r w:rsidRPr="00F27759">
        <w:t>Рисунок 1 –</w:t>
      </w:r>
      <w:r w:rsidR="00FE1EBB" w:rsidRPr="00F27759">
        <w:t xml:space="preserve"> </w:t>
      </w:r>
      <w:r w:rsidR="009D6463" w:rsidRPr="00F27759">
        <w:t>Общий вид</w:t>
      </w:r>
      <w:r w:rsidRPr="00F27759">
        <w:t xml:space="preserve"> антенн</w:t>
      </w:r>
      <w:r w:rsidR="004C46E9" w:rsidRPr="00F27759">
        <w:t xml:space="preserve">ы </w:t>
      </w:r>
      <w:r w:rsidR="00AC46CC" w:rsidRPr="00F27759">
        <w:t>П6-172</w:t>
      </w:r>
    </w:p>
    <w:p w:rsidR="00C3217A" w:rsidRPr="00F27759" w:rsidRDefault="00C3217A" w:rsidP="00C240D2">
      <w:pPr>
        <w:pStyle w:val="1"/>
        <w:rPr>
          <w:sz w:val="24"/>
          <w:szCs w:val="24"/>
        </w:rPr>
      </w:pPr>
      <w:bookmarkStart w:id="8" w:name="_Toc32907633"/>
      <w:bookmarkStart w:id="9" w:name="_Toc77082629"/>
      <w:r w:rsidRPr="00F27759">
        <w:rPr>
          <w:sz w:val="24"/>
          <w:szCs w:val="24"/>
        </w:rPr>
        <w:lastRenderedPageBreak/>
        <w:t>ГАРАНТИИ ИЗГОТОВИТЕЛЯ</w:t>
      </w:r>
      <w:bookmarkEnd w:id="8"/>
      <w:bookmarkEnd w:id="9"/>
    </w:p>
    <w:p w:rsidR="00C3217A" w:rsidRPr="00F27759" w:rsidRDefault="00C3217A" w:rsidP="00C240D2">
      <w:pPr>
        <w:ind w:firstLine="709"/>
        <w:jc w:val="both"/>
        <w:rPr>
          <w:spacing w:val="-4"/>
        </w:rPr>
      </w:pPr>
      <w:r w:rsidRPr="00F27759">
        <w:t xml:space="preserve">Изготовитель гарантирует соответствие </w:t>
      </w:r>
      <w:r w:rsidR="004C46E9" w:rsidRPr="00F27759">
        <w:t xml:space="preserve">антенны заявленным параметрам </w:t>
      </w:r>
      <w:r w:rsidRPr="00F27759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F27759" w:rsidRDefault="00C3217A" w:rsidP="00C240D2">
      <w:pPr>
        <w:ind w:firstLine="709"/>
        <w:jc w:val="both"/>
        <w:rPr>
          <w:spacing w:val="-4"/>
        </w:rPr>
      </w:pPr>
      <w:r w:rsidRPr="00F27759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F27759" w:rsidRDefault="008466B3" w:rsidP="00C240D2">
      <w:pPr>
        <w:ind w:firstLine="709"/>
        <w:jc w:val="both"/>
        <w:rPr>
          <w:spacing w:val="-4"/>
        </w:rPr>
      </w:pPr>
      <w:r w:rsidRPr="00F27759">
        <w:rPr>
          <w:iCs/>
        </w:rPr>
        <w:t xml:space="preserve">Гарантийное и послегарантийное техническое обслуживание и ремонт </w:t>
      </w:r>
      <w:r w:rsidR="00190571" w:rsidRPr="00F27759">
        <w:rPr>
          <w:iCs/>
        </w:rPr>
        <w:t>антенн</w:t>
      </w:r>
      <w:r w:rsidR="00793DDB" w:rsidRPr="00F27759">
        <w:rPr>
          <w:iCs/>
        </w:rPr>
        <w:t xml:space="preserve">ы </w:t>
      </w:r>
      <w:r w:rsidRPr="00F27759">
        <w:rPr>
          <w:iCs/>
        </w:rPr>
        <w:t>производит</w:t>
      </w:r>
      <w:r w:rsidRPr="00F27759">
        <w:rPr>
          <w:spacing w:val="-4"/>
        </w:rPr>
        <w:t xml:space="preserve"> </w:t>
      </w:r>
      <w:r w:rsidR="00C3217A" w:rsidRPr="00F27759">
        <w:rPr>
          <w:spacing w:val="-4"/>
        </w:rPr>
        <w:t>АО «СКАРД-</w:t>
      </w:r>
      <w:proofErr w:type="spellStart"/>
      <w:r w:rsidR="00C3217A" w:rsidRPr="00F27759">
        <w:rPr>
          <w:spacing w:val="-4"/>
        </w:rPr>
        <w:t>Электроникс</w:t>
      </w:r>
      <w:proofErr w:type="spellEnd"/>
      <w:r w:rsidR="00C3217A" w:rsidRPr="00F27759">
        <w:rPr>
          <w:spacing w:val="-4"/>
        </w:rPr>
        <w:t>» по адресу:</w:t>
      </w:r>
    </w:p>
    <w:p w:rsidR="00C3217A" w:rsidRPr="00F27759" w:rsidRDefault="00C3217A" w:rsidP="00C240D2">
      <w:pPr>
        <w:ind w:firstLine="709"/>
        <w:jc w:val="both"/>
        <w:rPr>
          <w:spacing w:val="-4"/>
        </w:rPr>
      </w:pPr>
      <w:r w:rsidRPr="00F27759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27759">
          <w:rPr>
            <w:spacing w:val="-4"/>
          </w:rPr>
          <w:t>305021, г</w:t>
        </w:r>
      </w:smartTag>
      <w:r w:rsidRPr="00F27759">
        <w:rPr>
          <w:spacing w:val="-4"/>
        </w:rPr>
        <w:t xml:space="preserve">. Курск, </w:t>
      </w:r>
      <w:proofErr w:type="spellStart"/>
      <w:r w:rsidRPr="00F27759">
        <w:rPr>
          <w:spacing w:val="-4"/>
        </w:rPr>
        <w:t>ул</w:t>
      </w:r>
      <w:proofErr w:type="spellEnd"/>
      <w:r w:rsidRPr="00F27759">
        <w:rPr>
          <w:spacing w:val="-4"/>
        </w:rPr>
        <w:t xml:space="preserve"> Карла Маркса, 70</w:t>
      </w:r>
      <w:proofErr w:type="gramStart"/>
      <w:r w:rsidRPr="00F27759">
        <w:rPr>
          <w:spacing w:val="-4"/>
        </w:rPr>
        <w:t xml:space="preserve"> Б</w:t>
      </w:r>
      <w:proofErr w:type="gramEnd"/>
      <w:r w:rsidRPr="00F27759">
        <w:rPr>
          <w:spacing w:val="-4"/>
        </w:rPr>
        <w:t>,</w:t>
      </w:r>
    </w:p>
    <w:p w:rsidR="00C3217A" w:rsidRPr="00F27759" w:rsidRDefault="00517713" w:rsidP="00C240D2">
      <w:pPr>
        <w:ind w:firstLine="709"/>
        <w:jc w:val="both"/>
        <w:rPr>
          <w:spacing w:val="-4"/>
          <w:u w:val="single"/>
        </w:rPr>
      </w:pPr>
      <w:r w:rsidRPr="00F27759">
        <w:rPr>
          <w:spacing w:val="-4"/>
        </w:rPr>
        <w:t>Тел/факс:</w:t>
      </w:r>
      <w:r w:rsidR="00C3217A" w:rsidRPr="00F27759">
        <w:rPr>
          <w:spacing w:val="-4"/>
        </w:rPr>
        <w:t xml:space="preserve"> +7 (4712) 390-632, </w:t>
      </w:r>
      <w:r w:rsidRPr="00F27759">
        <w:rPr>
          <w:spacing w:val="-4"/>
        </w:rPr>
        <w:t>390-786</w:t>
      </w:r>
      <w:r w:rsidR="00C3217A" w:rsidRPr="00F27759">
        <w:rPr>
          <w:spacing w:val="-4"/>
        </w:rPr>
        <w:t>,</w:t>
      </w:r>
      <w:r w:rsidRPr="00F27759">
        <w:rPr>
          <w:spacing w:val="-4"/>
        </w:rPr>
        <w:t xml:space="preserve"> </w:t>
      </w:r>
      <w:r w:rsidRPr="00F27759">
        <w:rPr>
          <w:spacing w:val="-4"/>
          <w:lang w:val="en-US"/>
        </w:rPr>
        <w:t xml:space="preserve">e-mail: </w:t>
      </w:r>
      <w:hyperlink r:id="rId10" w:history="1">
        <w:r w:rsidRPr="00F27759">
          <w:rPr>
            <w:rStyle w:val="ac"/>
            <w:spacing w:val="-4"/>
            <w:lang w:val="en-US"/>
          </w:rPr>
          <w:t>info@skard.ru</w:t>
        </w:r>
      </w:hyperlink>
      <w:r w:rsidRPr="00F27759">
        <w:rPr>
          <w:spacing w:val="-4"/>
          <w:lang w:val="en-US"/>
        </w:rPr>
        <w:t xml:space="preserve"> </w:t>
      </w:r>
    </w:p>
    <w:p w:rsidR="003C43F8" w:rsidRPr="00F27759" w:rsidRDefault="003C43F8" w:rsidP="00C240D2">
      <w:pPr>
        <w:pStyle w:val="1"/>
        <w:rPr>
          <w:sz w:val="24"/>
          <w:szCs w:val="24"/>
        </w:rPr>
      </w:pPr>
      <w:bookmarkStart w:id="10" w:name="_Toc32907634"/>
      <w:bookmarkStart w:id="11" w:name="_Toc77082630"/>
      <w:r w:rsidRPr="00F27759">
        <w:rPr>
          <w:sz w:val="24"/>
          <w:szCs w:val="24"/>
        </w:rPr>
        <w:t>СВИДЕТЕЛЬСТВО ОБ УПАКОВЫВАНИИ</w:t>
      </w:r>
      <w:bookmarkEnd w:id="10"/>
      <w:bookmarkEnd w:id="11"/>
    </w:p>
    <w:p w:rsidR="003C43F8" w:rsidRPr="00F27759" w:rsidRDefault="003C43F8" w:rsidP="00C240D2">
      <w:pPr>
        <w:ind w:firstLine="720"/>
        <w:rPr>
          <w:spacing w:val="-4"/>
        </w:rPr>
      </w:pPr>
    </w:p>
    <w:p w:rsidR="00040BF3" w:rsidRPr="00F27759" w:rsidRDefault="00040BF3" w:rsidP="00C240D2"/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F27759" w:rsidTr="00C1636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F27759" w:rsidRDefault="003D4D90" w:rsidP="00C240D2">
            <w:pPr>
              <w:jc w:val="center"/>
            </w:pPr>
            <w:r w:rsidRPr="00F27759">
              <w:t xml:space="preserve">Антенна </w:t>
            </w:r>
            <w:r w:rsidR="00AC46CC" w:rsidRPr="00F27759">
              <w:t>П6-172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B45207" w:rsidP="00C240D2">
            <w:pPr>
              <w:jc w:val="center"/>
            </w:pPr>
            <w:r w:rsidRPr="00F27759">
              <w:rPr>
                <w:color w:val="000000"/>
              </w:rPr>
              <w:t>КНПР.464641.025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BC3749" w:rsidP="00C240D2">
            <w:pPr>
              <w:jc w:val="center"/>
            </w:pPr>
            <w:r>
              <w:rPr>
                <w:bCs/>
                <w:color w:val="000000"/>
              </w:rPr>
              <w:t>150424464</w:t>
            </w:r>
          </w:p>
        </w:tc>
      </w:tr>
      <w:tr w:rsidR="003D4D90" w:rsidRPr="00F27759" w:rsidTr="00C1636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F27759" w:rsidRDefault="00935734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3D4D90" w:rsidRPr="00F27759" w:rsidRDefault="003D4D90" w:rsidP="00C240D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F27759" w:rsidRDefault="003D4D90" w:rsidP="00C240D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3D4D90" w:rsidRPr="00F27759" w:rsidTr="00C16368">
        <w:trPr>
          <w:jc w:val="center"/>
        </w:trPr>
        <w:tc>
          <w:tcPr>
            <w:tcW w:w="2684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799" w:type="dxa"/>
          </w:tcPr>
          <w:p w:rsidR="003D4D90" w:rsidRPr="00F27759" w:rsidRDefault="003D4D90" w:rsidP="00C240D2"/>
        </w:tc>
        <w:tc>
          <w:tcPr>
            <w:tcW w:w="2683" w:type="dxa"/>
          </w:tcPr>
          <w:p w:rsidR="003D4D90" w:rsidRPr="00F27759" w:rsidRDefault="003D4D90" w:rsidP="00C240D2"/>
        </w:tc>
        <w:tc>
          <w:tcPr>
            <w:tcW w:w="799" w:type="dxa"/>
          </w:tcPr>
          <w:p w:rsidR="003D4D90" w:rsidRPr="00F27759" w:rsidRDefault="003D4D90" w:rsidP="00C240D2"/>
        </w:tc>
        <w:tc>
          <w:tcPr>
            <w:tcW w:w="2683" w:type="dxa"/>
          </w:tcPr>
          <w:p w:rsidR="003D4D90" w:rsidRPr="00F27759" w:rsidRDefault="003D4D90" w:rsidP="00C240D2"/>
        </w:tc>
      </w:tr>
    </w:tbl>
    <w:p w:rsidR="003D4D90" w:rsidRPr="00F27759" w:rsidRDefault="003D4D90" w:rsidP="00C240D2">
      <w:pPr>
        <w:jc w:val="both"/>
        <w:rPr>
          <w:b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6964"/>
      </w:tblGrid>
      <w:tr w:rsidR="00A83C00" w:rsidRPr="00F27759" w:rsidTr="00A83C00">
        <w:trPr>
          <w:jc w:val="center"/>
        </w:trPr>
        <w:tc>
          <w:tcPr>
            <w:tcW w:w="2684" w:type="dxa"/>
            <w:vAlign w:val="bottom"/>
          </w:tcPr>
          <w:p w:rsidR="00A83C00" w:rsidRPr="00F27759" w:rsidRDefault="00A83C00" w:rsidP="00C240D2">
            <w:pPr>
              <w:jc w:val="center"/>
            </w:pPr>
            <w:r w:rsidRPr="00F27759">
              <w:rPr>
                <w:spacing w:val="-4"/>
              </w:rPr>
              <w:t>Упакован (а):</w:t>
            </w:r>
          </w:p>
        </w:tc>
        <w:tc>
          <w:tcPr>
            <w:tcW w:w="6964" w:type="dxa"/>
            <w:tcBorders>
              <w:bottom w:val="single" w:sz="4" w:space="0" w:color="auto"/>
            </w:tcBorders>
            <w:vAlign w:val="bottom"/>
          </w:tcPr>
          <w:p w:rsidR="00A83C00" w:rsidRPr="00F27759" w:rsidRDefault="00A83C00" w:rsidP="00C240D2">
            <w:pPr>
              <w:jc w:val="center"/>
            </w:pPr>
            <w:r w:rsidRPr="00F27759">
              <w:rPr>
                <w:spacing w:val="-4"/>
              </w:rPr>
              <w:t xml:space="preserve">Акционерным Обществом «СКАРД – </w:t>
            </w:r>
            <w:proofErr w:type="spellStart"/>
            <w:r w:rsidRPr="00F27759">
              <w:rPr>
                <w:spacing w:val="-4"/>
              </w:rPr>
              <w:t>Электроникс</w:t>
            </w:r>
            <w:proofErr w:type="spellEnd"/>
            <w:r w:rsidRPr="00F27759">
              <w:rPr>
                <w:spacing w:val="-4"/>
              </w:rPr>
              <w:t>»</w:t>
            </w:r>
          </w:p>
        </w:tc>
      </w:tr>
      <w:tr w:rsidR="00A83C00" w:rsidRPr="00F27759" w:rsidTr="00A83C00">
        <w:trPr>
          <w:jc w:val="center"/>
        </w:trPr>
        <w:tc>
          <w:tcPr>
            <w:tcW w:w="2684" w:type="dxa"/>
          </w:tcPr>
          <w:p w:rsidR="00A83C00" w:rsidRPr="00F27759" w:rsidRDefault="00A83C00" w:rsidP="00C240D2">
            <w:pPr>
              <w:jc w:val="center"/>
              <w:rPr>
                <w:vertAlign w:val="superscript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A83C00" w:rsidRPr="00F27759" w:rsidRDefault="00A83C00" w:rsidP="00C240D2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F2775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</w:tr>
      <w:tr w:rsidR="00A83C00" w:rsidRPr="00F27759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F27759" w:rsidRDefault="00A83C00" w:rsidP="00C240D2">
            <w:pPr>
              <w:jc w:val="both"/>
            </w:pPr>
            <w:r w:rsidRPr="00F27759">
              <w:rPr>
                <w:spacing w:val="-4"/>
              </w:rPr>
              <w:t xml:space="preserve">согласно требованиям, предусмотренным в </w:t>
            </w:r>
            <w:proofErr w:type="gramStart"/>
            <w:r w:rsidRPr="00F27759">
              <w:rPr>
                <w:spacing w:val="-4"/>
              </w:rPr>
              <w:t>действующей</w:t>
            </w:r>
            <w:proofErr w:type="gramEnd"/>
            <w:r w:rsidRPr="00F27759">
              <w:rPr>
                <w:spacing w:val="-4"/>
              </w:rPr>
              <w:t xml:space="preserve"> технической</w:t>
            </w:r>
          </w:p>
        </w:tc>
      </w:tr>
      <w:tr w:rsidR="00A83C00" w:rsidRPr="00F27759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F27759" w:rsidRDefault="00A83C00" w:rsidP="00C240D2">
            <w:r w:rsidRPr="00F27759">
              <w:rPr>
                <w:spacing w:val="-4"/>
              </w:rPr>
              <w:t>документации.</w:t>
            </w:r>
          </w:p>
        </w:tc>
      </w:tr>
    </w:tbl>
    <w:p w:rsidR="00A83C00" w:rsidRPr="00F27759" w:rsidRDefault="00A83C00" w:rsidP="00C240D2">
      <w:pPr>
        <w:jc w:val="both"/>
        <w:rPr>
          <w:b/>
        </w:rPr>
      </w:pPr>
    </w:p>
    <w:p w:rsidR="003D4D90" w:rsidRPr="00F27759" w:rsidRDefault="003D4D90" w:rsidP="00C240D2">
      <w:pPr>
        <w:jc w:val="both"/>
        <w:rPr>
          <w:b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F27759" w:rsidTr="00C16368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3D4D90" w:rsidRPr="00F27759" w:rsidRDefault="00C240D2" w:rsidP="00C240D2">
            <w:pPr>
              <w:jc w:val="center"/>
            </w:pPr>
            <w:r w:rsidRPr="00F27759">
              <w:t>упаковщик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F27759" w:rsidRDefault="003D4D90" w:rsidP="00C240D2"/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F27759" w:rsidRDefault="00C240D2" w:rsidP="00C240D2">
            <w:pPr>
              <w:jc w:val="center"/>
            </w:pPr>
            <w:r w:rsidRPr="00F27759">
              <w:t>Натаров Р.В.</w:t>
            </w:r>
          </w:p>
        </w:tc>
      </w:tr>
      <w:tr w:rsidR="003D4D90" w:rsidRPr="00F27759" w:rsidTr="00C16368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</w:tc>
      </w:tr>
      <w:tr w:rsidR="003D4D90" w:rsidRPr="00F27759" w:rsidTr="00C16368">
        <w:trPr>
          <w:jc w:val="center"/>
        </w:trPr>
        <w:tc>
          <w:tcPr>
            <w:tcW w:w="2665" w:type="dxa"/>
            <w:vAlign w:val="bottom"/>
          </w:tcPr>
          <w:p w:rsidR="003D4D90" w:rsidRPr="00F27759" w:rsidRDefault="003D4D90" w:rsidP="00C240D2">
            <w:pPr>
              <w:jc w:val="center"/>
            </w:pP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bottom w:val="single" w:sz="4" w:space="0" w:color="auto"/>
            </w:tcBorders>
          </w:tcPr>
          <w:p w:rsidR="003D4D90" w:rsidRPr="00F27759" w:rsidRDefault="003D4D90" w:rsidP="00C240D2"/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</w:tcPr>
          <w:p w:rsidR="003D4D90" w:rsidRPr="00F27759" w:rsidRDefault="003D4D90" w:rsidP="00C240D2"/>
        </w:tc>
      </w:tr>
      <w:tr w:rsidR="003D4D90" w:rsidRPr="00F27759" w:rsidTr="00C16368">
        <w:trPr>
          <w:jc w:val="center"/>
        </w:trPr>
        <w:tc>
          <w:tcPr>
            <w:tcW w:w="2665" w:type="dxa"/>
          </w:tcPr>
          <w:p w:rsidR="003D4D90" w:rsidRPr="00F27759" w:rsidRDefault="003D4D90" w:rsidP="00C240D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  <w:tcBorders>
              <w:top w:val="single" w:sz="4" w:space="0" w:color="auto"/>
            </w:tcBorders>
          </w:tcPr>
          <w:p w:rsidR="003D4D90" w:rsidRPr="00F27759" w:rsidRDefault="003D4D90" w:rsidP="00C240D2">
            <w:pPr>
              <w:jc w:val="center"/>
            </w:pPr>
            <w:r w:rsidRPr="00F27759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3D4D90" w:rsidRPr="00F27759" w:rsidRDefault="003D4D90" w:rsidP="00C240D2"/>
        </w:tc>
        <w:tc>
          <w:tcPr>
            <w:tcW w:w="2665" w:type="dxa"/>
          </w:tcPr>
          <w:p w:rsidR="003D4D90" w:rsidRPr="00F27759" w:rsidRDefault="003D4D90" w:rsidP="00C240D2"/>
        </w:tc>
      </w:tr>
    </w:tbl>
    <w:p w:rsidR="00040BF3" w:rsidRPr="00F27759" w:rsidRDefault="00040BF3" w:rsidP="00C240D2"/>
    <w:p w:rsidR="00040BF3" w:rsidRPr="00F27759" w:rsidRDefault="00040BF3" w:rsidP="00C240D2"/>
    <w:p w:rsidR="00040BF3" w:rsidRPr="00F27759" w:rsidRDefault="00040BF3" w:rsidP="00C240D2"/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Pr="009773C1" w:rsidRDefault="00040BF3" w:rsidP="00C240D2">
      <w:pPr>
        <w:rPr>
          <w:sz w:val="28"/>
          <w:szCs w:val="28"/>
        </w:rPr>
      </w:pPr>
    </w:p>
    <w:p w:rsidR="00040BF3" w:rsidRDefault="00040BF3" w:rsidP="00C240D2">
      <w:pPr>
        <w:rPr>
          <w:sz w:val="28"/>
          <w:szCs w:val="28"/>
        </w:rPr>
      </w:pPr>
    </w:p>
    <w:p w:rsidR="00C240D2" w:rsidRDefault="00C240D2" w:rsidP="00C240D2">
      <w:pPr>
        <w:rPr>
          <w:sz w:val="28"/>
          <w:szCs w:val="28"/>
        </w:rPr>
      </w:pPr>
    </w:p>
    <w:p w:rsidR="00C240D2" w:rsidRDefault="00C240D2" w:rsidP="00C240D2">
      <w:pPr>
        <w:rPr>
          <w:sz w:val="28"/>
          <w:szCs w:val="28"/>
        </w:rPr>
      </w:pPr>
    </w:p>
    <w:p w:rsidR="00C240D2" w:rsidRDefault="00C240D2" w:rsidP="00C240D2">
      <w:pPr>
        <w:rPr>
          <w:sz w:val="28"/>
          <w:szCs w:val="28"/>
        </w:rPr>
      </w:pPr>
    </w:p>
    <w:p w:rsidR="003C43F8" w:rsidRPr="00F27759" w:rsidRDefault="003C43F8" w:rsidP="00F27759">
      <w:pPr>
        <w:pStyle w:val="1"/>
        <w:jc w:val="both"/>
        <w:rPr>
          <w:sz w:val="24"/>
          <w:szCs w:val="24"/>
        </w:rPr>
      </w:pPr>
      <w:bookmarkStart w:id="12" w:name="_Toc32907635"/>
      <w:bookmarkStart w:id="13" w:name="_Toc77082631"/>
      <w:r w:rsidRPr="00F27759">
        <w:rPr>
          <w:sz w:val="24"/>
          <w:szCs w:val="24"/>
        </w:rPr>
        <w:lastRenderedPageBreak/>
        <w:t>СВИДЕТЕЛЬСТВО О ПРИЕМКЕ</w:t>
      </w:r>
      <w:bookmarkEnd w:id="12"/>
      <w:bookmarkEnd w:id="13"/>
    </w:p>
    <w:p w:rsidR="003C43F8" w:rsidRPr="00F27759" w:rsidRDefault="003C43F8" w:rsidP="00F27759">
      <w:pPr>
        <w:jc w:val="both"/>
        <w:rPr>
          <w:u w:val="single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F27759" w:rsidTr="00472765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F27759" w:rsidRDefault="003D4D90" w:rsidP="00472765">
            <w:pPr>
              <w:jc w:val="center"/>
            </w:pPr>
            <w:r w:rsidRPr="00F27759">
              <w:t xml:space="preserve">Антенна </w:t>
            </w:r>
            <w:r w:rsidR="00AC46CC" w:rsidRPr="00F27759">
              <w:t>П6-172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472765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B45207" w:rsidP="00472765">
            <w:pPr>
              <w:jc w:val="center"/>
            </w:pPr>
            <w:r w:rsidRPr="00F27759">
              <w:rPr>
                <w:color w:val="000000"/>
              </w:rPr>
              <w:t>КНПР.464641.025</w:t>
            </w:r>
          </w:p>
        </w:tc>
        <w:tc>
          <w:tcPr>
            <w:tcW w:w="799" w:type="dxa"/>
            <w:vAlign w:val="bottom"/>
          </w:tcPr>
          <w:p w:rsidR="003D4D90" w:rsidRPr="00F27759" w:rsidRDefault="003D4D90" w:rsidP="00472765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F27759" w:rsidRDefault="00BC3749" w:rsidP="00472765">
            <w:pPr>
              <w:jc w:val="center"/>
            </w:pPr>
            <w:r>
              <w:rPr>
                <w:bCs/>
                <w:color w:val="000000"/>
              </w:rPr>
              <w:t>150424464</w:t>
            </w:r>
          </w:p>
        </w:tc>
      </w:tr>
      <w:tr w:rsidR="003D4D90" w:rsidRPr="00F27759" w:rsidTr="00472765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F27759" w:rsidRDefault="00935734" w:rsidP="00472765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3D4D90" w:rsidRPr="00F27759" w:rsidTr="00472765">
        <w:trPr>
          <w:jc w:val="center"/>
        </w:trPr>
        <w:tc>
          <w:tcPr>
            <w:tcW w:w="2684" w:type="dxa"/>
            <w:vAlign w:val="bottom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799" w:type="dxa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2683" w:type="dxa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799" w:type="dxa"/>
          </w:tcPr>
          <w:p w:rsidR="003D4D90" w:rsidRPr="00F27759" w:rsidRDefault="003D4D90" w:rsidP="00F27759">
            <w:pPr>
              <w:jc w:val="both"/>
            </w:pPr>
          </w:p>
        </w:tc>
        <w:tc>
          <w:tcPr>
            <w:tcW w:w="2683" w:type="dxa"/>
          </w:tcPr>
          <w:p w:rsidR="003D4D90" w:rsidRPr="00F27759" w:rsidRDefault="003D4D90" w:rsidP="00F27759">
            <w:pPr>
              <w:jc w:val="both"/>
            </w:pPr>
          </w:p>
        </w:tc>
      </w:tr>
    </w:tbl>
    <w:p w:rsidR="00CE70B2" w:rsidRPr="00F27759" w:rsidRDefault="00CE70B2" w:rsidP="00F27759">
      <w:pPr>
        <w:jc w:val="both"/>
        <w:rPr>
          <w:spacing w:val="-4"/>
        </w:rPr>
      </w:pPr>
    </w:p>
    <w:p w:rsidR="003D4D90" w:rsidRPr="00F27759" w:rsidRDefault="009773C1" w:rsidP="00F27759">
      <w:pPr>
        <w:jc w:val="both"/>
      </w:pPr>
      <w:r w:rsidRPr="00F27759">
        <w:t>изготовле</w:t>
      </w:r>
      <w:proofErr w:type="gramStart"/>
      <w:r w:rsidRPr="00F27759">
        <w:t>н(</w:t>
      </w:r>
      <w:proofErr w:type="gramEnd"/>
      <w:r w:rsidRPr="00F27759">
        <w:t xml:space="preserve">а) и принят(а) </w:t>
      </w:r>
      <w:r w:rsidR="003D4D90" w:rsidRPr="00F27759">
        <w:t>в соответствии с обязательными требованиями государственных стандартов, действующей технической документа</w:t>
      </w:r>
      <w:r w:rsidRPr="00F27759">
        <w:t>цией и признан(а) годным(ой) для эксплуатации.</w:t>
      </w:r>
    </w:p>
    <w:p w:rsidR="003D4D90" w:rsidRPr="00F27759" w:rsidRDefault="003D4D90" w:rsidP="00F27759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3D4D90" w:rsidRPr="00F27759" w:rsidTr="00C16368">
        <w:trPr>
          <w:jc w:val="center"/>
        </w:trPr>
        <w:tc>
          <w:tcPr>
            <w:tcW w:w="9853" w:type="dxa"/>
            <w:gridSpan w:val="5"/>
            <w:vAlign w:val="bottom"/>
          </w:tcPr>
          <w:p w:rsidR="00E9720C" w:rsidRPr="00F27759" w:rsidRDefault="00E9720C" w:rsidP="0047276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27759">
              <w:rPr>
                <w:b/>
                <w:color w:val="00000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F27759">
              <w:rPr>
                <w:b/>
                <w:color w:val="000000"/>
                <w:lang w:eastAsia="ru-RU"/>
              </w:rPr>
              <w:t xml:space="preserve"> К</w:t>
            </w:r>
            <w:proofErr w:type="gramEnd"/>
          </w:p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D4D90" w:rsidRPr="00F27759" w:rsidRDefault="00935734" w:rsidP="00472765">
            <w:pPr>
              <w:jc w:val="center"/>
              <w:rPr>
                <w:spacing w:val="-4"/>
              </w:rPr>
            </w:pPr>
            <w:r w:rsidRPr="00F27759">
              <w:rPr>
                <w:spacing w:val="-4"/>
              </w:rPr>
              <w:t>Ивлева Е.В.</w:t>
            </w: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  <w:r w:rsidRPr="00F27759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vAlign w:val="center"/>
          </w:tcPr>
          <w:p w:rsidR="003D4D90" w:rsidRPr="00F27759" w:rsidRDefault="003D4D90" w:rsidP="0047276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число, месяц,  год</w:t>
            </w:r>
          </w:p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D4D90" w:rsidRPr="00F27759" w:rsidRDefault="003D4D90" w:rsidP="00472765">
            <w:pPr>
              <w:jc w:val="center"/>
              <w:rPr>
                <w:spacing w:val="-4"/>
              </w:rPr>
            </w:pPr>
          </w:p>
        </w:tc>
      </w:tr>
      <w:tr w:rsidR="003D4D90" w:rsidRPr="00F27759" w:rsidTr="00C163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D4D90" w:rsidRPr="00F27759" w:rsidRDefault="003D4D90" w:rsidP="00F27759">
            <w:pPr>
              <w:jc w:val="both"/>
              <w:rPr>
                <w:spacing w:val="-4"/>
                <w:vertAlign w:val="superscript"/>
              </w:rPr>
            </w:pPr>
            <w:r w:rsidRPr="00F27759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D4D90" w:rsidRPr="00F27759" w:rsidRDefault="003D4D90" w:rsidP="00F27759">
      <w:pPr>
        <w:jc w:val="both"/>
      </w:pPr>
    </w:p>
    <w:p w:rsidR="00E9720C" w:rsidRPr="00F27759" w:rsidRDefault="00E9720C" w:rsidP="00F27759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C240D2" w:rsidRPr="00F27759" w:rsidTr="005643EB">
        <w:trPr>
          <w:jc w:val="center"/>
        </w:trPr>
        <w:tc>
          <w:tcPr>
            <w:tcW w:w="9853" w:type="dxa"/>
            <w:gridSpan w:val="5"/>
            <w:vAlign w:val="center"/>
          </w:tcPr>
          <w:p w:rsidR="00C240D2" w:rsidRPr="00F27759" w:rsidRDefault="00C240D2" w:rsidP="00472765">
            <w:pPr>
              <w:spacing w:before="120" w:after="120"/>
              <w:jc w:val="center"/>
              <w:rPr>
                <w:spacing w:val="-4"/>
              </w:rPr>
            </w:pPr>
            <w:r w:rsidRPr="00F27759">
              <w:rPr>
                <w:b/>
              </w:rPr>
              <w:t>Инженер</w:t>
            </w: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  <w:r w:rsidRPr="00F27759">
              <w:rPr>
                <w:spacing w:val="-4"/>
              </w:rPr>
              <w:t>Захаров А.М.</w:t>
            </w: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</w:rPr>
            </w:pPr>
          </w:p>
          <w:p w:rsidR="00C240D2" w:rsidRPr="00F27759" w:rsidRDefault="00C240D2" w:rsidP="00472765">
            <w:pPr>
              <w:jc w:val="center"/>
              <w:rPr>
                <w:b/>
              </w:rPr>
            </w:pPr>
            <w:r w:rsidRPr="00F27759">
              <w:rPr>
                <w:b/>
              </w:rPr>
              <w:t>МП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  <w:r w:rsidRPr="00F27759">
              <w:rPr>
                <w:spacing w:val="-4"/>
              </w:rPr>
              <w:t>По доверенности№195 от 18 апреля 2022 г.</w:t>
            </w: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  <w:r w:rsidRPr="00F2775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  <w:spacing w:val="-4"/>
              </w:rPr>
            </w:pPr>
            <w:r w:rsidRPr="00F2775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b/>
              </w:rPr>
            </w:pPr>
          </w:p>
          <w:p w:rsidR="00C240D2" w:rsidRPr="00F27759" w:rsidRDefault="00C240D2" w:rsidP="00472765">
            <w:pPr>
              <w:jc w:val="center"/>
              <w:rPr>
                <w:b/>
              </w:rPr>
            </w:pPr>
            <w:r w:rsidRPr="00F27759">
              <w:rPr>
                <w:b/>
              </w:rPr>
              <w:t>МП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личная подпись</w:t>
            </w:r>
          </w:p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240D2" w:rsidRPr="00F27759" w:rsidRDefault="00C240D2" w:rsidP="00472765">
            <w:pPr>
              <w:jc w:val="center"/>
              <w:rPr>
                <w:vertAlign w:val="superscript"/>
              </w:rPr>
            </w:pPr>
            <w:r w:rsidRPr="00F27759">
              <w:rPr>
                <w:vertAlign w:val="superscript"/>
              </w:rPr>
              <w:t>расшифровка подписи</w:t>
            </w:r>
          </w:p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240D2" w:rsidRPr="00F27759" w:rsidRDefault="00C240D2" w:rsidP="00472765">
            <w:pPr>
              <w:jc w:val="center"/>
            </w:pPr>
            <w:r w:rsidRPr="00F2775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  <w:tr w:rsidR="00C240D2" w:rsidRPr="00F27759" w:rsidTr="005643EB">
        <w:trPr>
          <w:jc w:val="center"/>
        </w:trPr>
        <w:tc>
          <w:tcPr>
            <w:tcW w:w="1970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240D2" w:rsidRPr="00F27759" w:rsidRDefault="00C240D2" w:rsidP="0047276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240D2" w:rsidRPr="00F27759" w:rsidRDefault="00C240D2" w:rsidP="00472765">
            <w:pPr>
              <w:jc w:val="center"/>
              <w:rPr>
                <w:spacing w:val="-4"/>
              </w:rPr>
            </w:pPr>
          </w:p>
        </w:tc>
      </w:tr>
    </w:tbl>
    <w:p w:rsidR="003C43F8" w:rsidRPr="00F27759" w:rsidRDefault="003C43F8" w:rsidP="00472765">
      <w:pPr>
        <w:jc w:val="center"/>
        <w:rPr>
          <w:spacing w:val="-4"/>
        </w:rPr>
      </w:pPr>
    </w:p>
    <w:p w:rsidR="003C43F8" w:rsidRPr="00F27759" w:rsidRDefault="003C43F8" w:rsidP="00F27759">
      <w:pPr>
        <w:jc w:val="both"/>
      </w:pPr>
    </w:p>
    <w:p w:rsidR="00827E14" w:rsidRPr="00F27759" w:rsidRDefault="00827E14" w:rsidP="00F27759">
      <w:pPr>
        <w:jc w:val="both"/>
      </w:pPr>
    </w:p>
    <w:p w:rsidR="00827E14" w:rsidRDefault="00827E14" w:rsidP="00F27759">
      <w:pPr>
        <w:jc w:val="both"/>
      </w:pPr>
    </w:p>
    <w:p w:rsidR="00F27759" w:rsidRDefault="00F27759" w:rsidP="00F27759">
      <w:pPr>
        <w:jc w:val="both"/>
      </w:pPr>
    </w:p>
    <w:p w:rsidR="00F27759" w:rsidRDefault="00F27759" w:rsidP="00F27759">
      <w:pPr>
        <w:jc w:val="both"/>
      </w:pPr>
    </w:p>
    <w:p w:rsidR="00F27759" w:rsidRPr="00F27759" w:rsidRDefault="00F27759" w:rsidP="00F27759">
      <w:pPr>
        <w:jc w:val="both"/>
      </w:pPr>
    </w:p>
    <w:p w:rsidR="004533A5" w:rsidRPr="00F27759" w:rsidRDefault="009773C1" w:rsidP="00F27759">
      <w:pPr>
        <w:pStyle w:val="1"/>
        <w:jc w:val="both"/>
        <w:rPr>
          <w:sz w:val="24"/>
          <w:szCs w:val="24"/>
        </w:rPr>
      </w:pPr>
      <w:bookmarkStart w:id="14" w:name="_Toc32907636"/>
      <w:bookmarkStart w:id="15" w:name="_Toc77082632"/>
      <w:r w:rsidRPr="00F27759">
        <w:rPr>
          <w:sz w:val="24"/>
          <w:szCs w:val="24"/>
        </w:rPr>
        <w:lastRenderedPageBreak/>
        <w:t>ЗАМЕТКИ ПО ЭКСПЛУАТАЦИИ И ХРАНЕНИЮ.</w:t>
      </w:r>
      <w:bookmarkEnd w:id="14"/>
      <w:bookmarkEnd w:id="15"/>
    </w:p>
    <w:p w:rsidR="00826DBE" w:rsidRPr="00F27759" w:rsidRDefault="005070FD" w:rsidP="00F27759">
      <w:pPr>
        <w:suppressAutoHyphens w:val="0"/>
        <w:ind w:firstLine="709"/>
        <w:jc w:val="both"/>
        <w:rPr>
          <w:bCs/>
        </w:rPr>
      </w:pPr>
      <w:r w:rsidRPr="00F27759">
        <w:rPr>
          <w:bCs/>
        </w:rPr>
        <w:t>8</w:t>
      </w:r>
      <w:r w:rsidR="003C43F8" w:rsidRPr="00F27759">
        <w:rPr>
          <w:bCs/>
        </w:rPr>
        <w:t>.1</w:t>
      </w:r>
      <w:r w:rsidR="00C3217A" w:rsidRPr="00F27759">
        <w:rPr>
          <w:bCs/>
        </w:rPr>
        <w:t xml:space="preserve"> </w:t>
      </w:r>
      <w:r w:rsidR="00826DBE" w:rsidRPr="00F27759">
        <w:rPr>
          <w:bCs/>
        </w:rPr>
        <w:t>Эксплуатационные ограничения</w:t>
      </w:r>
      <w:r w:rsidR="00222331" w:rsidRPr="00F27759">
        <w:rPr>
          <w:bCs/>
        </w:rPr>
        <w:t xml:space="preserve"> и меры безопасности</w:t>
      </w:r>
    </w:p>
    <w:p w:rsidR="00B50D58" w:rsidRPr="00F27759" w:rsidRDefault="005070FD" w:rsidP="00F27759">
      <w:pPr>
        <w:ind w:firstLine="709"/>
        <w:jc w:val="both"/>
      </w:pPr>
      <w:r w:rsidRPr="00F27759">
        <w:t>8</w:t>
      </w:r>
      <w:r w:rsidR="00C3217A" w:rsidRPr="00F27759">
        <w:t>.1.1</w:t>
      </w:r>
      <w:proofErr w:type="gramStart"/>
      <w:r w:rsidR="00C3217A" w:rsidRPr="00F27759">
        <w:t xml:space="preserve"> </w:t>
      </w:r>
      <w:r w:rsidR="00B50D58" w:rsidRPr="00F27759">
        <w:t>П</w:t>
      </w:r>
      <w:proofErr w:type="gramEnd"/>
      <w:r w:rsidR="00B50D58" w:rsidRPr="00F27759">
        <w:t>еред началом эксплуат</w:t>
      </w:r>
      <w:r w:rsidR="00C3217A" w:rsidRPr="00F27759">
        <w:t xml:space="preserve">ации антенны необходимо изучить </w:t>
      </w:r>
      <w:r w:rsidR="00B50D58" w:rsidRPr="00F27759">
        <w:t>настоящий Паспорт.</w:t>
      </w:r>
    </w:p>
    <w:p w:rsidR="00B50D58" w:rsidRPr="00F27759" w:rsidRDefault="005070FD" w:rsidP="00F27759">
      <w:pPr>
        <w:suppressAutoHyphens w:val="0"/>
        <w:ind w:firstLine="709"/>
        <w:jc w:val="both"/>
      </w:pPr>
      <w:r w:rsidRPr="00F27759">
        <w:t>8</w:t>
      </w:r>
      <w:r w:rsidR="00B50D58" w:rsidRPr="00F27759">
        <w:t>.</w:t>
      </w:r>
      <w:r w:rsidR="00826DBE" w:rsidRPr="00F27759">
        <w:t>1.</w:t>
      </w:r>
      <w:r w:rsidR="009773C1" w:rsidRPr="00F27759">
        <w:t>2</w:t>
      </w:r>
      <w:proofErr w:type="gramStart"/>
      <w:r w:rsidR="009773C1" w:rsidRPr="00F27759">
        <w:t xml:space="preserve"> </w:t>
      </w:r>
      <w:r w:rsidR="00707FEB" w:rsidRPr="00F27759">
        <w:t>П</w:t>
      </w:r>
      <w:proofErr w:type="gramEnd"/>
      <w:r w:rsidR="00707FEB" w:rsidRPr="00F27759">
        <w:t>ри работе с антенной</w:t>
      </w:r>
      <w:r w:rsidR="00B50D58" w:rsidRPr="00F27759">
        <w:t xml:space="preserve"> персонал должен владеть основами работы с </w:t>
      </w:r>
      <w:proofErr w:type="spellStart"/>
      <w:r w:rsidR="00B50D58" w:rsidRPr="00F27759">
        <w:t>антенно</w:t>
      </w:r>
      <w:proofErr w:type="spellEnd"/>
      <w:r w:rsidR="00707FEB" w:rsidRPr="00F27759">
        <w:t xml:space="preserve"> </w:t>
      </w:r>
      <w:r w:rsidR="00B50D58" w:rsidRPr="00F27759">
        <w:t>-</w:t>
      </w:r>
      <w:r w:rsidR="00707FEB" w:rsidRPr="00F27759">
        <w:t xml:space="preserve"> </w:t>
      </w:r>
      <w:r w:rsidR="00B50D58" w:rsidRPr="00F27759">
        <w:t>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F27759" w:rsidRDefault="005070FD" w:rsidP="00F27759">
      <w:pPr>
        <w:suppressAutoHyphens w:val="0"/>
        <w:ind w:firstLine="709"/>
        <w:jc w:val="both"/>
      </w:pPr>
      <w:bookmarkStart w:id="16" w:name="_Toc87929254"/>
      <w:r w:rsidRPr="00F27759">
        <w:t>8</w:t>
      </w:r>
      <w:r w:rsidR="00B50D58" w:rsidRPr="00F27759">
        <w:t>.</w:t>
      </w:r>
      <w:r w:rsidR="00826DBE" w:rsidRPr="00F27759">
        <w:t>1.</w:t>
      </w:r>
      <w:r w:rsidR="00B50D58" w:rsidRPr="00F27759">
        <w:t>3 Персонал обязан строго выполнять правила техники электробезопасности.</w:t>
      </w:r>
      <w:bookmarkEnd w:id="16"/>
    </w:p>
    <w:p w:rsidR="00E06253" w:rsidRPr="00F27759" w:rsidRDefault="005070FD" w:rsidP="00F27759">
      <w:pPr>
        <w:ind w:firstLine="709"/>
        <w:jc w:val="both"/>
      </w:pPr>
      <w:r w:rsidRPr="00F27759">
        <w:t>8</w:t>
      </w:r>
      <w:r w:rsidR="00E06253" w:rsidRPr="00F27759">
        <w:t>.1.4</w:t>
      </w:r>
      <w:proofErr w:type="gramStart"/>
      <w:r w:rsidR="00E06253" w:rsidRPr="00F27759">
        <w:t xml:space="preserve"> П</w:t>
      </w:r>
      <w:proofErr w:type="gramEnd"/>
      <w:r w:rsidR="00E06253" w:rsidRPr="00F27759">
        <w:t>ри проведении измерений соблюдайте правила техники безопасности при работе с СВЧ</w:t>
      </w:r>
      <w:r w:rsidR="00707FEB" w:rsidRPr="00F27759">
        <w:t xml:space="preserve"> </w:t>
      </w:r>
      <w:r w:rsidR="00E06253" w:rsidRPr="00F27759">
        <w:t>-</w:t>
      </w:r>
      <w:r w:rsidR="00707FEB" w:rsidRPr="00F27759">
        <w:t xml:space="preserve"> </w:t>
      </w:r>
      <w:r w:rsidR="00E06253" w:rsidRPr="00F27759">
        <w:t>излучениями. СВЧ</w:t>
      </w:r>
      <w:r w:rsidR="00707FEB" w:rsidRPr="00F27759">
        <w:t xml:space="preserve"> </w:t>
      </w:r>
      <w:r w:rsidR="00E06253" w:rsidRPr="00F27759">
        <w:t>-</w:t>
      </w:r>
      <w:r w:rsidR="00707FEB" w:rsidRPr="00F27759">
        <w:t xml:space="preserve"> </w:t>
      </w:r>
      <w:r w:rsidR="00E06253" w:rsidRPr="00F27759">
        <w:t>излучения могут представлять опасность для жизни и здоровья человека.</w:t>
      </w:r>
    </w:p>
    <w:p w:rsidR="00B50D58" w:rsidRPr="00F27759" w:rsidRDefault="005070FD" w:rsidP="00F27759">
      <w:pPr>
        <w:suppressAutoHyphens w:val="0"/>
        <w:ind w:firstLine="709"/>
        <w:jc w:val="both"/>
      </w:pPr>
      <w:r w:rsidRPr="00F27759">
        <w:rPr>
          <w:caps/>
        </w:rPr>
        <w:t>8</w:t>
      </w:r>
      <w:r w:rsidR="00B50D58" w:rsidRPr="00F27759">
        <w:rPr>
          <w:caps/>
        </w:rPr>
        <w:t>.</w:t>
      </w:r>
      <w:r w:rsidR="00826DBE" w:rsidRPr="00F27759">
        <w:rPr>
          <w:caps/>
        </w:rPr>
        <w:t>1.</w:t>
      </w:r>
      <w:r w:rsidR="00E06253" w:rsidRPr="00F27759">
        <w:rPr>
          <w:caps/>
        </w:rPr>
        <w:t>5</w:t>
      </w:r>
      <w:proofErr w:type="gramStart"/>
      <w:r w:rsidR="00B50D58" w:rsidRPr="00F27759">
        <w:rPr>
          <w:caps/>
        </w:rPr>
        <w:t xml:space="preserve"> </w:t>
      </w:r>
      <w:r w:rsidR="00B50D58" w:rsidRPr="00F27759">
        <w:t>П</w:t>
      </w:r>
      <w:proofErr w:type="gramEnd"/>
      <w:r w:rsidR="00B50D58" w:rsidRPr="00F27759">
        <w:t>ри выполнении работ по монтажу антенны и в процессе использо</w:t>
      </w:r>
      <w:r w:rsidR="00935734" w:rsidRPr="00F27759">
        <w:t xml:space="preserve">вания </w:t>
      </w:r>
      <w:r w:rsidR="00B50D58" w:rsidRPr="00F27759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F27759" w:rsidRDefault="005070FD" w:rsidP="00F27759">
      <w:pPr>
        <w:suppressAutoHyphens w:val="0"/>
        <w:ind w:firstLine="709"/>
        <w:jc w:val="both"/>
      </w:pPr>
      <w:r w:rsidRPr="00F27759">
        <w:rPr>
          <w:caps/>
        </w:rPr>
        <w:t>8</w:t>
      </w:r>
      <w:r w:rsidR="00826DBE" w:rsidRPr="00F27759">
        <w:rPr>
          <w:caps/>
        </w:rPr>
        <w:t>.1.</w:t>
      </w:r>
      <w:r w:rsidR="00E06253" w:rsidRPr="00F27759">
        <w:rPr>
          <w:caps/>
        </w:rPr>
        <w:t>6</w:t>
      </w:r>
      <w:r w:rsidR="00826DBE" w:rsidRPr="00F27759">
        <w:rPr>
          <w:caps/>
        </w:rPr>
        <w:t xml:space="preserve"> </w:t>
      </w:r>
      <w:r w:rsidR="00826DBE" w:rsidRPr="00F27759">
        <w:t>КАТЕГОРИЧЕСКИ ЗАПР</w:t>
      </w:r>
      <w:r w:rsidR="00935734" w:rsidRPr="00F27759">
        <w:t xml:space="preserve">ЕЩАЕТСЯ использование кабелей, </w:t>
      </w:r>
      <w:r w:rsidR="00826DBE" w:rsidRPr="00F27759">
        <w:t>оборудованных соединителями, имеющими несовместимый стандарт резьбового и канального соединения с антенной</w:t>
      </w:r>
      <w:r w:rsidR="00CE70B2" w:rsidRPr="00F27759">
        <w:t xml:space="preserve"> системой</w:t>
      </w:r>
    </w:p>
    <w:p w:rsidR="004533A5" w:rsidRPr="00F27759" w:rsidRDefault="005070FD" w:rsidP="00F27759">
      <w:pPr>
        <w:ind w:firstLine="709"/>
        <w:jc w:val="both"/>
      </w:pPr>
      <w:r w:rsidRPr="00F27759">
        <w:t>8</w:t>
      </w:r>
      <w:r w:rsidR="00935734" w:rsidRPr="00F27759">
        <w:t>.2</w:t>
      </w:r>
      <w:r w:rsidR="00107464" w:rsidRPr="00F27759">
        <w:t xml:space="preserve"> Подготовка к работе</w:t>
      </w:r>
    </w:p>
    <w:p w:rsidR="00107464" w:rsidRPr="00F27759" w:rsidRDefault="00107464" w:rsidP="00F27759">
      <w:pPr>
        <w:numPr>
          <w:ilvl w:val="0"/>
          <w:numId w:val="14"/>
        </w:numPr>
        <w:tabs>
          <w:tab w:val="clear" w:pos="1418"/>
        </w:tabs>
        <w:ind w:left="0" w:firstLine="709"/>
        <w:jc w:val="both"/>
      </w:pPr>
      <w:r w:rsidRPr="00F27759">
        <w:t>выполните установку антенны на месте эксплуатации;</w:t>
      </w:r>
    </w:p>
    <w:p w:rsidR="00107464" w:rsidRPr="00F27759" w:rsidRDefault="00107464" w:rsidP="00F27759">
      <w:pPr>
        <w:numPr>
          <w:ilvl w:val="0"/>
          <w:numId w:val="14"/>
        </w:numPr>
        <w:tabs>
          <w:tab w:val="clear" w:pos="1418"/>
        </w:tabs>
        <w:ind w:left="0" w:firstLine="709"/>
        <w:jc w:val="both"/>
      </w:pPr>
      <w:r w:rsidRPr="00F27759">
        <w:t>сориентируйте антенну по азимуту и углу места;</w:t>
      </w:r>
    </w:p>
    <w:p w:rsidR="00107464" w:rsidRPr="00F27759" w:rsidRDefault="00107464" w:rsidP="00F27759">
      <w:pPr>
        <w:numPr>
          <w:ilvl w:val="0"/>
          <w:numId w:val="14"/>
        </w:numPr>
        <w:tabs>
          <w:tab w:val="clear" w:pos="1418"/>
        </w:tabs>
        <w:ind w:left="0" w:firstLine="709"/>
        <w:jc w:val="both"/>
      </w:pPr>
      <w:r w:rsidRPr="00F27759">
        <w:t>соедините клемму заземления прибора с шиной заземления.</w:t>
      </w:r>
    </w:p>
    <w:p w:rsidR="00107464" w:rsidRPr="00F27759" w:rsidRDefault="00107464" w:rsidP="00F27759">
      <w:pPr>
        <w:ind w:firstLine="709"/>
        <w:jc w:val="both"/>
      </w:pPr>
      <w:r w:rsidRPr="00F27759">
        <w:t>Антенна готова к работе.</w:t>
      </w:r>
    </w:p>
    <w:p w:rsidR="00107464" w:rsidRPr="00F27759" w:rsidRDefault="00107464" w:rsidP="00F27759">
      <w:pPr>
        <w:ind w:firstLine="709"/>
        <w:jc w:val="both"/>
      </w:pPr>
      <w:r w:rsidRPr="00F27759">
        <w:t>8.2.1 Режим приёма</w:t>
      </w:r>
    </w:p>
    <w:p w:rsidR="00107464" w:rsidRPr="00F27759" w:rsidRDefault="00107464" w:rsidP="00F27759">
      <w:pPr>
        <w:ind w:firstLine="709"/>
        <w:jc w:val="both"/>
      </w:pPr>
      <w:r w:rsidRPr="00F27759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107464" w:rsidRPr="00F27759" w:rsidRDefault="00107464" w:rsidP="00F27759">
      <w:pPr>
        <w:ind w:firstLine="709"/>
        <w:jc w:val="both"/>
      </w:pPr>
      <w:r w:rsidRPr="00F27759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6269B" w:rsidRPr="00F27759" w:rsidRDefault="0026269B" w:rsidP="00F27759">
      <w:pPr>
        <w:ind w:firstLine="709"/>
        <w:jc w:val="both"/>
      </w:pPr>
      <w:r w:rsidRPr="00F27759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26269B" w:rsidRPr="00F27759" w:rsidRDefault="0026269B" w:rsidP="00F27759">
      <w:pPr>
        <w:ind w:firstLine="709"/>
        <w:jc w:val="both"/>
      </w:pPr>
      <w:r w:rsidRPr="00F27759">
        <w:t>4) геометрический центр диполя антенны расположите в точке измерений, используя треногу с зажимом.</w:t>
      </w:r>
    </w:p>
    <w:p w:rsidR="0026269B" w:rsidRPr="00F27759" w:rsidRDefault="0026269B" w:rsidP="00F27759">
      <w:pPr>
        <w:ind w:firstLine="709"/>
        <w:jc w:val="both"/>
      </w:pPr>
      <w:r w:rsidRPr="00F27759"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26269B" w:rsidRPr="00F27759" w:rsidRDefault="0026269B" w:rsidP="00F27759">
      <w:pPr>
        <w:ind w:firstLine="709"/>
        <w:jc w:val="both"/>
      </w:pPr>
      <w:proofErr w:type="gramStart"/>
      <w:r w:rsidRPr="00F27759">
        <w:t>6) если направление НЭП неизвестно, расположите диполь произвольным образом)</w:t>
      </w:r>
      <w:proofErr w:type="gramEnd"/>
    </w:p>
    <w:p w:rsidR="0026269B" w:rsidRPr="00F27759" w:rsidRDefault="0026269B" w:rsidP="00F27759">
      <w:pPr>
        <w:pStyle w:val="af"/>
        <w:spacing w:after="0"/>
        <w:ind w:firstLine="709"/>
        <w:jc w:val="both"/>
      </w:pPr>
      <w:r w:rsidRPr="00F27759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26269B" w:rsidRPr="00F27759" w:rsidRDefault="0026269B" w:rsidP="00F27759">
      <w:pPr>
        <w:pStyle w:val="af"/>
        <w:spacing w:after="0"/>
        <w:ind w:firstLine="709"/>
        <w:jc w:val="both"/>
      </w:pPr>
      <w:r w:rsidRPr="00F27759">
        <w:t>Измерение напряжения проводится в соответствии с эксплуатационной документацией на измерительный прибор.</w:t>
      </w:r>
    </w:p>
    <w:p w:rsidR="0026269B" w:rsidRPr="00F27759" w:rsidRDefault="0026269B" w:rsidP="00F27759">
      <w:pPr>
        <w:ind w:firstLine="709"/>
        <w:jc w:val="both"/>
      </w:pPr>
      <w:r w:rsidRPr="00F27759">
        <w:t>Значение измеренной напряженности электрического поля</w:t>
      </w:r>
      <w:proofErr w:type="gramStart"/>
      <w:r w:rsidRPr="00F27759">
        <w:t xml:space="preserve"> Е</w:t>
      </w:r>
      <w:proofErr w:type="gramEnd"/>
      <w:r w:rsidRPr="00F27759">
        <w:t xml:space="preserve"> определяется по формуле</w:t>
      </w:r>
    </w:p>
    <w:p w:rsidR="0026269B" w:rsidRPr="00F27759" w:rsidRDefault="0026269B" w:rsidP="00F27759">
      <w:pPr>
        <w:jc w:val="center"/>
        <w:rPr>
          <w:b/>
          <w:i/>
          <w:sz w:val="28"/>
          <w:szCs w:val="28"/>
        </w:rPr>
      </w:pPr>
      <w:r w:rsidRPr="00F27759">
        <w:rPr>
          <w:b/>
          <w:i/>
          <w:sz w:val="28"/>
          <w:szCs w:val="28"/>
        </w:rPr>
        <w:t>E = U</w:t>
      </w:r>
      <w:proofErr w:type="gramStart"/>
      <w:r w:rsidRPr="00F27759">
        <w:rPr>
          <w:b/>
          <w:i/>
          <w:sz w:val="28"/>
          <w:szCs w:val="28"/>
          <w:vertAlign w:val="subscript"/>
        </w:rPr>
        <w:t xml:space="preserve"> </w:t>
      </w:r>
      <w:r w:rsidRPr="00F27759">
        <w:rPr>
          <w:b/>
          <w:i/>
          <w:sz w:val="28"/>
          <w:szCs w:val="28"/>
        </w:rPr>
        <w:t xml:space="preserve"> + К</w:t>
      </w:r>
      <w:proofErr w:type="gramEnd"/>
    </w:p>
    <w:p w:rsidR="0026269B" w:rsidRPr="00F27759" w:rsidRDefault="0026269B" w:rsidP="00F27759">
      <w:pPr>
        <w:ind w:firstLine="709"/>
        <w:jc w:val="both"/>
      </w:pPr>
      <w:r w:rsidRPr="00F27759">
        <w:t>где</w:t>
      </w:r>
      <w:proofErr w:type="gramStart"/>
      <w:r w:rsidRPr="00F27759">
        <w:rPr>
          <w:i/>
        </w:rPr>
        <w:t xml:space="preserve"> Е</w:t>
      </w:r>
      <w:proofErr w:type="gramEnd"/>
      <w:r w:rsidRPr="00F27759">
        <w:rPr>
          <w:b/>
          <w:i/>
        </w:rPr>
        <w:t xml:space="preserve"> </w:t>
      </w:r>
      <w:r w:rsidRPr="00F27759">
        <w:rPr>
          <w:i/>
        </w:rPr>
        <w:t xml:space="preserve">- </w:t>
      </w:r>
      <w:r w:rsidRPr="00F27759">
        <w:t>напряженность электрического поля в децибелах относительно 1 В/м;</w:t>
      </w:r>
    </w:p>
    <w:p w:rsidR="0026269B" w:rsidRPr="00F27759" w:rsidRDefault="0026269B" w:rsidP="00F27759">
      <w:pPr>
        <w:ind w:firstLine="709"/>
        <w:jc w:val="both"/>
      </w:pPr>
      <w:r w:rsidRPr="00F27759">
        <w:rPr>
          <w:i/>
        </w:rPr>
        <w:t>U —</w:t>
      </w:r>
      <w:r w:rsidRPr="00F27759">
        <w:t xml:space="preserve"> напряжение на выходе антенны в децибелах относительно 1</w:t>
      </w:r>
      <w:proofErr w:type="gramStart"/>
      <w:r w:rsidRPr="00F27759">
        <w:t xml:space="preserve"> В</w:t>
      </w:r>
      <w:proofErr w:type="gramEnd"/>
      <w:r w:rsidRPr="00F27759">
        <w:t>;</w:t>
      </w:r>
    </w:p>
    <w:p w:rsidR="0026269B" w:rsidRPr="00F27759" w:rsidRDefault="0026269B" w:rsidP="00F27759">
      <w:pPr>
        <w:ind w:firstLine="709"/>
        <w:jc w:val="both"/>
      </w:pPr>
      <w:r w:rsidRPr="00F27759">
        <w:rPr>
          <w:i/>
          <w:lang w:val="en-US"/>
        </w:rPr>
        <w:t>K</w:t>
      </w:r>
      <w:r w:rsidR="00C240D2" w:rsidRPr="00F27759">
        <w:rPr>
          <w:i/>
        </w:rPr>
        <w:t xml:space="preserve"> </w:t>
      </w:r>
      <w:r w:rsidRPr="00F27759">
        <w:t xml:space="preserve">- </w:t>
      </w:r>
      <w:proofErr w:type="gramStart"/>
      <w:r w:rsidRPr="00F27759">
        <w:t>коэффициент</w:t>
      </w:r>
      <w:proofErr w:type="gramEnd"/>
      <w:r w:rsidRPr="00F27759">
        <w:t xml:space="preserve"> калибровки антенны на частоте измерения, значения которого берутся из таблицы свидетельства о поверке антенны.</w:t>
      </w:r>
    </w:p>
    <w:p w:rsidR="0026269B" w:rsidRPr="00F27759" w:rsidRDefault="0026269B" w:rsidP="00F27759">
      <w:pPr>
        <w:ind w:firstLine="709"/>
        <w:jc w:val="both"/>
      </w:pPr>
      <w:r w:rsidRPr="00F27759">
        <w:t xml:space="preserve">Если значения измеренного напряжения получены в формате </w:t>
      </w:r>
      <w:proofErr w:type="spellStart"/>
      <w:r w:rsidRPr="00F27759">
        <w:rPr>
          <w:lang w:val="en-US"/>
        </w:rPr>
        <w:t>dbmkV</w:t>
      </w:r>
      <w:proofErr w:type="spellEnd"/>
      <w:r w:rsidRPr="00F27759">
        <w:t xml:space="preserve"> , то значение НЭП может быть получено по формуле:</w:t>
      </w:r>
    </w:p>
    <w:p w:rsidR="0026269B" w:rsidRPr="00F27759" w:rsidRDefault="0026269B" w:rsidP="00F27759">
      <w:pPr>
        <w:ind w:firstLine="709"/>
        <w:jc w:val="both"/>
      </w:pPr>
    </w:p>
    <w:p w:rsidR="0026269B" w:rsidRPr="00F27759" w:rsidRDefault="0026269B" w:rsidP="00F27759">
      <w:pPr>
        <w:jc w:val="center"/>
      </w:pPr>
      <w:r w:rsidRPr="00F27759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1" o:title=""/>
          </v:shape>
          <o:OLEObject Type="Embed" ProgID="Equation.3" ShapeID="_x0000_i1025" DrawAspect="Content" ObjectID="_1773662965" r:id="rId12"/>
        </w:object>
      </w:r>
      <w:r w:rsidRPr="00F27759">
        <w:rPr>
          <w:position w:val="-10"/>
        </w:rPr>
        <w:object w:dxaOrig="2460" w:dyaOrig="320">
          <v:shape id="_x0000_i1026" type="#_x0000_t75" style="width:183pt;height:23.4pt" o:ole="" fillcolor="window">
            <v:imagedata r:id="rId13" o:title=""/>
          </v:shape>
          <o:OLEObject Type="Embed" ProgID="Equation.3" ShapeID="_x0000_i1026" DrawAspect="Content" ObjectID="_1773662966" r:id="rId14"/>
        </w:object>
      </w:r>
    </w:p>
    <w:p w:rsidR="0026269B" w:rsidRPr="00F27759" w:rsidRDefault="0026269B" w:rsidP="00F27759">
      <w:pPr>
        <w:ind w:firstLine="709"/>
        <w:jc w:val="both"/>
      </w:pPr>
      <w:r w:rsidRPr="00F27759">
        <w:lastRenderedPageBreak/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26269B" w:rsidRPr="00F27759" w:rsidRDefault="0026269B" w:rsidP="00F27759">
      <w:pPr>
        <w:ind w:firstLine="709"/>
        <w:jc w:val="both"/>
      </w:pPr>
      <w:proofErr w:type="gramStart"/>
      <w:r w:rsidRPr="00F27759">
        <w:t>П</w:t>
      </w:r>
      <w:proofErr w:type="gramEnd"/>
      <w:r w:rsidRPr="00F27759">
        <w:t xml:space="preserve"> р и м е ч а н и е - Значения коэффициента калибровки антенны, взятые из таблицы свидетельства о калибровки антенны (графика Приложение А), действительны при проведении измерений в дальней зоне антенны.</w:t>
      </w:r>
    </w:p>
    <w:p w:rsidR="00107464" w:rsidRPr="00F27759" w:rsidRDefault="00107464" w:rsidP="00F27759">
      <w:pPr>
        <w:ind w:firstLine="709"/>
        <w:jc w:val="both"/>
      </w:pPr>
      <w:r w:rsidRPr="00F27759">
        <w:t>8.2.2 Режим передачи</w:t>
      </w:r>
    </w:p>
    <w:p w:rsidR="00107464" w:rsidRPr="00F27759" w:rsidRDefault="00107464" w:rsidP="00F27759">
      <w:pPr>
        <w:ind w:firstLine="709"/>
        <w:jc w:val="both"/>
      </w:pPr>
      <w:r w:rsidRPr="00F27759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107464" w:rsidRPr="00F27759" w:rsidRDefault="00107464" w:rsidP="00F27759">
      <w:pPr>
        <w:ind w:firstLine="709"/>
        <w:jc w:val="both"/>
      </w:pPr>
      <w:r w:rsidRPr="00F27759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107464" w:rsidRPr="00F27759" w:rsidRDefault="00107464" w:rsidP="00F27759">
      <w:pPr>
        <w:ind w:firstLine="709"/>
        <w:jc w:val="both"/>
      </w:pPr>
      <w:r w:rsidRPr="00F27759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107464" w:rsidRPr="00F27759" w:rsidRDefault="00107464" w:rsidP="00F27759">
      <w:pPr>
        <w:ind w:firstLine="709"/>
        <w:jc w:val="both"/>
      </w:pPr>
      <w:bookmarkStart w:id="17" w:name="_Toc535230041"/>
      <w:r w:rsidRPr="00F27759">
        <w:t>8.3 Ремонт антенны производит предприятие изготовитель.</w:t>
      </w:r>
      <w:bookmarkEnd w:id="17"/>
    </w:p>
    <w:p w:rsidR="00107464" w:rsidRPr="00F27759" w:rsidRDefault="00107464" w:rsidP="00F27759">
      <w:pPr>
        <w:ind w:firstLine="709"/>
        <w:jc w:val="both"/>
      </w:pPr>
      <w:bookmarkStart w:id="18" w:name="_Toc535230042"/>
      <w:r w:rsidRPr="00F27759">
        <w:t>8.4 Характерные неисправности и методы устранения</w:t>
      </w:r>
      <w:bookmarkEnd w:id="18"/>
    </w:p>
    <w:p w:rsidR="00107464" w:rsidRPr="00F27759" w:rsidRDefault="00107464" w:rsidP="00F27759">
      <w:pPr>
        <w:ind w:firstLine="709"/>
        <w:jc w:val="both"/>
      </w:pPr>
      <w:r w:rsidRPr="00F27759">
        <w:t>8.4.1 Характерные неисправности и методы их устранения представлены в таблице 3.</w:t>
      </w:r>
    </w:p>
    <w:p w:rsidR="00107464" w:rsidRPr="00F27759" w:rsidRDefault="00107464" w:rsidP="00F27759">
      <w:pPr>
        <w:spacing w:after="120"/>
        <w:ind w:firstLine="709"/>
        <w:jc w:val="both"/>
      </w:pPr>
      <w:r w:rsidRPr="00F27759">
        <w:rPr>
          <w:spacing w:val="20"/>
        </w:rPr>
        <w:t>Таблица 3</w:t>
      </w:r>
      <w:r w:rsidRPr="00F27759">
        <w:t xml:space="preserve"> - Характерные неисправности и методы их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4003"/>
      </w:tblGrid>
      <w:tr w:rsidR="00107464" w:rsidRPr="00F27759" w:rsidTr="00E9720C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t>Неисправность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t>Вероятная причина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t>Метод устранения</w:t>
            </w:r>
          </w:p>
        </w:tc>
      </w:tr>
      <w:tr w:rsidR="00107464" w:rsidRPr="00F27759" w:rsidTr="00804EB3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rPr>
                <w:b/>
              </w:rPr>
              <w:t>Режим приёма</w:t>
            </w:r>
          </w:p>
        </w:tc>
      </w:tr>
      <w:tr w:rsidR="00107464" w:rsidRPr="00F27759" w:rsidTr="00E9720C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107464" w:rsidRPr="00F27759" w:rsidTr="00E9720C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Проверить измерительный кабель, в случае неисправности заменить.</w:t>
            </w:r>
          </w:p>
        </w:tc>
      </w:tr>
      <w:tr w:rsidR="00107464" w:rsidRPr="00F27759" w:rsidTr="00E9720C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 xml:space="preserve">Нет совпадения оптической и электрической оси </w:t>
            </w:r>
            <w:r w:rsidR="00E9720C" w:rsidRPr="00F27759">
              <w:t>антенны</w:t>
            </w:r>
            <w:r w:rsidRPr="00F27759">
              <w:t xml:space="preserve"> с источником сигнала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</w:t>
            </w:r>
            <w:r w:rsidR="00E9720C" w:rsidRPr="00F27759">
              <w:t>обходимо направить измерительную</w:t>
            </w:r>
            <w:r w:rsidRPr="00F27759">
              <w:t xml:space="preserve"> </w:t>
            </w:r>
            <w:r w:rsidR="00E9720C" w:rsidRPr="00F27759">
              <w:t>антенну</w:t>
            </w:r>
            <w:r w:rsidRPr="00F27759"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  <w:tr w:rsidR="00107464" w:rsidRPr="00F27759" w:rsidTr="00804EB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center"/>
            </w:pPr>
            <w:r w:rsidRPr="00F27759">
              <w:rPr>
                <w:b/>
              </w:rPr>
              <w:t>Режим передачи</w:t>
            </w:r>
          </w:p>
        </w:tc>
      </w:tr>
      <w:tr w:rsidR="00107464" w:rsidRPr="00F27759" w:rsidTr="00E9720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107464" w:rsidRPr="00F27759" w:rsidTr="00E9720C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Проверить измерительный кабель, в случае неисправности заменить.</w:t>
            </w:r>
          </w:p>
        </w:tc>
      </w:tr>
      <w:tr w:rsidR="00107464" w:rsidRPr="00F27759" w:rsidTr="00E9720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 xml:space="preserve">Нет совпадения оптической и электрической оси </w:t>
            </w:r>
            <w:r w:rsidR="00E9720C" w:rsidRPr="00F27759">
              <w:t>излучающей антенны</w:t>
            </w:r>
            <w:r w:rsidRPr="00F27759">
              <w:t xml:space="preserve"> с </w:t>
            </w:r>
            <w:r w:rsidR="00E9720C" w:rsidRPr="00F27759">
              <w:t>приёмной антенной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64" w:rsidRPr="00F27759" w:rsidRDefault="00107464" w:rsidP="00F27759">
            <w:pPr>
              <w:jc w:val="both"/>
            </w:pPr>
            <w:r w:rsidRPr="00F27759">
              <w:t>Необходимо направить измерительн</w:t>
            </w:r>
            <w:r w:rsidR="00E9720C" w:rsidRPr="00F27759">
              <w:t>ую (излучающую) антенну</w:t>
            </w:r>
            <w:r w:rsidRPr="00F27759"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</w:tbl>
    <w:p w:rsidR="0026269B" w:rsidRPr="00F27759" w:rsidRDefault="0026269B" w:rsidP="00F27759">
      <w:pPr>
        <w:jc w:val="both"/>
      </w:pPr>
      <w:bookmarkStart w:id="19" w:name="_Toc77082633"/>
    </w:p>
    <w:p w:rsidR="004533A5" w:rsidRPr="00F27759" w:rsidRDefault="00397E56" w:rsidP="00F27759">
      <w:pPr>
        <w:pStyle w:val="1"/>
        <w:jc w:val="both"/>
        <w:rPr>
          <w:sz w:val="24"/>
          <w:szCs w:val="24"/>
        </w:rPr>
      </w:pPr>
      <w:r w:rsidRPr="00F27759">
        <w:rPr>
          <w:sz w:val="24"/>
          <w:szCs w:val="24"/>
        </w:rPr>
        <w:lastRenderedPageBreak/>
        <w:t>ТЕХНИЧЕСКОЕ ОБСЛУЖИВАНИЕ</w:t>
      </w:r>
      <w:bookmarkEnd w:id="19"/>
    </w:p>
    <w:p w:rsidR="0032424F" w:rsidRPr="00F27759" w:rsidRDefault="0032424F" w:rsidP="00F27759">
      <w:pPr>
        <w:numPr>
          <w:ilvl w:val="1"/>
          <w:numId w:val="6"/>
        </w:numPr>
        <w:suppressAutoHyphens w:val="0"/>
        <w:ind w:left="0" w:firstLine="709"/>
        <w:jc w:val="both"/>
      </w:pPr>
      <w:r w:rsidRPr="00F27759">
        <w:t>В зависимости от этапов эксплуатации проводят следующие виды технического обслуживания:</w:t>
      </w:r>
    </w:p>
    <w:p w:rsidR="0032424F" w:rsidRPr="00F27759" w:rsidRDefault="0032424F" w:rsidP="00F27759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 w:rsidRPr="00F27759">
        <w:t>контрольный осмотр;</w:t>
      </w:r>
    </w:p>
    <w:p w:rsidR="0032424F" w:rsidRPr="00F27759" w:rsidRDefault="0032424F" w:rsidP="00F27759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 w:rsidRPr="00F27759">
        <w:t>техническое обслуживание №1.</w:t>
      </w:r>
    </w:p>
    <w:p w:rsidR="0032424F" w:rsidRPr="00F27759" w:rsidRDefault="0032424F" w:rsidP="00F27759">
      <w:pPr>
        <w:numPr>
          <w:ilvl w:val="2"/>
          <w:numId w:val="3"/>
        </w:numPr>
        <w:suppressAutoHyphens w:val="0"/>
        <w:ind w:left="0" w:firstLine="709"/>
        <w:jc w:val="both"/>
      </w:pPr>
      <w:r w:rsidRPr="00F27759">
        <w:t>Контрольный осмотр (</w:t>
      </w:r>
      <w:proofErr w:type="gramStart"/>
      <w:r w:rsidRPr="00F27759">
        <w:t>КО</w:t>
      </w:r>
      <w:proofErr w:type="gramEnd"/>
      <w:r w:rsidRPr="00F27759">
        <w:t xml:space="preserve">) проводят перед и после использования антенны по назначению и после транспортирования. </w:t>
      </w:r>
    </w:p>
    <w:p w:rsidR="0032424F" w:rsidRPr="00F27759" w:rsidRDefault="0032424F" w:rsidP="00F27759">
      <w:pPr>
        <w:numPr>
          <w:ilvl w:val="1"/>
          <w:numId w:val="3"/>
        </w:numPr>
        <w:suppressAutoHyphens w:val="0"/>
        <w:ind w:left="0" w:firstLine="709"/>
        <w:jc w:val="both"/>
      </w:pPr>
      <w:r w:rsidRPr="00F27759">
        <w:t>При</w:t>
      </w:r>
      <w:r w:rsidR="002B3106" w:rsidRPr="00F27759">
        <w:t xml:space="preserve"> контрольном осмотре проведите </w:t>
      </w:r>
      <w:r w:rsidRPr="00F27759">
        <w:t>визуальную проверку:</w:t>
      </w:r>
    </w:p>
    <w:p w:rsidR="0032424F" w:rsidRPr="00F27759" w:rsidRDefault="00545569" w:rsidP="00F27759">
      <w:pPr>
        <w:numPr>
          <w:ilvl w:val="0"/>
          <w:numId w:val="10"/>
        </w:numPr>
        <w:tabs>
          <w:tab w:val="clear" w:pos="1429"/>
        </w:tabs>
        <w:ind w:left="0" w:firstLine="709"/>
        <w:jc w:val="both"/>
      </w:pPr>
      <w:r w:rsidRPr="00F27759">
        <w:t>состояния разъёмов антенн</w:t>
      </w:r>
      <w:r w:rsidR="00793DDB" w:rsidRPr="00F27759">
        <w:t xml:space="preserve">ы </w:t>
      </w:r>
      <w:r w:rsidRPr="00F27759">
        <w:t>и кабел</w:t>
      </w:r>
      <w:r w:rsidR="006B5777" w:rsidRPr="00F27759">
        <w:t>я</w:t>
      </w:r>
      <w:r w:rsidR="0032424F" w:rsidRPr="00F27759">
        <w:t>;</w:t>
      </w:r>
    </w:p>
    <w:p w:rsidR="0032424F" w:rsidRPr="00F27759" w:rsidRDefault="0032424F" w:rsidP="00F27759">
      <w:pPr>
        <w:numPr>
          <w:ilvl w:val="0"/>
          <w:numId w:val="10"/>
        </w:numPr>
        <w:tabs>
          <w:tab w:val="clear" w:pos="1429"/>
        </w:tabs>
        <w:ind w:left="0" w:firstLine="709"/>
        <w:jc w:val="both"/>
      </w:pPr>
      <w:r w:rsidRPr="00F27759">
        <w:t>отсутстви</w:t>
      </w:r>
      <w:r w:rsidR="00545569" w:rsidRPr="00F27759">
        <w:t>я</w:t>
      </w:r>
      <w:r w:rsidRPr="00F27759">
        <w:t xml:space="preserve"> механических повреждений  изделий комплекта</w:t>
      </w:r>
      <w:r w:rsidR="00545569" w:rsidRPr="00F27759">
        <w:t xml:space="preserve"> антенн</w:t>
      </w:r>
      <w:r w:rsidR="00793DDB" w:rsidRPr="00F27759">
        <w:t>ы</w:t>
      </w:r>
      <w:r w:rsidRPr="00F27759">
        <w:t>.</w:t>
      </w:r>
    </w:p>
    <w:p w:rsidR="0032424F" w:rsidRPr="00F27759" w:rsidRDefault="0032424F" w:rsidP="00F27759">
      <w:pPr>
        <w:numPr>
          <w:ilvl w:val="1"/>
          <w:numId w:val="2"/>
        </w:numPr>
        <w:suppressAutoHyphens w:val="0"/>
        <w:ind w:left="0" w:firstLine="709"/>
        <w:jc w:val="both"/>
      </w:pPr>
      <w:r w:rsidRPr="00F27759">
        <w:t>Техническое обслуживание №1 (ТО</w:t>
      </w:r>
      <w:r w:rsidR="00D475BE" w:rsidRPr="00F27759">
        <w:t>-</w:t>
      </w:r>
      <w:r w:rsidRPr="00F27759">
        <w:t xml:space="preserve">1) проводится один раз в год перед проведением </w:t>
      </w:r>
      <w:r w:rsidR="008466B3" w:rsidRPr="00F27759">
        <w:t xml:space="preserve">калибровки </w:t>
      </w:r>
      <w:r w:rsidRPr="00F27759">
        <w:t xml:space="preserve"> </w:t>
      </w:r>
      <w:r w:rsidRPr="00F27759">
        <w:rPr>
          <w:color w:val="000000"/>
          <w:spacing w:val="1"/>
        </w:rPr>
        <w:t>антенн</w:t>
      </w:r>
      <w:r w:rsidR="00793DDB" w:rsidRPr="00F27759">
        <w:rPr>
          <w:color w:val="000000"/>
          <w:spacing w:val="1"/>
        </w:rPr>
        <w:t>ы</w:t>
      </w:r>
      <w:r w:rsidRPr="00F27759">
        <w:t>, а так же при постановке антенн</w:t>
      </w:r>
      <w:r w:rsidR="00742FCA" w:rsidRPr="00F27759">
        <w:t>ой системы</w:t>
      </w:r>
      <w:r w:rsidRPr="00F27759">
        <w:t xml:space="preserve"> на хранение и снятии с хранения.</w:t>
      </w:r>
    </w:p>
    <w:p w:rsidR="00F27759" w:rsidRPr="00F27759" w:rsidRDefault="00F27759" w:rsidP="00F27759">
      <w:pPr>
        <w:ind w:firstLine="709"/>
        <w:jc w:val="both"/>
      </w:pPr>
      <w:bookmarkStart w:id="20" w:name="_Toc32907638"/>
      <w:bookmarkStart w:id="21" w:name="_Toc77082634"/>
      <w:r w:rsidRPr="00F27759">
        <w:t>9.5</w:t>
      </w:r>
      <w:proofErr w:type="gramStart"/>
      <w:r w:rsidRPr="00F27759">
        <w:t xml:space="preserve"> П</w:t>
      </w:r>
      <w:proofErr w:type="gramEnd"/>
      <w:r w:rsidRPr="00F27759">
        <w:t>ри ТО-1 проведите работы по пункту 9.3 (КО).</w:t>
      </w:r>
    </w:p>
    <w:p w:rsidR="00F27759" w:rsidRPr="00F27759" w:rsidRDefault="00F27759" w:rsidP="00F27759">
      <w:pPr>
        <w:ind w:firstLine="709"/>
        <w:jc w:val="both"/>
      </w:pPr>
      <w:r w:rsidRPr="00F27759">
        <w:t>9.5.1</w:t>
      </w:r>
      <w:proofErr w:type="gramStart"/>
      <w:r w:rsidRPr="00F27759">
        <w:t xml:space="preserve"> П</w:t>
      </w:r>
      <w:proofErr w:type="gramEnd"/>
      <w:r w:rsidRPr="00F27759">
        <w:t>роведите очистку:</w:t>
      </w:r>
    </w:p>
    <w:p w:rsidR="00F27759" w:rsidRPr="00F27759" w:rsidRDefault="00F27759" w:rsidP="00F27759">
      <w:pPr>
        <w:numPr>
          <w:ilvl w:val="0"/>
          <w:numId w:val="16"/>
        </w:numPr>
        <w:tabs>
          <w:tab w:val="clear" w:pos="1429"/>
        </w:tabs>
        <w:suppressAutoHyphens w:val="0"/>
        <w:ind w:left="0" w:firstLine="709"/>
        <w:jc w:val="both"/>
      </w:pPr>
      <w:r w:rsidRPr="00F27759">
        <w:t>поверхностей изделий ветошью;</w:t>
      </w:r>
    </w:p>
    <w:p w:rsidR="00F27759" w:rsidRPr="00F27759" w:rsidRDefault="00F27759" w:rsidP="00F27759">
      <w:pPr>
        <w:numPr>
          <w:ilvl w:val="0"/>
          <w:numId w:val="16"/>
        </w:numPr>
        <w:tabs>
          <w:tab w:val="clear" w:pos="1429"/>
        </w:tabs>
        <w:suppressAutoHyphens w:val="0"/>
        <w:ind w:left="0" w:firstLine="709"/>
        <w:jc w:val="both"/>
      </w:pPr>
      <w:r w:rsidRPr="00F27759">
        <w:t>от пыли, загрязнений и окислений СВЧ соединители спиртом этиловым ректификованным техническим ГОСТ 18300-87;</w:t>
      </w:r>
    </w:p>
    <w:p w:rsidR="00F27759" w:rsidRPr="00F27759" w:rsidRDefault="00F27759" w:rsidP="00F27759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27759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F27759" w:rsidRPr="00F27759" w:rsidRDefault="00F27759" w:rsidP="00F27759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 w:rsidRPr="00F27759">
        <w:t xml:space="preserve">запрещается чистить ватным тампоном </w:t>
      </w:r>
      <w:r w:rsidRPr="00F27759">
        <w:rPr>
          <w:u w:val="single"/>
        </w:rPr>
        <w:t xml:space="preserve">гнездовые контакты центральных проводников, </w:t>
      </w:r>
      <w:r w:rsidRPr="00F27759">
        <w:t>так как частицы ваты могу</w:t>
      </w:r>
      <w:r w:rsidR="00472765">
        <w:t>т застревать между его ламелями.</w:t>
      </w:r>
    </w:p>
    <w:p w:rsidR="008466B3" w:rsidRPr="00F27759" w:rsidRDefault="00707FEB" w:rsidP="00F27759">
      <w:pPr>
        <w:pStyle w:val="1"/>
        <w:jc w:val="both"/>
        <w:rPr>
          <w:sz w:val="24"/>
          <w:szCs w:val="24"/>
        </w:rPr>
      </w:pPr>
      <w:r w:rsidRPr="00F27759">
        <w:rPr>
          <w:sz w:val="24"/>
          <w:szCs w:val="24"/>
        </w:rPr>
        <w:t>КАЛИБРОВКА АН</w:t>
      </w:r>
      <w:r w:rsidR="008466B3" w:rsidRPr="00F27759">
        <w:rPr>
          <w:sz w:val="24"/>
          <w:szCs w:val="24"/>
        </w:rPr>
        <w:t>ТЕНН</w:t>
      </w:r>
      <w:r w:rsidR="00793DDB" w:rsidRPr="00F27759">
        <w:rPr>
          <w:sz w:val="24"/>
          <w:szCs w:val="24"/>
        </w:rPr>
        <w:t>Ы</w:t>
      </w:r>
      <w:bookmarkEnd w:id="20"/>
      <w:bookmarkEnd w:id="21"/>
    </w:p>
    <w:p w:rsidR="008466B3" w:rsidRPr="00F27759" w:rsidRDefault="00797506" w:rsidP="00F27759">
      <w:pPr>
        <w:numPr>
          <w:ilvl w:val="0"/>
          <w:numId w:val="5"/>
        </w:numPr>
        <w:tabs>
          <w:tab w:val="left" w:pos="9355"/>
        </w:tabs>
        <w:ind w:left="0" w:firstLine="709"/>
        <w:jc w:val="both"/>
      </w:pPr>
      <w:r w:rsidRPr="00F27759">
        <w:t>По</w:t>
      </w:r>
      <w:r w:rsidR="00AB6DA9" w:rsidRPr="00F27759">
        <w:t>требителю</w:t>
      </w:r>
      <w:r w:rsidR="008466B3" w:rsidRPr="00F27759">
        <w:t xml:space="preserve"> поставляются антенны, п</w:t>
      </w:r>
      <w:r w:rsidR="00707FEB" w:rsidRPr="00F27759">
        <w:t>рошедшие первичную калибровку</w:t>
      </w:r>
      <w:r w:rsidR="00E9720C" w:rsidRPr="00F27759">
        <w:t>*</w:t>
      </w:r>
      <w:r w:rsidR="00707FEB" w:rsidRPr="00F27759">
        <w:t>.</w:t>
      </w:r>
    </w:p>
    <w:p w:rsidR="008466B3" w:rsidRPr="00F27759" w:rsidRDefault="008466B3" w:rsidP="00F27759">
      <w:pPr>
        <w:numPr>
          <w:ilvl w:val="0"/>
          <w:numId w:val="5"/>
        </w:numPr>
        <w:tabs>
          <w:tab w:val="left" w:pos="709"/>
          <w:tab w:val="left" w:pos="9355"/>
        </w:tabs>
        <w:ind w:left="0" w:firstLine="709"/>
        <w:jc w:val="both"/>
      </w:pPr>
      <w:r w:rsidRPr="00F27759">
        <w:t>Первичную калибровку антенн</w:t>
      </w:r>
      <w:r w:rsidR="00793DDB" w:rsidRPr="00F27759">
        <w:t>ы</w:t>
      </w:r>
      <w:r w:rsidR="008806CE" w:rsidRPr="00F27759">
        <w:t xml:space="preserve"> проводят до </w:t>
      </w:r>
      <w:r w:rsidR="004F4EEE" w:rsidRPr="00F27759">
        <w:t>ввода в эксплуатацию, а также после ремонта;</w:t>
      </w:r>
      <w:r w:rsidRPr="00F27759">
        <w:t xml:space="preserve"> периодическую калибровку - не реже 1</w:t>
      </w:r>
      <w:r w:rsidR="008806CE" w:rsidRPr="00F27759">
        <w:t>-го</w:t>
      </w:r>
      <w:r w:rsidRPr="00F27759">
        <w:t xml:space="preserve"> раза в</w:t>
      </w:r>
      <w:r w:rsidR="00F36A62" w:rsidRPr="00F27759">
        <w:t xml:space="preserve"> </w:t>
      </w:r>
      <w:r w:rsidRPr="00F27759">
        <w:t>год при эксплуатации в полевых условиях; не реже 1</w:t>
      </w:r>
      <w:r w:rsidR="008806CE" w:rsidRPr="00F27759">
        <w:t>-го</w:t>
      </w:r>
      <w:r w:rsidRPr="00F27759">
        <w:t xml:space="preserve"> раза </w:t>
      </w:r>
      <w:r w:rsidR="00F36A62" w:rsidRPr="00F27759">
        <w:t xml:space="preserve">в </w:t>
      </w:r>
      <w:r w:rsidRPr="00F27759">
        <w:t xml:space="preserve">2 года </w:t>
      </w:r>
      <w:r w:rsidR="008806CE" w:rsidRPr="00F27759">
        <w:t>при использовании в лабораторных условиях.</w:t>
      </w:r>
    </w:p>
    <w:p w:rsidR="004533A5" w:rsidRPr="00F27759" w:rsidRDefault="0026269B" w:rsidP="00F27759">
      <w:pPr>
        <w:jc w:val="both"/>
      </w:pPr>
      <w:r w:rsidRPr="00F27759">
        <w:t>*</w:t>
      </w:r>
      <w:r w:rsidR="00E9720C" w:rsidRPr="00F27759">
        <w:t>По согласованию с потребителем.</w:t>
      </w:r>
    </w:p>
    <w:p w:rsidR="00FA116A" w:rsidRDefault="00FA116A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</w:pPr>
    </w:p>
    <w:p w:rsidR="00397E56" w:rsidRDefault="00397E56" w:rsidP="00C240D2">
      <w:pPr>
        <w:rPr>
          <w:sz w:val="28"/>
          <w:szCs w:val="28"/>
        </w:rPr>
        <w:sectPr w:rsidR="00397E56" w:rsidSect="00F27759">
          <w:footerReference w:type="defaul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385CA1" w:rsidRPr="00F27759" w:rsidRDefault="00FA116A" w:rsidP="00C240D2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32907639"/>
      <w:bookmarkStart w:id="23" w:name="_Toc77082635"/>
      <w:r w:rsidRPr="00F27759">
        <w:rPr>
          <w:sz w:val="24"/>
          <w:szCs w:val="24"/>
        </w:rPr>
        <w:lastRenderedPageBreak/>
        <w:t xml:space="preserve">ПРИЛОЖЕНИЕ </w:t>
      </w:r>
      <w:r w:rsidR="00190571" w:rsidRPr="00F27759">
        <w:rPr>
          <w:sz w:val="24"/>
          <w:szCs w:val="24"/>
        </w:rPr>
        <w:t>А</w:t>
      </w:r>
      <w:bookmarkEnd w:id="22"/>
      <w:bookmarkEnd w:id="23"/>
    </w:p>
    <w:p w:rsidR="00385CA1" w:rsidRPr="00F27759" w:rsidRDefault="00190571" w:rsidP="00F27759">
      <w:pPr>
        <w:spacing w:after="120"/>
        <w:jc w:val="center"/>
      </w:pPr>
      <w:r w:rsidRPr="00F27759">
        <w:t xml:space="preserve">График зависимости коэффициента </w:t>
      </w:r>
      <w:r w:rsidR="00D72188" w:rsidRPr="00F27759">
        <w:t>калибровки</w:t>
      </w:r>
      <w:r w:rsidRPr="00F27759">
        <w:t xml:space="preserve"> антенн</w:t>
      </w:r>
      <w:r w:rsidR="00793DDB" w:rsidRPr="00F27759">
        <w:t xml:space="preserve">ы </w:t>
      </w:r>
      <w:r w:rsidR="00AC46CC" w:rsidRPr="00F27759">
        <w:t>П6-172</w:t>
      </w:r>
      <w:r w:rsidR="003D4D90" w:rsidRPr="00F27759">
        <w:t>.</w:t>
      </w:r>
    </w:p>
    <w:p w:rsidR="004F38E7" w:rsidRPr="003B0365" w:rsidRDefault="0026269B" w:rsidP="00C240D2">
      <w:pPr>
        <w:jc w:val="center"/>
        <w:rPr>
          <w:b/>
          <w:bCs/>
          <w:color w:val="00000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4626" wp14:editId="7E2EDFF1">
                <wp:simplePos x="0" y="0"/>
                <wp:positionH relativeFrom="column">
                  <wp:posOffset>2291080</wp:posOffset>
                </wp:positionH>
                <wp:positionV relativeFrom="paragraph">
                  <wp:posOffset>204470</wp:posOffset>
                </wp:positionV>
                <wp:extent cx="5372100" cy="228600"/>
                <wp:effectExtent l="0" t="0" r="0" b="0"/>
                <wp:wrapNone/>
                <wp:docPr id="132" name="Text Box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69B" w:rsidRPr="00017418" w:rsidRDefault="0026269B" w:rsidP="002626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7418">
                              <w:rPr>
                                <w:b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</w:rPr>
                              <w:t>П6-172</w:t>
                            </w:r>
                            <w:r w:rsidRPr="00017418">
                              <w:rPr>
                                <w:b/>
                              </w:rPr>
                              <w:t xml:space="preserve"> заводской номер </w:t>
                            </w:r>
                            <w:r w:rsidR="00BC3749">
                              <w:rPr>
                                <w:b/>
                              </w:rPr>
                              <w:t>150424464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2" o:spid="_x0000_s1026" type="#_x0000_t202" style="position:absolute;left:0;text-align:left;margin-left:180.4pt;margin-top:16.1pt;width:42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E3gwIAABQ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" stroked="f">
                <v:textbox>
                  <w:txbxContent>
                    <w:p w:rsidR="0026269B" w:rsidRPr="00017418" w:rsidRDefault="0026269B" w:rsidP="0026269B">
                      <w:pPr>
                        <w:jc w:val="center"/>
                        <w:rPr>
                          <w:b/>
                        </w:rPr>
                      </w:pPr>
                      <w:r w:rsidRPr="00017418">
                        <w:rPr>
                          <w:b/>
                        </w:rPr>
                        <w:t xml:space="preserve">Изделие: Антенна </w:t>
                      </w:r>
                      <w:r>
                        <w:rPr>
                          <w:b/>
                        </w:rPr>
                        <w:t>П6-172</w:t>
                      </w:r>
                      <w:r w:rsidRPr="00017418">
                        <w:rPr>
                          <w:b/>
                        </w:rPr>
                        <w:t xml:space="preserve"> заводской номер </w:t>
                      </w:r>
                      <w:r w:rsidR="00BC3749">
                        <w:rPr>
                          <w:b/>
                        </w:rPr>
                        <w:t>150424464</w:t>
                      </w:r>
                    </w:p>
                  </w:txbxContent>
                </v:textbox>
              </v:shape>
            </w:pict>
          </mc:Fallback>
        </mc:AlternateContent>
      </w:r>
      <w:r w:rsidR="00BC3749">
        <w:rPr>
          <w:noProof/>
          <w:lang w:eastAsia="ru-RU"/>
        </w:rPr>
        <w:drawing>
          <wp:inline distT="0" distB="0" distL="0" distR="0" wp14:anchorId="29977572" wp14:editId="0BB59116">
            <wp:extent cx="9357360" cy="52806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269B" w:rsidRDefault="0026269B" w:rsidP="00C240D2"/>
    <w:p w:rsidR="0026269B" w:rsidRDefault="0026269B" w:rsidP="00C240D2">
      <w:pPr>
        <w:sectPr w:rsidR="0026269B" w:rsidSect="00827E14">
          <w:footerReference w:type="default" r:id="rId17"/>
          <w:pgSz w:w="16838" w:h="11906" w:orient="landscape"/>
          <w:pgMar w:top="1247" w:right="851" w:bottom="737" w:left="851" w:header="709" w:footer="709" w:gutter="0"/>
          <w:cols w:space="708"/>
          <w:docGrid w:linePitch="360"/>
        </w:sectPr>
      </w:pPr>
    </w:p>
    <w:p w:rsidR="00FA116A" w:rsidRPr="00F27759" w:rsidRDefault="00FA116A" w:rsidP="00C240D2">
      <w:pPr>
        <w:pStyle w:val="100"/>
        <w:numPr>
          <w:ilvl w:val="0"/>
          <w:numId w:val="0"/>
        </w:numPr>
        <w:rPr>
          <w:sz w:val="24"/>
          <w:szCs w:val="24"/>
        </w:rPr>
      </w:pPr>
      <w:bookmarkStart w:id="24" w:name="_Toc32907640"/>
      <w:bookmarkStart w:id="25" w:name="_Toc77082636"/>
      <w:r w:rsidRPr="00F27759">
        <w:rPr>
          <w:sz w:val="24"/>
          <w:szCs w:val="24"/>
        </w:rPr>
        <w:lastRenderedPageBreak/>
        <w:t>ПРИЛОЖЕНИЕ</w:t>
      </w:r>
      <w:r w:rsidR="00190571" w:rsidRPr="00F27759">
        <w:rPr>
          <w:sz w:val="24"/>
          <w:szCs w:val="24"/>
        </w:rPr>
        <w:t xml:space="preserve"> Б</w:t>
      </w:r>
      <w:bookmarkEnd w:id="24"/>
      <w:bookmarkEnd w:id="25"/>
    </w:p>
    <w:p w:rsidR="00FA116A" w:rsidRPr="00F27759" w:rsidRDefault="00FA116A" w:rsidP="00C240D2">
      <w:pPr>
        <w:tabs>
          <w:tab w:val="num" w:pos="0"/>
        </w:tabs>
        <w:rPr>
          <w:bCs/>
        </w:rPr>
      </w:pPr>
    </w:p>
    <w:p w:rsidR="00FA116A" w:rsidRPr="00F27759" w:rsidRDefault="00190571" w:rsidP="00C240D2">
      <w:pPr>
        <w:jc w:val="center"/>
        <w:rPr>
          <w:bCs/>
        </w:rPr>
      </w:pPr>
      <w:r w:rsidRPr="00F27759">
        <w:rPr>
          <w:bCs/>
        </w:rPr>
        <w:t>З</w:t>
      </w:r>
      <w:r w:rsidR="00FA116A" w:rsidRPr="00F27759">
        <w:rPr>
          <w:bCs/>
        </w:rPr>
        <w:t xml:space="preserve">начения коэффициента </w:t>
      </w:r>
      <w:r w:rsidR="00D72188" w:rsidRPr="00F27759">
        <w:rPr>
          <w:bCs/>
        </w:rPr>
        <w:t>калибровки</w:t>
      </w:r>
      <w:r w:rsidR="00707FEB" w:rsidRPr="00F27759">
        <w:rPr>
          <w:bCs/>
        </w:rPr>
        <w:t xml:space="preserve"> </w:t>
      </w:r>
      <w:r w:rsidR="00FA116A" w:rsidRPr="00F27759">
        <w:rPr>
          <w:bCs/>
        </w:rPr>
        <w:t>антенн</w:t>
      </w:r>
      <w:r w:rsidR="00793DDB" w:rsidRPr="00F27759">
        <w:rPr>
          <w:bCs/>
        </w:rPr>
        <w:t>ы</w:t>
      </w:r>
      <w:r w:rsidR="006F4666" w:rsidRPr="00F27759">
        <w:rPr>
          <w:bCs/>
        </w:rPr>
        <w:t xml:space="preserve"> </w:t>
      </w:r>
      <w:r w:rsidR="00AC46CC" w:rsidRPr="00F27759">
        <w:rPr>
          <w:bCs/>
        </w:rPr>
        <w:t>П6-172</w:t>
      </w:r>
      <w:r w:rsidR="00793DDB" w:rsidRPr="00F27759">
        <w:rPr>
          <w:bCs/>
        </w:rPr>
        <w:t xml:space="preserve"> </w:t>
      </w:r>
      <w:r w:rsidR="00FA116A" w:rsidRPr="00F27759">
        <w:rPr>
          <w:bCs/>
          <w:color w:val="000000"/>
        </w:rPr>
        <w:t>зав.№</w:t>
      </w:r>
      <w:r w:rsidR="00BC3749">
        <w:rPr>
          <w:bCs/>
          <w:color w:val="000000"/>
        </w:rPr>
        <w:t>150424464</w:t>
      </w:r>
      <w:r w:rsidR="002F1EA8" w:rsidRPr="00F27759">
        <w:rPr>
          <w:i/>
          <w:spacing w:val="-4"/>
        </w:rPr>
        <w:t xml:space="preserve"> </w:t>
      </w:r>
      <w:r w:rsidR="00FA116A" w:rsidRPr="00F27759">
        <w:rPr>
          <w:bCs/>
        </w:rPr>
        <w:t>для заданной частоты</w:t>
      </w:r>
    </w:p>
    <w:p w:rsidR="00D4609D" w:rsidRPr="00F27759" w:rsidRDefault="00190571" w:rsidP="00C240D2">
      <w:r w:rsidRPr="00F27759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F27759" w:rsidTr="00017418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27759" w:rsidRDefault="009D202F" w:rsidP="00C240D2">
            <w:pPr>
              <w:jc w:val="center"/>
            </w:pPr>
            <w:r w:rsidRPr="00F27759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27759" w:rsidRDefault="009D202F" w:rsidP="00C240D2">
            <w:pPr>
              <w:jc w:val="center"/>
            </w:pPr>
            <w:r w:rsidRPr="00F27759">
              <w:t>Коэффициент калибровки,</w:t>
            </w:r>
            <w:r w:rsidR="00707FEB" w:rsidRPr="00F27759">
              <w:t xml:space="preserve"> </w:t>
            </w:r>
            <w:r w:rsidRPr="00F27759">
              <w:t>дБ/м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20,5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23,4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400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22,9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450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24,8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24,4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550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26,6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26,0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650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30,1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30,9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750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30,4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30,6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850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31,5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900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33,0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950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31,5</w:t>
            </w:r>
          </w:p>
        </w:tc>
      </w:tr>
      <w:tr w:rsidR="00BC3749" w:rsidRPr="00F27759" w:rsidTr="00F04A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49" w:rsidRDefault="00BC3749">
            <w:pPr>
              <w:jc w:val="center"/>
            </w:pPr>
            <w:r>
              <w:t>31,5</w:t>
            </w:r>
          </w:p>
        </w:tc>
      </w:tr>
    </w:tbl>
    <w:p w:rsidR="00A828B8" w:rsidRPr="005A5206" w:rsidRDefault="00A828B8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134FE2" w:rsidRPr="005A5206" w:rsidRDefault="00134FE2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4B2069" w:rsidRPr="005A5206" w:rsidRDefault="004B2069" w:rsidP="00C240D2">
      <w:pPr>
        <w:tabs>
          <w:tab w:val="num" w:pos="0"/>
        </w:tabs>
        <w:rPr>
          <w:sz w:val="28"/>
          <w:szCs w:val="28"/>
        </w:rPr>
      </w:pPr>
    </w:p>
    <w:p w:rsidR="00134FE2" w:rsidRPr="00134FE2" w:rsidRDefault="00134FE2" w:rsidP="00C240D2">
      <w:pPr>
        <w:tabs>
          <w:tab w:val="num" w:pos="0"/>
        </w:tabs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88" w:rsidRDefault="00F47D88" w:rsidP="008050A7">
      <w:r>
        <w:separator/>
      </w:r>
    </w:p>
  </w:endnote>
  <w:endnote w:type="continuationSeparator" w:id="0">
    <w:p w:rsidR="00F47D88" w:rsidRDefault="00F47D8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56" w:rsidRDefault="00397E56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370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370E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88" w:rsidRDefault="00F47D88" w:rsidP="008050A7">
      <w:r>
        <w:separator/>
      </w:r>
    </w:p>
  </w:footnote>
  <w:footnote w:type="continuationSeparator" w:id="0">
    <w:p w:rsidR="00F47D88" w:rsidRDefault="00F47D8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12A4B9A"/>
    <w:multiLevelType w:val="hybridMultilevel"/>
    <w:tmpl w:val="153CF48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E056B"/>
    <w:multiLevelType w:val="multilevel"/>
    <w:tmpl w:val="1C541182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0FAE4369"/>
    <w:multiLevelType w:val="hybridMultilevel"/>
    <w:tmpl w:val="13644B3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C33D0"/>
    <w:multiLevelType w:val="multilevel"/>
    <w:tmpl w:val="EBC806F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FA712BF"/>
    <w:multiLevelType w:val="multilevel"/>
    <w:tmpl w:val="84F4FD80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">
    <w:nsid w:val="3C5B4242"/>
    <w:multiLevelType w:val="multilevel"/>
    <w:tmpl w:val="5734E72E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15" w:hanging="37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80" w:hanging="2160"/>
      </w:pPr>
      <w:rPr>
        <w:rFonts w:hint="default"/>
      </w:rPr>
    </w:lvl>
  </w:abstractNum>
  <w:abstractNum w:abstractNumId="9">
    <w:nsid w:val="3D8F52F9"/>
    <w:multiLevelType w:val="hybridMultilevel"/>
    <w:tmpl w:val="BCC69936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B0DD5"/>
    <w:multiLevelType w:val="multilevel"/>
    <w:tmpl w:val="89EA727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1F3696"/>
    <w:multiLevelType w:val="multilevel"/>
    <w:tmpl w:val="2C62F17E"/>
    <w:lvl w:ilvl="0">
      <w:start w:val="1"/>
      <w:numFmt w:val="decimal"/>
      <w:lvlText w:val="10.%1"/>
      <w:lvlJc w:val="left"/>
      <w:pPr>
        <w:tabs>
          <w:tab w:val="num" w:pos="1588"/>
        </w:tabs>
        <w:ind w:left="454" w:firstLine="2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15" w:hanging="374"/>
      </w:pPr>
      <w:rPr>
        <w:rFonts w:hint="default"/>
      </w:rPr>
    </w:lvl>
    <w:lvl w:ilvl="2">
      <w:start w:val="1"/>
      <w:numFmt w:val="none"/>
      <w:isLgl/>
      <w:lvlText w:val="10.1"/>
      <w:lvlJc w:val="left"/>
      <w:pPr>
        <w:tabs>
          <w:tab w:val="num" w:pos="0"/>
        </w:tabs>
        <w:ind w:left="397" w:firstLine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11"/>
        </w:tabs>
        <w:ind w:left="251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18"/>
        </w:tabs>
        <w:ind w:left="2718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2"/>
        </w:tabs>
        <w:ind w:left="3132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2">
    <w:nsid w:val="67F01F2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BBC5360"/>
    <w:multiLevelType w:val="hybridMultilevel"/>
    <w:tmpl w:val="C34CED9C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F552EB"/>
    <w:multiLevelType w:val="hybridMultilevel"/>
    <w:tmpl w:val="9AB23424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DC6721"/>
    <w:multiLevelType w:val="hybridMultilevel"/>
    <w:tmpl w:val="3A368F18"/>
    <w:lvl w:ilvl="0" w:tplc="D61C885E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4354"/>
    <w:rsid w:val="00010DD6"/>
    <w:rsid w:val="00017418"/>
    <w:rsid w:val="00020A80"/>
    <w:rsid w:val="000236EC"/>
    <w:rsid w:val="0002770A"/>
    <w:rsid w:val="000353F3"/>
    <w:rsid w:val="00037295"/>
    <w:rsid w:val="00040BF3"/>
    <w:rsid w:val="000706E5"/>
    <w:rsid w:val="00071860"/>
    <w:rsid w:val="000727E9"/>
    <w:rsid w:val="00072FDE"/>
    <w:rsid w:val="00083763"/>
    <w:rsid w:val="00086D15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1008CE"/>
    <w:rsid w:val="001018FB"/>
    <w:rsid w:val="001021A0"/>
    <w:rsid w:val="001066C6"/>
    <w:rsid w:val="00107464"/>
    <w:rsid w:val="0011252B"/>
    <w:rsid w:val="00121C36"/>
    <w:rsid w:val="00134FE2"/>
    <w:rsid w:val="00135F5B"/>
    <w:rsid w:val="001439DC"/>
    <w:rsid w:val="001537C9"/>
    <w:rsid w:val="0015527B"/>
    <w:rsid w:val="00156F55"/>
    <w:rsid w:val="00175DA9"/>
    <w:rsid w:val="00182CDF"/>
    <w:rsid w:val="001833AB"/>
    <w:rsid w:val="001860C1"/>
    <w:rsid w:val="001869F2"/>
    <w:rsid w:val="0018797B"/>
    <w:rsid w:val="00190571"/>
    <w:rsid w:val="00196362"/>
    <w:rsid w:val="001A24DB"/>
    <w:rsid w:val="001A3821"/>
    <w:rsid w:val="001A78C5"/>
    <w:rsid w:val="001B3ECF"/>
    <w:rsid w:val="001B710C"/>
    <w:rsid w:val="001C5FE0"/>
    <w:rsid w:val="001D41BA"/>
    <w:rsid w:val="001E2065"/>
    <w:rsid w:val="001E3ACF"/>
    <w:rsid w:val="001E5D12"/>
    <w:rsid w:val="001E6A1B"/>
    <w:rsid w:val="001F2666"/>
    <w:rsid w:val="001F4705"/>
    <w:rsid w:val="001F6C3F"/>
    <w:rsid w:val="002010AF"/>
    <w:rsid w:val="002023BC"/>
    <w:rsid w:val="00210DC0"/>
    <w:rsid w:val="0021319E"/>
    <w:rsid w:val="002131CA"/>
    <w:rsid w:val="00222331"/>
    <w:rsid w:val="002322EC"/>
    <w:rsid w:val="00240D35"/>
    <w:rsid w:val="00242FAF"/>
    <w:rsid w:val="00246F80"/>
    <w:rsid w:val="00247058"/>
    <w:rsid w:val="00261C2C"/>
    <w:rsid w:val="0026269B"/>
    <w:rsid w:val="002641A3"/>
    <w:rsid w:val="0027018C"/>
    <w:rsid w:val="00271CF0"/>
    <w:rsid w:val="00273594"/>
    <w:rsid w:val="00273A03"/>
    <w:rsid w:val="00273D92"/>
    <w:rsid w:val="00280266"/>
    <w:rsid w:val="00281A97"/>
    <w:rsid w:val="00284EFD"/>
    <w:rsid w:val="002870E8"/>
    <w:rsid w:val="0029357C"/>
    <w:rsid w:val="00294061"/>
    <w:rsid w:val="002A324F"/>
    <w:rsid w:val="002B3106"/>
    <w:rsid w:val="002C78AB"/>
    <w:rsid w:val="002E44F3"/>
    <w:rsid w:val="002E465D"/>
    <w:rsid w:val="002E71AE"/>
    <w:rsid w:val="002E7376"/>
    <w:rsid w:val="002E7525"/>
    <w:rsid w:val="002F1EA8"/>
    <w:rsid w:val="003067C7"/>
    <w:rsid w:val="00306A2A"/>
    <w:rsid w:val="003122FC"/>
    <w:rsid w:val="00314936"/>
    <w:rsid w:val="00320AA0"/>
    <w:rsid w:val="0032424F"/>
    <w:rsid w:val="00335EE5"/>
    <w:rsid w:val="003367D1"/>
    <w:rsid w:val="00337D5D"/>
    <w:rsid w:val="00342B9C"/>
    <w:rsid w:val="00345849"/>
    <w:rsid w:val="0035125F"/>
    <w:rsid w:val="00385CA1"/>
    <w:rsid w:val="00390A7B"/>
    <w:rsid w:val="0039251E"/>
    <w:rsid w:val="00397E56"/>
    <w:rsid w:val="003A265F"/>
    <w:rsid w:val="003A5EC1"/>
    <w:rsid w:val="003A79C2"/>
    <w:rsid w:val="003B0365"/>
    <w:rsid w:val="003B08FD"/>
    <w:rsid w:val="003B338C"/>
    <w:rsid w:val="003B348C"/>
    <w:rsid w:val="003B49FC"/>
    <w:rsid w:val="003C1D10"/>
    <w:rsid w:val="003C2131"/>
    <w:rsid w:val="003C3C81"/>
    <w:rsid w:val="003C43F8"/>
    <w:rsid w:val="003C7AC8"/>
    <w:rsid w:val="003D2DE7"/>
    <w:rsid w:val="003D4D90"/>
    <w:rsid w:val="003E6841"/>
    <w:rsid w:val="003F0F5A"/>
    <w:rsid w:val="003F697C"/>
    <w:rsid w:val="003F73E7"/>
    <w:rsid w:val="0040266B"/>
    <w:rsid w:val="004028E1"/>
    <w:rsid w:val="004032E2"/>
    <w:rsid w:val="00417245"/>
    <w:rsid w:val="00417598"/>
    <w:rsid w:val="00420356"/>
    <w:rsid w:val="00423B6E"/>
    <w:rsid w:val="00425C64"/>
    <w:rsid w:val="004374AD"/>
    <w:rsid w:val="00444884"/>
    <w:rsid w:val="00451EFA"/>
    <w:rsid w:val="004533A5"/>
    <w:rsid w:val="00472765"/>
    <w:rsid w:val="00474587"/>
    <w:rsid w:val="00485A9D"/>
    <w:rsid w:val="00495BF9"/>
    <w:rsid w:val="004A06B8"/>
    <w:rsid w:val="004A102B"/>
    <w:rsid w:val="004A744B"/>
    <w:rsid w:val="004B2069"/>
    <w:rsid w:val="004C0EE6"/>
    <w:rsid w:val="004C10C5"/>
    <w:rsid w:val="004C2FFC"/>
    <w:rsid w:val="004C3709"/>
    <w:rsid w:val="004C46E9"/>
    <w:rsid w:val="004C56C5"/>
    <w:rsid w:val="004C58E4"/>
    <w:rsid w:val="004C6744"/>
    <w:rsid w:val="004D0D0A"/>
    <w:rsid w:val="004D390C"/>
    <w:rsid w:val="004D6057"/>
    <w:rsid w:val="004F29AB"/>
    <w:rsid w:val="004F38E7"/>
    <w:rsid w:val="004F4EEE"/>
    <w:rsid w:val="004F6AA2"/>
    <w:rsid w:val="004F6DA4"/>
    <w:rsid w:val="00500EB5"/>
    <w:rsid w:val="005020A8"/>
    <w:rsid w:val="005070FD"/>
    <w:rsid w:val="00517713"/>
    <w:rsid w:val="00520E79"/>
    <w:rsid w:val="005234AB"/>
    <w:rsid w:val="00532AAF"/>
    <w:rsid w:val="00543640"/>
    <w:rsid w:val="00545569"/>
    <w:rsid w:val="00554593"/>
    <w:rsid w:val="005562DE"/>
    <w:rsid w:val="00556E6B"/>
    <w:rsid w:val="00557AF0"/>
    <w:rsid w:val="00560D14"/>
    <w:rsid w:val="0056763E"/>
    <w:rsid w:val="00573C5E"/>
    <w:rsid w:val="0058644E"/>
    <w:rsid w:val="005A5206"/>
    <w:rsid w:val="005B10A8"/>
    <w:rsid w:val="005B2DF5"/>
    <w:rsid w:val="005C41A1"/>
    <w:rsid w:val="005E6478"/>
    <w:rsid w:val="0060053E"/>
    <w:rsid w:val="00603518"/>
    <w:rsid w:val="00604853"/>
    <w:rsid w:val="00611695"/>
    <w:rsid w:val="00616388"/>
    <w:rsid w:val="00625F6C"/>
    <w:rsid w:val="0063018C"/>
    <w:rsid w:val="006370E0"/>
    <w:rsid w:val="0065217C"/>
    <w:rsid w:val="00657BBB"/>
    <w:rsid w:val="00657ECA"/>
    <w:rsid w:val="00657F13"/>
    <w:rsid w:val="0066055E"/>
    <w:rsid w:val="00666A5D"/>
    <w:rsid w:val="0068054C"/>
    <w:rsid w:val="00682AC9"/>
    <w:rsid w:val="00683CAD"/>
    <w:rsid w:val="0069394F"/>
    <w:rsid w:val="00693D30"/>
    <w:rsid w:val="00695B96"/>
    <w:rsid w:val="006A315B"/>
    <w:rsid w:val="006B3729"/>
    <w:rsid w:val="006B5777"/>
    <w:rsid w:val="006B5CE0"/>
    <w:rsid w:val="006B5DAA"/>
    <w:rsid w:val="006B6AA6"/>
    <w:rsid w:val="006C2156"/>
    <w:rsid w:val="006C255E"/>
    <w:rsid w:val="006C7834"/>
    <w:rsid w:val="006D4CC4"/>
    <w:rsid w:val="006D5FD2"/>
    <w:rsid w:val="006D772D"/>
    <w:rsid w:val="006E4ECD"/>
    <w:rsid w:val="006E72A7"/>
    <w:rsid w:val="006F0F4F"/>
    <w:rsid w:val="006F0F66"/>
    <w:rsid w:val="006F4666"/>
    <w:rsid w:val="006F74AD"/>
    <w:rsid w:val="00707FEB"/>
    <w:rsid w:val="0072540F"/>
    <w:rsid w:val="0072557D"/>
    <w:rsid w:val="0072593A"/>
    <w:rsid w:val="00742FCA"/>
    <w:rsid w:val="00750104"/>
    <w:rsid w:val="00756917"/>
    <w:rsid w:val="0076024A"/>
    <w:rsid w:val="00762F93"/>
    <w:rsid w:val="00763048"/>
    <w:rsid w:val="007643C6"/>
    <w:rsid w:val="00771C4E"/>
    <w:rsid w:val="0077210D"/>
    <w:rsid w:val="007818CD"/>
    <w:rsid w:val="007873F2"/>
    <w:rsid w:val="00793DDB"/>
    <w:rsid w:val="00797506"/>
    <w:rsid w:val="007A1F7E"/>
    <w:rsid w:val="007A2C3E"/>
    <w:rsid w:val="007B0CCA"/>
    <w:rsid w:val="007B0ED7"/>
    <w:rsid w:val="007B4E57"/>
    <w:rsid w:val="007E5388"/>
    <w:rsid w:val="00804EB3"/>
    <w:rsid w:val="008050A7"/>
    <w:rsid w:val="00805666"/>
    <w:rsid w:val="008073BF"/>
    <w:rsid w:val="00810714"/>
    <w:rsid w:val="0082041E"/>
    <w:rsid w:val="00821F41"/>
    <w:rsid w:val="00825F14"/>
    <w:rsid w:val="00826620"/>
    <w:rsid w:val="00826DBE"/>
    <w:rsid w:val="00827E14"/>
    <w:rsid w:val="00832D4F"/>
    <w:rsid w:val="008407F6"/>
    <w:rsid w:val="008416CA"/>
    <w:rsid w:val="008466B3"/>
    <w:rsid w:val="00846DEB"/>
    <w:rsid w:val="0085005C"/>
    <w:rsid w:val="00852ADA"/>
    <w:rsid w:val="008561F1"/>
    <w:rsid w:val="00856B3A"/>
    <w:rsid w:val="00856B6B"/>
    <w:rsid w:val="00864AA4"/>
    <w:rsid w:val="00870741"/>
    <w:rsid w:val="00874F5C"/>
    <w:rsid w:val="008806CE"/>
    <w:rsid w:val="00880BA1"/>
    <w:rsid w:val="008822B2"/>
    <w:rsid w:val="0088269D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C5393"/>
    <w:rsid w:val="008C6C6D"/>
    <w:rsid w:val="008D2A47"/>
    <w:rsid w:val="008D31CB"/>
    <w:rsid w:val="008E333B"/>
    <w:rsid w:val="008F2E87"/>
    <w:rsid w:val="008F5DA3"/>
    <w:rsid w:val="009033DA"/>
    <w:rsid w:val="00905226"/>
    <w:rsid w:val="00912746"/>
    <w:rsid w:val="009249D3"/>
    <w:rsid w:val="00927B37"/>
    <w:rsid w:val="00930FD1"/>
    <w:rsid w:val="00934C5E"/>
    <w:rsid w:val="00935734"/>
    <w:rsid w:val="00942763"/>
    <w:rsid w:val="00947713"/>
    <w:rsid w:val="0095532B"/>
    <w:rsid w:val="00960AA3"/>
    <w:rsid w:val="00970E9D"/>
    <w:rsid w:val="00974560"/>
    <w:rsid w:val="009773C1"/>
    <w:rsid w:val="009849EB"/>
    <w:rsid w:val="00985F50"/>
    <w:rsid w:val="0098787A"/>
    <w:rsid w:val="009A255B"/>
    <w:rsid w:val="009B66C4"/>
    <w:rsid w:val="009C50F5"/>
    <w:rsid w:val="009D202F"/>
    <w:rsid w:val="009D27B7"/>
    <w:rsid w:val="009D37AD"/>
    <w:rsid w:val="009D3928"/>
    <w:rsid w:val="009D6463"/>
    <w:rsid w:val="009E5356"/>
    <w:rsid w:val="009F12D5"/>
    <w:rsid w:val="009F1BB2"/>
    <w:rsid w:val="009F454E"/>
    <w:rsid w:val="009F45BB"/>
    <w:rsid w:val="009F487C"/>
    <w:rsid w:val="009F4909"/>
    <w:rsid w:val="00A06839"/>
    <w:rsid w:val="00A11165"/>
    <w:rsid w:val="00A1713E"/>
    <w:rsid w:val="00A34561"/>
    <w:rsid w:val="00A36A27"/>
    <w:rsid w:val="00A36F87"/>
    <w:rsid w:val="00A40207"/>
    <w:rsid w:val="00A40D4C"/>
    <w:rsid w:val="00A42A38"/>
    <w:rsid w:val="00A4310D"/>
    <w:rsid w:val="00A45CDB"/>
    <w:rsid w:val="00A46925"/>
    <w:rsid w:val="00A52AA4"/>
    <w:rsid w:val="00A66083"/>
    <w:rsid w:val="00A66F8B"/>
    <w:rsid w:val="00A7436C"/>
    <w:rsid w:val="00A7560A"/>
    <w:rsid w:val="00A75A75"/>
    <w:rsid w:val="00A828B8"/>
    <w:rsid w:val="00A83C00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21E"/>
    <w:rsid w:val="00AC2898"/>
    <w:rsid w:val="00AC46CC"/>
    <w:rsid w:val="00AD6C5F"/>
    <w:rsid w:val="00AD7FDF"/>
    <w:rsid w:val="00AE4921"/>
    <w:rsid w:val="00AE4C5C"/>
    <w:rsid w:val="00AE5C50"/>
    <w:rsid w:val="00AF1E87"/>
    <w:rsid w:val="00AF3DA9"/>
    <w:rsid w:val="00AF5423"/>
    <w:rsid w:val="00AF68F3"/>
    <w:rsid w:val="00AF6E0F"/>
    <w:rsid w:val="00B20B61"/>
    <w:rsid w:val="00B21499"/>
    <w:rsid w:val="00B235CE"/>
    <w:rsid w:val="00B26801"/>
    <w:rsid w:val="00B43867"/>
    <w:rsid w:val="00B45207"/>
    <w:rsid w:val="00B462C3"/>
    <w:rsid w:val="00B50D58"/>
    <w:rsid w:val="00B5396C"/>
    <w:rsid w:val="00B539D6"/>
    <w:rsid w:val="00B63C65"/>
    <w:rsid w:val="00B642EA"/>
    <w:rsid w:val="00B751CC"/>
    <w:rsid w:val="00B77712"/>
    <w:rsid w:val="00B80A7D"/>
    <w:rsid w:val="00B82EBC"/>
    <w:rsid w:val="00B84ACD"/>
    <w:rsid w:val="00B914FA"/>
    <w:rsid w:val="00BC3749"/>
    <w:rsid w:val="00BD0188"/>
    <w:rsid w:val="00BD2278"/>
    <w:rsid w:val="00BD6758"/>
    <w:rsid w:val="00BD7BD2"/>
    <w:rsid w:val="00BE40A6"/>
    <w:rsid w:val="00BF6B93"/>
    <w:rsid w:val="00C05436"/>
    <w:rsid w:val="00C10D22"/>
    <w:rsid w:val="00C12A57"/>
    <w:rsid w:val="00C14324"/>
    <w:rsid w:val="00C16368"/>
    <w:rsid w:val="00C240D2"/>
    <w:rsid w:val="00C2421F"/>
    <w:rsid w:val="00C24FD1"/>
    <w:rsid w:val="00C25372"/>
    <w:rsid w:val="00C26669"/>
    <w:rsid w:val="00C2783C"/>
    <w:rsid w:val="00C3217A"/>
    <w:rsid w:val="00C328CE"/>
    <w:rsid w:val="00C44217"/>
    <w:rsid w:val="00C56501"/>
    <w:rsid w:val="00C60ECE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966C1"/>
    <w:rsid w:val="00CA7176"/>
    <w:rsid w:val="00CC1E6F"/>
    <w:rsid w:val="00CC2ED7"/>
    <w:rsid w:val="00CC7ED7"/>
    <w:rsid w:val="00CD5A62"/>
    <w:rsid w:val="00CE3D34"/>
    <w:rsid w:val="00CE70B2"/>
    <w:rsid w:val="00CE7850"/>
    <w:rsid w:val="00CF5EBD"/>
    <w:rsid w:val="00D03D64"/>
    <w:rsid w:val="00D24C97"/>
    <w:rsid w:val="00D27B47"/>
    <w:rsid w:val="00D30CF0"/>
    <w:rsid w:val="00D375B6"/>
    <w:rsid w:val="00D4609D"/>
    <w:rsid w:val="00D475BE"/>
    <w:rsid w:val="00D5060C"/>
    <w:rsid w:val="00D507C6"/>
    <w:rsid w:val="00D56FC2"/>
    <w:rsid w:val="00D57547"/>
    <w:rsid w:val="00D67DD0"/>
    <w:rsid w:val="00D72188"/>
    <w:rsid w:val="00D72D5E"/>
    <w:rsid w:val="00D7452E"/>
    <w:rsid w:val="00D7502D"/>
    <w:rsid w:val="00D80FB8"/>
    <w:rsid w:val="00D84533"/>
    <w:rsid w:val="00D90226"/>
    <w:rsid w:val="00D9438A"/>
    <w:rsid w:val="00D9473E"/>
    <w:rsid w:val="00DA03EF"/>
    <w:rsid w:val="00DA47EE"/>
    <w:rsid w:val="00DA7E3F"/>
    <w:rsid w:val="00DB2248"/>
    <w:rsid w:val="00DB23E1"/>
    <w:rsid w:val="00DD36D6"/>
    <w:rsid w:val="00DD5426"/>
    <w:rsid w:val="00DE1E59"/>
    <w:rsid w:val="00DF1FB1"/>
    <w:rsid w:val="00DF239D"/>
    <w:rsid w:val="00DF2715"/>
    <w:rsid w:val="00DF72A5"/>
    <w:rsid w:val="00E01BD4"/>
    <w:rsid w:val="00E02E31"/>
    <w:rsid w:val="00E0433E"/>
    <w:rsid w:val="00E06253"/>
    <w:rsid w:val="00E33B7E"/>
    <w:rsid w:val="00E54892"/>
    <w:rsid w:val="00E556AA"/>
    <w:rsid w:val="00E57BB6"/>
    <w:rsid w:val="00E820D8"/>
    <w:rsid w:val="00E9720C"/>
    <w:rsid w:val="00EA10C0"/>
    <w:rsid w:val="00EA485B"/>
    <w:rsid w:val="00EA75C5"/>
    <w:rsid w:val="00EB01ED"/>
    <w:rsid w:val="00EB2E10"/>
    <w:rsid w:val="00EB6C19"/>
    <w:rsid w:val="00EC08F0"/>
    <w:rsid w:val="00EC5938"/>
    <w:rsid w:val="00EC6C5A"/>
    <w:rsid w:val="00ED6CD3"/>
    <w:rsid w:val="00EE1603"/>
    <w:rsid w:val="00EF66EC"/>
    <w:rsid w:val="00F122A8"/>
    <w:rsid w:val="00F15BE3"/>
    <w:rsid w:val="00F26CD9"/>
    <w:rsid w:val="00F27759"/>
    <w:rsid w:val="00F36A62"/>
    <w:rsid w:val="00F40579"/>
    <w:rsid w:val="00F47D88"/>
    <w:rsid w:val="00F763F6"/>
    <w:rsid w:val="00F76CF9"/>
    <w:rsid w:val="00F815E3"/>
    <w:rsid w:val="00F85390"/>
    <w:rsid w:val="00F8720B"/>
    <w:rsid w:val="00F95C70"/>
    <w:rsid w:val="00FA116A"/>
    <w:rsid w:val="00FA3840"/>
    <w:rsid w:val="00FA7EAA"/>
    <w:rsid w:val="00FB01D1"/>
    <w:rsid w:val="00FB20F9"/>
    <w:rsid w:val="00FC0884"/>
    <w:rsid w:val="00FC78AB"/>
    <w:rsid w:val="00FD1110"/>
    <w:rsid w:val="00FD69C8"/>
    <w:rsid w:val="00FE1EBB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40D2"/>
    <w:pPr>
      <w:keepNext/>
      <w:numPr>
        <w:numId w:val="6"/>
      </w:numPr>
      <w:tabs>
        <w:tab w:val="clear" w:pos="227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107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AC46C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nhideWhenUsed/>
    <w:rsid w:val="0058644E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rsid w:val="0058644E"/>
    <w:rPr>
      <w:sz w:val="24"/>
      <w:szCs w:val="24"/>
      <w:lang w:val="ru-RU" w:eastAsia="ru-RU" w:bidi="ar-SA"/>
    </w:rPr>
  </w:style>
  <w:style w:type="paragraph" w:customStyle="1" w:styleId="20">
    <w:name w:val="Стиль Заголовок 2 + По ширине"/>
    <w:basedOn w:val="2"/>
    <w:rsid w:val="00107464"/>
    <w:pPr>
      <w:suppressAutoHyphens w:val="0"/>
      <w:spacing w:before="0" w:after="0"/>
      <w:ind w:firstLine="709"/>
      <w:jc w:val="both"/>
    </w:pPr>
    <w:rPr>
      <w:rFonts w:ascii="Times New Roman" w:hAnsi="Times New Roman" w:cs="Times New Roman"/>
      <w:bCs w:val="0"/>
      <w:iCs w:val="0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6269B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626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40D2"/>
    <w:pPr>
      <w:keepNext/>
      <w:numPr>
        <w:numId w:val="6"/>
      </w:numPr>
      <w:tabs>
        <w:tab w:val="clear" w:pos="227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107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AC46C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nhideWhenUsed/>
    <w:rsid w:val="0058644E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rsid w:val="0058644E"/>
    <w:rPr>
      <w:sz w:val="24"/>
      <w:szCs w:val="24"/>
      <w:lang w:val="ru-RU" w:eastAsia="ru-RU" w:bidi="ar-SA"/>
    </w:rPr>
  </w:style>
  <w:style w:type="paragraph" w:customStyle="1" w:styleId="20">
    <w:name w:val="Стиль Заголовок 2 + По ширине"/>
    <w:basedOn w:val="2"/>
    <w:rsid w:val="00107464"/>
    <w:pPr>
      <w:suppressAutoHyphens w:val="0"/>
      <w:spacing w:before="0" w:after="0"/>
      <w:ind w:firstLine="709"/>
      <w:jc w:val="both"/>
    </w:pPr>
    <w:rPr>
      <w:rFonts w:ascii="Times New Roman" w:hAnsi="Times New Roman" w:cs="Times New Roman"/>
      <w:bCs w:val="0"/>
      <w:iCs w:val="0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6269B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626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72\N_SMA\40_1319_&#1055;6-172_150723984_150424464_&#1054;&#1054;&#1054;%20&#1047;&#1072;&#1097;&#1080;&#1090;&#1072;%20&#1057;&#1077;&#1088;&#1074;&#1080;&#1089;\&#1043;&#1088;&#1072;&#1092;&#1080;&#1082;%20&#1055;6-172_150723984_46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87807227064566E-2"/>
          <c:y val="0.14333797300663145"/>
          <c:w val="0.88058265948846093"/>
          <c:h val="0.7116897031840887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'464'!$B$5:$B$19</c:f>
              <c:numCache>
                <c:formatCode>General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'464'!$C$5:$C$19</c:f>
              <c:numCache>
                <c:formatCode>0.0</c:formatCode>
                <c:ptCount val="15"/>
                <c:pt idx="0">
                  <c:v>20.5</c:v>
                </c:pt>
                <c:pt idx="1">
                  <c:v>23.4</c:v>
                </c:pt>
                <c:pt idx="2">
                  <c:v>22.9</c:v>
                </c:pt>
                <c:pt idx="3">
                  <c:v>24.8</c:v>
                </c:pt>
                <c:pt idx="4">
                  <c:v>24.4</c:v>
                </c:pt>
                <c:pt idx="5">
                  <c:v>26.6</c:v>
                </c:pt>
                <c:pt idx="6">
                  <c:v>26</c:v>
                </c:pt>
                <c:pt idx="7">
                  <c:v>30.1</c:v>
                </c:pt>
                <c:pt idx="8">
                  <c:v>30.9</c:v>
                </c:pt>
                <c:pt idx="9">
                  <c:v>30.4</c:v>
                </c:pt>
                <c:pt idx="10">
                  <c:v>30.6</c:v>
                </c:pt>
                <c:pt idx="11">
                  <c:v>31.5</c:v>
                </c:pt>
                <c:pt idx="12">
                  <c:v>33</c:v>
                </c:pt>
                <c:pt idx="13">
                  <c:v>31.5</c:v>
                </c:pt>
                <c:pt idx="14">
                  <c:v>31.5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551104"/>
        <c:axId val="181551680"/>
      </c:scatterChart>
      <c:valAx>
        <c:axId val="181551104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69565162961588"/>
              <c:y val="0.930030103926748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551680"/>
        <c:crosses val="autoZero"/>
        <c:crossBetween val="midCat"/>
        <c:majorUnit val="100"/>
        <c:minorUnit val="10"/>
      </c:valAx>
      <c:valAx>
        <c:axId val="181551680"/>
        <c:scaling>
          <c:orientation val="minMax"/>
          <c:max val="40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2963361969335913E-2"/>
              <c:y val="6.833554527060337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55110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15020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_Toc77082636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_Toc77082635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_Toc77082634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_Toc77082633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_Toc77082632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_Toc77082631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_Toc77082630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_Toc77082629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_Toc77082628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_Toc77082627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_Toc77082626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_Toc77082625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2024-04-03T12:18:00Z</cp:lastPrinted>
  <dcterms:created xsi:type="dcterms:W3CDTF">2024-04-03T12:21:00Z</dcterms:created>
  <dcterms:modified xsi:type="dcterms:W3CDTF">2024-04-03T12:22:00Z</dcterms:modified>
</cp:coreProperties>
</file>