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61494C">
        <w:rPr>
          <w:b/>
          <w:sz w:val="28"/>
          <w:szCs w:val="28"/>
        </w:rPr>
        <w:t>150419691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5C00C" wp14:editId="71D57721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</w:p>
                          <w:p w:rsidR="000F548B" w:rsidRPr="00BA7D77" w:rsidRDefault="000F548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F548B" w:rsidRPr="007A2685" w:rsidRDefault="000F548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0F548B" w:rsidRDefault="000F548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F548B" w:rsidRDefault="000F548B" w:rsidP="0030313A">
                      <w:pPr>
                        <w:ind w:firstLine="567"/>
                        <w:jc w:val="both"/>
                      </w:pPr>
                    </w:p>
                    <w:p w:rsidR="000F548B" w:rsidRPr="00BA7D77" w:rsidRDefault="000F548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F548B" w:rsidRPr="007A2685" w:rsidRDefault="000F548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54826F9" wp14:editId="5C0BED35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C5B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52439E">
        <w:rPr>
          <w:u w:val="single"/>
        </w:rPr>
        <w:t>20</w:t>
      </w:r>
      <w:r w:rsidR="00103500">
        <w:rPr>
          <w:u w:val="single"/>
        </w:rPr>
        <w:t xml:space="preserve"> февраля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61494C">
        <w:rPr>
          <w:u w:val="single"/>
        </w:rPr>
        <w:t>150419691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D37B56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61494C" w:rsidP="00597C0E">
            <w:pPr>
              <w:spacing w:before="20"/>
              <w:jc w:val="center"/>
            </w:pPr>
            <w:r>
              <w:t>150419691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B1AC49" wp14:editId="5A2B2B1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61494C">
              <w:rPr>
                <w:bCs/>
              </w:rPr>
              <w:t>150419691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61494C">
              <w:rPr>
                <w:bCs/>
              </w:rPr>
              <w:t>150419691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D37B56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103500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FB602D" w:rsidRPr="00054660" w:rsidRDefault="00FB602D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790475" wp14:editId="01ACAB3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00A22" wp14:editId="46018EF3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D5CD87" wp14:editId="593A984C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8B" w:rsidRPr="00E33BFD" w:rsidRDefault="000F548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61494C">
                              <w:rPr>
                                <w:spacing w:val="1"/>
                              </w:rPr>
                              <w:t>150419691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0F548B" w:rsidRPr="00E33BFD" w:rsidRDefault="000F548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61494C">
                        <w:rPr>
                          <w:spacing w:val="1"/>
                        </w:rPr>
                        <w:t>150419691</w:t>
                      </w:r>
                    </w:p>
                  </w:txbxContent>
                </v:textbox>
              </v:rect>
            </w:pict>
          </mc:Fallback>
        </mc:AlternateContent>
      </w:r>
      <w:r w:rsidR="00501CE6" w:rsidRPr="00501CE6">
        <w:rPr>
          <w:noProof/>
        </w:rPr>
        <w:t xml:space="preserve"> </w:t>
      </w:r>
      <w:r w:rsidR="00501CE6">
        <w:rPr>
          <w:noProof/>
        </w:rPr>
        <w:drawing>
          <wp:inline distT="0" distB="0" distL="0" distR="0" wp14:anchorId="69F72D96" wp14:editId="791117C5">
            <wp:extent cx="9258300" cy="49606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61494C">
        <w:rPr>
          <w:bCs/>
          <w:color w:val="000000"/>
        </w:rPr>
        <w:t>150419691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501CE6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CE6" w:rsidRDefault="00501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  <w:bookmarkStart w:id="28" w:name="_GoBack"/>
      <w:bookmarkEnd w:id="28"/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8F" w:rsidRDefault="00DC5B8F">
      <w:r>
        <w:separator/>
      </w:r>
    </w:p>
  </w:endnote>
  <w:endnote w:type="continuationSeparator" w:id="0">
    <w:p w:rsidR="00DC5B8F" w:rsidRDefault="00DC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195F">
      <w:rPr>
        <w:rStyle w:val="a6"/>
        <w:noProof/>
      </w:rPr>
      <w:t>32</w: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1CE6">
      <w:rPr>
        <w:rStyle w:val="a6"/>
        <w:noProof/>
      </w:rPr>
      <w:t>33</w: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501CE6">
      <w:rPr>
        <w:rStyle w:val="a6"/>
        <w:noProof/>
      </w:rPr>
      <w:t>34</w:t>
    </w:r>
    <w:r>
      <w:rPr>
        <w:rStyle w:val="a6"/>
      </w:rPr>
      <w:fldChar w:fldCharType="end"/>
    </w:r>
  </w:p>
  <w:p w:rsidR="000F548B" w:rsidRDefault="000F548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8F" w:rsidRDefault="00DC5B8F">
      <w:r>
        <w:separator/>
      </w:r>
    </w:p>
  </w:footnote>
  <w:footnote w:type="continuationSeparator" w:id="0">
    <w:p w:rsidR="00DC5B8F" w:rsidRDefault="00DC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Pr="00861567" w:rsidRDefault="000F548B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484_&#1055;6-223_150419691_&#1054;&#1054;&#1054;%20&#1053;&#1055;&#1050;%20&#1055;&#1088;&#1086;&#1075;&#1088;&#1077;&#1089;&#1089;\&#1043;&#1088;&#1072;&#1092;&#1080;&#1082;_&#1055;6-223_15041969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7.8</c:v>
                </c:pt>
                <c:pt idx="1">
                  <c:v>7.9</c:v>
                </c:pt>
                <c:pt idx="2">
                  <c:v>9.1</c:v>
                </c:pt>
                <c:pt idx="3">
                  <c:v>9.4</c:v>
                </c:pt>
                <c:pt idx="4">
                  <c:v>9.6999999999999993</c:v>
                </c:pt>
                <c:pt idx="5">
                  <c:v>10</c:v>
                </c:pt>
                <c:pt idx="6">
                  <c:v>10.3</c:v>
                </c:pt>
                <c:pt idx="7">
                  <c:v>10.3</c:v>
                </c:pt>
                <c:pt idx="8">
                  <c:v>10.4</c:v>
                </c:pt>
                <c:pt idx="9">
                  <c:v>10.9</c:v>
                </c:pt>
                <c:pt idx="10">
                  <c:v>11</c:v>
                </c:pt>
                <c:pt idx="11">
                  <c:v>11.4</c:v>
                </c:pt>
                <c:pt idx="12">
                  <c:v>12.1</c:v>
                </c:pt>
                <c:pt idx="13">
                  <c:v>11.9</c:v>
                </c:pt>
                <c:pt idx="14">
                  <c:v>12.5</c:v>
                </c:pt>
                <c:pt idx="15">
                  <c:v>12.6</c:v>
                </c:pt>
                <c:pt idx="16">
                  <c:v>13.3</c:v>
                </c:pt>
                <c:pt idx="17">
                  <c:v>13.6</c:v>
                </c:pt>
                <c:pt idx="18">
                  <c:v>13.5</c:v>
                </c:pt>
                <c:pt idx="19">
                  <c:v>13.7</c:v>
                </c:pt>
                <c:pt idx="20">
                  <c:v>13.6</c:v>
                </c:pt>
                <c:pt idx="21">
                  <c:v>13.8</c:v>
                </c:pt>
                <c:pt idx="22">
                  <c:v>13.7</c:v>
                </c:pt>
                <c:pt idx="23">
                  <c:v>13.8</c:v>
                </c:pt>
                <c:pt idx="24">
                  <c:v>13.8</c:v>
                </c:pt>
                <c:pt idx="25">
                  <c:v>13.9</c:v>
                </c:pt>
                <c:pt idx="26">
                  <c:v>14.1</c:v>
                </c:pt>
                <c:pt idx="27">
                  <c:v>14.5</c:v>
                </c:pt>
                <c:pt idx="28">
                  <c:v>14.7</c:v>
                </c:pt>
                <c:pt idx="29">
                  <c:v>14.8</c:v>
                </c:pt>
                <c:pt idx="30">
                  <c:v>14.6</c:v>
                </c:pt>
                <c:pt idx="31">
                  <c:v>14.5</c:v>
                </c:pt>
                <c:pt idx="32">
                  <c:v>13.9</c:v>
                </c:pt>
                <c:pt idx="33">
                  <c:v>14.2</c:v>
                </c:pt>
                <c:pt idx="34">
                  <c:v>14</c:v>
                </c:pt>
                <c:pt idx="35">
                  <c:v>14.4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447360"/>
        <c:axId val="172447936"/>
      </c:scatterChart>
      <c:valAx>
        <c:axId val="17244736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447936"/>
        <c:crossesAt val="0"/>
        <c:crossBetween val="midCat"/>
        <c:majorUnit val="1"/>
        <c:minorUnit val="0.25"/>
      </c:valAx>
      <c:valAx>
        <c:axId val="17244793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4473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3B9D-B252-43F4-AC87-3D22ACA9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34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23856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36</cp:revision>
  <cp:lastPrinted>2023-11-02T07:50:00Z</cp:lastPrinted>
  <dcterms:created xsi:type="dcterms:W3CDTF">2023-11-02T07:51:00Z</dcterms:created>
  <dcterms:modified xsi:type="dcterms:W3CDTF">2024-05-06T08:46:00Z</dcterms:modified>
</cp:coreProperties>
</file>