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F87D66">
        <w:rPr>
          <w:u w:val="single"/>
        </w:rPr>
        <w:t>150323849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64986" wp14:editId="332F947D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71" w:rsidRPr="001C1AEE" w:rsidRDefault="0052677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6771" w:rsidRPr="001C1AEE" w:rsidRDefault="0052677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26771" w:rsidRPr="001C1AEE" w:rsidRDefault="0052677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6771" w:rsidRPr="001C1AEE" w:rsidRDefault="0052677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3604E29" wp14:editId="60A3510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2677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F87D66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C6577">
        <w:rPr>
          <w:sz w:val="24"/>
          <w:u w:val="single"/>
        </w:rPr>
        <w:t xml:space="preserve">14 </w:t>
      </w:r>
      <w:r w:rsidR="00904C57">
        <w:rPr>
          <w:sz w:val="24"/>
          <w:u w:val="single"/>
        </w:rPr>
        <w:t>мая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F87D66">
        <w:rPr>
          <w:sz w:val="24"/>
          <w:u w:val="single"/>
        </w:rPr>
        <w:t>150323849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F87D66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150323849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26771" w:rsidRDefault="0052677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08CE2" wp14:editId="7C89C34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87D66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87D66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526771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526771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C6577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</w:p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687942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B7B1" wp14:editId="674103C0">
                <wp:simplePos x="0" y="0"/>
                <wp:positionH relativeFrom="column">
                  <wp:posOffset>2729230</wp:posOffset>
                </wp:positionH>
                <wp:positionV relativeFrom="paragraph">
                  <wp:posOffset>308610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color w:val="000000"/>
                                <w:sz w:val="24"/>
                              </w:rPr>
                              <w:t>150323849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4.9pt;margin-top:24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OSudS4QAA&#10;AAoBAAAPAAAAAAAAAAAAAAAAAAwFAABkcnMvZG93bnJldi54bWxQSwUGAAAAAAQABADzAAAAGgYA&#10;AAAA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color w:val="000000"/>
                          <w:sz w:val="24"/>
                        </w:rPr>
                        <w:t>150323849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39BFBB" wp14:editId="767D40BF">
            <wp:extent cx="9288780" cy="5326380"/>
            <wp:effectExtent l="0" t="0" r="26670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9DB18" wp14:editId="66C6FD5C">
                <wp:simplePos x="0" y="0"/>
                <wp:positionH relativeFrom="column">
                  <wp:posOffset>2773680</wp:posOffset>
                </wp:positionH>
                <wp:positionV relativeFrom="paragraph">
                  <wp:posOffset>297180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color w:val="000000"/>
                                <w:sz w:val="24"/>
                              </w:rPr>
                              <w:t>150323849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18.4pt;margin-top:23.4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JHSS0zgAAAA&#10;CgEAAA8AAAAAAAAAAAAAAAAADAUAAGRycy9kb3ducmV2LnhtbFBLBQYAAAAABAAEAPMAAAAZBgAA&#10;AAA=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color w:val="000000"/>
                          <w:sz w:val="24"/>
                        </w:rPr>
                        <w:t>150323849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26771" w:rsidRPr="00526771">
        <w:rPr>
          <w:noProof/>
          <w:lang w:eastAsia="ru-RU"/>
        </w:rPr>
        <w:t xml:space="preserve"> </w:t>
      </w:r>
      <w:r w:rsidR="00687942">
        <w:rPr>
          <w:noProof/>
          <w:lang w:eastAsia="ru-RU"/>
        </w:rPr>
        <w:drawing>
          <wp:inline distT="0" distB="0" distL="0" distR="0" wp14:anchorId="7AF2A3DC" wp14:editId="49852F46">
            <wp:extent cx="9090660" cy="6019800"/>
            <wp:effectExtent l="0" t="0" r="1524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3701E" wp14:editId="08A0E0A8">
                <wp:simplePos x="0" y="0"/>
                <wp:positionH relativeFrom="column">
                  <wp:posOffset>2593975</wp:posOffset>
                </wp:positionH>
                <wp:positionV relativeFrom="paragraph">
                  <wp:posOffset>296545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color w:val="000000"/>
                                <w:sz w:val="24"/>
                              </w:rPr>
                              <w:t>150323849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4.25pt;margin-top:23.3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NuFLbOEA&#10;AAAKAQAADwAAAAAAAAAAAAAAAAANBQAAZHJzL2Rvd25yZXYueG1sUEsFBgAAAAAEAAQA8wAAABsG&#10;AAAAAA==&#10;" filled="f" stroked="f">
                <v:textbox inset="0,0,0,0">
                  <w:txbxContent>
                    <w:p w:rsidR="00526771" w:rsidRPr="00085395" w:rsidRDefault="00526771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color w:val="000000"/>
                          <w:sz w:val="24"/>
                        </w:rPr>
                        <w:t>150323849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687942" w:rsidRPr="00687942">
        <w:rPr>
          <w:noProof/>
          <w:lang w:eastAsia="ru-RU"/>
        </w:rPr>
        <w:t xml:space="preserve"> </w:t>
      </w:r>
      <w:r w:rsidR="00687942">
        <w:rPr>
          <w:noProof/>
          <w:lang w:eastAsia="ru-RU"/>
        </w:rPr>
        <w:drawing>
          <wp:inline distT="0" distB="0" distL="0" distR="0" wp14:anchorId="1ED73186" wp14:editId="4093A6C4">
            <wp:extent cx="9296400" cy="5974080"/>
            <wp:effectExtent l="0" t="0" r="19050" b="266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6771" w:rsidRDefault="00800977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172CF" wp14:editId="4A4E6596">
                <wp:simplePos x="0" y="0"/>
                <wp:positionH relativeFrom="column">
                  <wp:posOffset>2726055</wp:posOffset>
                </wp:positionH>
                <wp:positionV relativeFrom="paragraph">
                  <wp:posOffset>325120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color w:val="000000"/>
                                <w:sz w:val="24"/>
                              </w:rPr>
                              <w:t>150323849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14.65pt;margin-top:25.6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1jADg4QAA&#10;AAoBAAAPAAAAAAAAAAAAAAAAAAwFAABkcnMvZG93bnJldi54bWxQSwUGAAAAAAQABADzAAAAGgYA&#10;AAAA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color w:val="000000"/>
                          <w:sz w:val="24"/>
                        </w:rPr>
                        <w:t>150323849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87942" w:rsidRPr="00687942">
        <w:rPr>
          <w:noProof/>
          <w:lang w:eastAsia="ru-RU"/>
        </w:rPr>
        <w:t xml:space="preserve"> </w:t>
      </w:r>
      <w:r w:rsidR="00687942">
        <w:rPr>
          <w:noProof/>
          <w:lang w:eastAsia="ru-RU"/>
        </w:rPr>
        <w:drawing>
          <wp:inline distT="0" distB="0" distL="0" distR="0" wp14:anchorId="3C9C0508" wp14:editId="4879E011">
            <wp:extent cx="9128760" cy="6042660"/>
            <wp:effectExtent l="0" t="0" r="15240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6771" w:rsidRDefault="00A66BED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5D60E" wp14:editId="3D417D73">
                <wp:simplePos x="0" y="0"/>
                <wp:positionH relativeFrom="column">
                  <wp:posOffset>2456180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color w:val="000000"/>
                                <w:sz w:val="24"/>
                              </w:rPr>
                              <w:t>150323849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3.4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AWOoH94QAAAAoB&#10;AAAPAAAAAAAAAAAAAAAAAAkFAABkcnMvZG93bnJldi54bWxQSwUGAAAAAAQABADzAAAAFwYAAAAA&#10;" filled="f" stroked="f">
                <v:textbox inset="0,0,0,0">
                  <w:txbxContent>
                    <w:p w:rsidR="00526771" w:rsidRPr="00085395" w:rsidRDefault="0052677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color w:val="000000"/>
                          <w:sz w:val="24"/>
                        </w:rPr>
                        <w:t>150323849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87942" w:rsidRPr="00687942">
        <w:rPr>
          <w:noProof/>
          <w:lang w:eastAsia="ru-RU"/>
        </w:rPr>
        <w:t xml:space="preserve"> </w:t>
      </w:r>
      <w:r w:rsidR="00687942">
        <w:rPr>
          <w:noProof/>
          <w:lang w:eastAsia="ru-RU"/>
        </w:rPr>
        <w:drawing>
          <wp:inline distT="0" distB="0" distL="0" distR="0" wp14:anchorId="14767E9F" wp14:editId="20E44513">
            <wp:extent cx="9159240" cy="6035040"/>
            <wp:effectExtent l="0" t="0" r="22860" b="2286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7203" w:rsidRDefault="00802202" w:rsidP="0068794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A9CED" wp14:editId="13A324B0">
                <wp:simplePos x="0" y="0"/>
                <wp:positionH relativeFrom="column">
                  <wp:posOffset>2639060</wp:posOffset>
                </wp:positionH>
                <wp:positionV relativeFrom="paragraph">
                  <wp:posOffset>166370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F636E2" w:rsidRDefault="00526771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F87D66">
                              <w:rPr>
                                <w:sz w:val="24"/>
                              </w:rPr>
                              <w:t>150323849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7.8pt;margin-top:13.1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ED3XP7i&#10;AAAACgEAAA8AAAAAAAAAAAAAAAAADQUAAGRycy9kb3ducmV2LnhtbFBLBQYAAAAABAAEAPMAAAAc&#10;BgAAAAA=&#10;" filled="f" stroked="f">
                <v:textbox inset="0,0,0,0">
                  <w:txbxContent>
                    <w:p w:rsidR="00526771" w:rsidRPr="00F636E2" w:rsidRDefault="00526771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F87D66">
                        <w:rPr>
                          <w:sz w:val="24"/>
                        </w:rPr>
                        <w:t>150323849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87942">
        <w:rPr>
          <w:noProof/>
          <w:lang w:eastAsia="ru-RU"/>
        </w:rPr>
        <w:drawing>
          <wp:inline distT="0" distB="0" distL="0" distR="0" wp14:anchorId="74C33FB0" wp14:editId="016F3548">
            <wp:extent cx="9136380" cy="5844540"/>
            <wp:effectExtent l="0" t="0" r="26670" b="2286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F87D66">
        <w:rPr>
          <w:color w:val="000000"/>
          <w:sz w:val="24"/>
        </w:rPr>
        <w:t>150323849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F90A87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103,6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91,6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88,6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85,9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85,9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74,4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70,3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63,0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800977" w:rsidRDefault="00F90A8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45,7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F90A87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96,6</w:t>
            </w:r>
            <w:bookmarkStart w:id="63" w:name="_GoBack"/>
            <w:bookmarkEnd w:id="63"/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95,7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89,3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80,5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74,2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68,4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60,3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54,4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49,0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45,1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48,3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52,1</w:t>
            </w:r>
          </w:p>
        </w:tc>
      </w:tr>
      <w:tr w:rsidR="00F90A87" w:rsidRPr="008A657D" w:rsidTr="002C6577">
        <w:tc>
          <w:tcPr>
            <w:tcW w:w="3259" w:type="dxa"/>
            <w:shd w:val="clear" w:color="auto" w:fill="auto"/>
            <w:vAlign w:val="center"/>
          </w:tcPr>
          <w:p w:rsidR="00F90A87" w:rsidRPr="002B3AB4" w:rsidRDefault="00F90A8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90A87" w:rsidRPr="00F90A87" w:rsidRDefault="00F90A87">
            <w:pPr>
              <w:jc w:val="center"/>
              <w:rPr>
                <w:color w:val="000000"/>
                <w:sz w:val="24"/>
              </w:rPr>
            </w:pPr>
            <w:r w:rsidRPr="00F90A87">
              <w:rPr>
                <w:color w:val="000000"/>
                <w:sz w:val="24"/>
              </w:rPr>
              <w:t>51,3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6D" w:rsidRDefault="00E21C6D" w:rsidP="008050A7">
      <w:r>
        <w:separator/>
      </w:r>
    </w:p>
  </w:endnote>
  <w:endnote w:type="continuationSeparator" w:id="0">
    <w:p w:rsidR="00E21C6D" w:rsidRDefault="00E21C6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71" w:rsidRDefault="0052677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87D66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6D" w:rsidRDefault="00E21C6D" w:rsidP="008050A7">
      <w:r>
        <w:separator/>
      </w:r>
    </w:p>
  </w:footnote>
  <w:footnote w:type="continuationSeparator" w:id="0">
    <w:p w:rsidR="00E21C6D" w:rsidRDefault="00E21C6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'849'!$B$6:$B$14</c:f>
              <c:numCache>
                <c:formatCode>0.0</c:formatCode>
                <c:ptCount val="9"/>
                <c:pt idx="0">
                  <c:v>103.6</c:v>
                </c:pt>
                <c:pt idx="1">
                  <c:v>91.6</c:v>
                </c:pt>
                <c:pt idx="2">
                  <c:v>88.6</c:v>
                </c:pt>
                <c:pt idx="3">
                  <c:v>85.9</c:v>
                </c:pt>
                <c:pt idx="4">
                  <c:v>85.9</c:v>
                </c:pt>
                <c:pt idx="5">
                  <c:v>74.400000000000006</c:v>
                </c:pt>
                <c:pt idx="6">
                  <c:v>70.3</c:v>
                </c:pt>
                <c:pt idx="7">
                  <c:v>63</c:v>
                </c:pt>
                <c:pt idx="8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014464"/>
        <c:axId val="310015040"/>
      </c:scatterChart>
      <c:valAx>
        <c:axId val="31001446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015040"/>
        <c:crossesAt val="0"/>
        <c:crossBetween val="midCat"/>
        <c:majorUnit val="2"/>
        <c:minorUnit val="0.25"/>
      </c:valAx>
      <c:valAx>
        <c:axId val="310015040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0144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'849'!$B$6:$B$9</c:f>
              <c:numCache>
                <c:formatCode>0.0</c:formatCode>
                <c:ptCount val="4"/>
                <c:pt idx="0">
                  <c:v>103.6</c:v>
                </c:pt>
                <c:pt idx="1">
                  <c:v>91.6</c:v>
                </c:pt>
                <c:pt idx="2">
                  <c:v>88.6</c:v>
                </c:pt>
                <c:pt idx="3">
                  <c:v>85.9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016768"/>
        <c:axId val="310017344"/>
      </c:scatterChart>
      <c:valAx>
        <c:axId val="31001676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017344"/>
        <c:crossesAt val="0"/>
        <c:crossBetween val="midCat"/>
        <c:majorUnit val="0.2"/>
        <c:minorUnit val="2.0000000000000004E-2"/>
      </c:valAx>
      <c:valAx>
        <c:axId val="310017344"/>
        <c:scaling>
          <c:orientation val="minMax"/>
          <c:max val="105"/>
          <c:min val="8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0167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'849'!$B$9:$B$14</c:f>
              <c:numCache>
                <c:formatCode>0.0</c:formatCode>
                <c:ptCount val="6"/>
                <c:pt idx="0">
                  <c:v>85.9</c:v>
                </c:pt>
                <c:pt idx="1">
                  <c:v>85.9</c:v>
                </c:pt>
                <c:pt idx="2">
                  <c:v>74.400000000000006</c:v>
                </c:pt>
                <c:pt idx="3">
                  <c:v>70.3</c:v>
                </c:pt>
                <c:pt idx="4">
                  <c:v>63</c:v>
                </c:pt>
                <c:pt idx="5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988736"/>
        <c:axId val="303989312"/>
      </c:scatterChart>
      <c:valAx>
        <c:axId val="303988736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89312"/>
        <c:crossesAt val="0"/>
        <c:crossBetween val="midCat"/>
        <c:majorUnit val="3"/>
        <c:minorUnit val="0.25"/>
      </c:valAx>
      <c:valAx>
        <c:axId val="303989312"/>
        <c:scaling>
          <c:orientation val="minMax"/>
          <c:max val="9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8873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'849'!$B$99:$B$111</c:f>
              <c:numCache>
                <c:formatCode>0.0</c:formatCode>
                <c:ptCount val="13"/>
                <c:pt idx="0">
                  <c:v>96.6</c:v>
                </c:pt>
                <c:pt idx="1">
                  <c:v>95.7</c:v>
                </c:pt>
                <c:pt idx="2">
                  <c:v>89.3</c:v>
                </c:pt>
                <c:pt idx="3">
                  <c:v>80.5</c:v>
                </c:pt>
                <c:pt idx="4">
                  <c:v>74.2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54.4</c:v>
                </c:pt>
                <c:pt idx="8">
                  <c:v>49</c:v>
                </c:pt>
                <c:pt idx="9">
                  <c:v>45.1</c:v>
                </c:pt>
                <c:pt idx="10">
                  <c:v>48.3</c:v>
                </c:pt>
                <c:pt idx="11">
                  <c:v>52.1</c:v>
                </c:pt>
                <c:pt idx="12">
                  <c:v>51.3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991616"/>
        <c:axId val="303992192"/>
      </c:scatterChart>
      <c:valAx>
        <c:axId val="30399161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2192"/>
        <c:crossesAt val="20"/>
        <c:crossBetween val="midCat"/>
        <c:majorUnit val="2"/>
        <c:minorUnit val="0.25"/>
      </c:valAx>
      <c:valAx>
        <c:axId val="303992192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16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'849'!$B$99:$B$107</c:f>
              <c:numCache>
                <c:formatCode>0.0</c:formatCode>
                <c:ptCount val="9"/>
                <c:pt idx="0">
                  <c:v>96.6</c:v>
                </c:pt>
                <c:pt idx="1">
                  <c:v>95.7</c:v>
                </c:pt>
                <c:pt idx="2">
                  <c:v>89.3</c:v>
                </c:pt>
                <c:pt idx="3">
                  <c:v>80.5</c:v>
                </c:pt>
                <c:pt idx="4">
                  <c:v>74.2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54.4</c:v>
                </c:pt>
                <c:pt idx="8">
                  <c:v>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993920"/>
        <c:axId val="303994496"/>
      </c:scatterChart>
      <c:valAx>
        <c:axId val="30399392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4496"/>
        <c:crossesAt val="0"/>
        <c:crossBetween val="midCat"/>
        <c:majorUnit val="0.2"/>
        <c:minorUnit val="2.0000000000000004E-2"/>
      </c:valAx>
      <c:valAx>
        <c:axId val="303994496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39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'849'!$A$107:$A$111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'849'!$B$107:$B$111</c:f>
              <c:numCache>
                <c:formatCode>0.0</c:formatCode>
                <c:ptCount val="5"/>
                <c:pt idx="0">
                  <c:v>49</c:v>
                </c:pt>
                <c:pt idx="1">
                  <c:v>45.1</c:v>
                </c:pt>
                <c:pt idx="2">
                  <c:v>48.3</c:v>
                </c:pt>
                <c:pt idx="3">
                  <c:v>52.1</c:v>
                </c:pt>
                <c:pt idx="4">
                  <c:v>51.3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996224"/>
        <c:axId val="303996928"/>
      </c:scatterChart>
      <c:valAx>
        <c:axId val="30399622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6928"/>
        <c:crossesAt val="0"/>
        <c:crossBetween val="midCat"/>
        <c:majorUnit val="2"/>
        <c:minorUnit val="0.25"/>
      </c:valAx>
      <c:valAx>
        <c:axId val="303996928"/>
        <c:scaling>
          <c:orientation val="minMax"/>
          <c:max val="5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99622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106F-40A6-44BF-B3A9-5805E20D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25721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</cp:revision>
  <cp:lastPrinted>2023-06-06T12:10:00Z</cp:lastPrinted>
  <dcterms:created xsi:type="dcterms:W3CDTF">2023-06-06T13:17:00Z</dcterms:created>
  <dcterms:modified xsi:type="dcterms:W3CDTF">2023-06-06T13:17:00Z</dcterms:modified>
</cp:coreProperties>
</file>