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683423" w:rsidRDefault="004533A5" w:rsidP="00DB25BE">
      <w:pPr>
        <w:jc w:val="center"/>
      </w:pPr>
    </w:p>
    <w:p w:rsidR="004533A5" w:rsidRPr="00683423" w:rsidRDefault="009340EF" w:rsidP="009340EF">
      <w:r>
        <w:rPr>
          <w:noProof/>
          <w:color w:val="000000"/>
          <w:lang w:eastAsia="ru-RU"/>
        </w:rPr>
        <w:drawing>
          <wp:inline distT="0" distB="0" distL="0" distR="0" wp14:anchorId="3A37660F" wp14:editId="7A5318D3">
            <wp:extent cx="1800000" cy="536400"/>
            <wp:effectExtent l="0" t="0" r="0" b="0"/>
            <wp:docPr id="157" name="Рисунок 15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683423" w:rsidRDefault="004533A5" w:rsidP="00DB25BE">
      <w:pPr>
        <w:jc w:val="center"/>
      </w:pPr>
    </w:p>
    <w:p w:rsidR="004533A5" w:rsidRPr="00683423" w:rsidRDefault="004533A5" w:rsidP="00DB25BE">
      <w:pPr>
        <w:jc w:val="center"/>
      </w:pPr>
    </w:p>
    <w:p w:rsidR="001E2065" w:rsidRPr="00683423" w:rsidRDefault="001E2065" w:rsidP="00DB25BE">
      <w:pPr>
        <w:jc w:val="center"/>
      </w:pPr>
    </w:p>
    <w:p w:rsidR="001E2065" w:rsidRPr="00683423" w:rsidRDefault="001E2065" w:rsidP="00DB25BE">
      <w:pPr>
        <w:jc w:val="center"/>
      </w:pPr>
    </w:p>
    <w:p w:rsidR="004533A5" w:rsidRPr="00683423" w:rsidRDefault="004533A5" w:rsidP="00DB25BE">
      <w:pPr>
        <w:jc w:val="center"/>
      </w:pPr>
    </w:p>
    <w:p w:rsidR="00FC0884" w:rsidRPr="00DB25BE" w:rsidRDefault="00FC0884" w:rsidP="00DB25BE">
      <w:pPr>
        <w:jc w:val="center"/>
        <w:rPr>
          <w:b/>
          <w:caps/>
          <w:sz w:val="40"/>
          <w:szCs w:val="40"/>
        </w:rPr>
      </w:pPr>
      <w:r w:rsidRPr="00DB25BE">
        <w:rPr>
          <w:b/>
          <w:caps/>
          <w:sz w:val="40"/>
          <w:szCs w:val="40"/>
        </w:rPr>
        <w:t>Антенна измерительная</w:t>
      </w:r>
    </w:p>
    <w:p w:rsidR="00FC0884" w:rsidRPr="00DB25BE" w:rsidRDefault="00DB25BE" w:rsidP="00DB25BE">
      <w:pPr>
        <w:jc w:val="center"/>
        <w:rPr>
          <w:b/>
          <w:color w:val="000000"/>
          <w:spacing w:val="1"/>
          <w:sz w:val="52"/>
          <w:szCs w:val="52"/>
        </w:rPr>
      </w:pPr>
      <w:r w:rsidRPr="00DB25BE">
        <w:rPr>
          <w:b/>
          <w:color w:val="000000"/>
          <w:spacing w:val="1"/>
          <w:sz w:val="52"/>
          <w:szCs w:val="52"/>
        </w:rPr>
        <w:t>АС</w:t>
      </w:r>
      <w:proofErr w:type="gramStart"/>
      <w:r w:rsidRPr="00DB25BE">
        <w:rPr>
          <w:b/>
          <w:color w:val="000000"/>
          <w:spacing w:val="1"/>
          <w:sz w:val="52"/>
          <w:szCs w:val="52"/>
        </w:rPr>
        <w:t>4</w:t>
      </w:r>
      <w:proofErr w:type="gramEnd"/>
      <w:r w:rsidRPr="00DB25BE">
        <w:rPr>
          <w:b/>
          <w:color w:val="000000"/>
          <w:spacing w:val="1"/>
          <w:sz w:val="52"/>
          <w:szCs w:val="52"/>
        </w:rPr>
        <w:t>.88</w:t>
      </w:r>
    </w:p>
    <w:p w:rsidR="008857CB" w:rsidRPr="00DB25BE" w:rsidRDefault="00DB25BE" w:rsidP="00DB25BE">
      <w:pPr>
        <w:jc w:val="center"/>
        <w:rPr>
          <w:b/>
          <w:color w:val="000000"/>
          <w:spacing w:val="1"/>
          <w:sz w:val="28"/>
          <w:szCs w:val="28"/>
        </w:rPr>
      </w:pPr>
      <w:r w:rsidRPr="00DB25BE">
        <w:rPr>
          <w:b/>
          <w:color w:val="000000"/>
          <w:spacing w:val="1"/>
          <w:sz w:val="28"/>
          <w:szCs w:val="28"/>
        </w:rPr>
        <w:t>КНПР.464651.032</w:t>
      </w:r>
    </w:p>
    <w:p w:rsidR="00DB25BE" w:rsidRPr="00DB25BE" w:rsidRDefault="00DB25BE" w:rsidP="00DB25BE">
      <w:pPr>
        <w:jc w:val="center"/>
        <w:rPr>
          <w:b/>
          <w:sz w:val="28"/>
          <w:szCs w:val="28"/>
        </w:rPr>
      </w:pPr>
    </w:p>
    <w:p w:rsidR="00DB25BE" w:rsidRDefault="00DB25BE" w:rsidP="00DB25BE">
      <w:pPr>
        <w:jc w:val="center"/>
        <w:rPr>
          <w:sz w:val="28"/>
          <w:szCs w:val="28"/>
          <w:u w:val="single"/>
        </w:rPr>
      </w:pPr>
      <w:r w:rsidRPr="00DB25BE">
        <w:rPr>
          <w:sz w:val="28"/>
          <w:szCs w:val="28"/>
        </w:rPr>
        <w:t xml:space="preserve">Заводской № </w:t>
      </w:r>
      <w:r w:rsidRPr="00DB25BE">
        <w:rPr>
          <w:sz w:val="28"/>
          <w:szCs w:val="28"/>
          <w:u w:val="single"/>
        </w:rPr>
        <w:t>150223826</w:t>
      </w:r>
    </w:p>
    <w:p w:rsidR="00DB25BE" w:rsidRDefault="00DB25BE" w:rsidP="00DB25BE">
      <w:pPr>
        <w:jc w:val="center"/>
        <w:rPr>
          <w:sz w:val="28"/>
          <w:szCs w:val="28"/>
          <w:u w:val="single"/>
        </w:rPr>
      </w:pPr>
    </w:p>
    <w:p w:rsidR="00DB25BE" w:rsidRPr="00DB25BE" w:rsidRDefault="00DB25BE" w:rsidP="00DB25BE">
      <w:pPr>
        <w:jc w:val="center"/>
        <w:rPr>
          <w:b/>
          <w:sz w:val="28"/>
          <w:szCs w:val="28"/>
        </w:rPr>
      </w:pPr>
    </w:p>
    <w:p w:rsidR="004533A5" w:rsidRPr="00DB25BE" w:rsidRDefault="00DB25BE" w:rsidP="00DB25BE">
      <w:pPr>
        <w:jc w:val="center"/>
        <w:rPr>
          <w:b/>
          <w:sz w:val="52"/>
          <w:szCs w:val="52"/>
        </w:rPr>
      </w:pPr>
      <w:r w:rsidRPr="00DB25BE">
        <w:rPr>
          <w:b/>
          <w:sz w:val="52"/>
          <w:szCs w:val="52"/>
        </w:rPr>
        <w:t>ПАСПОРТ</w:t>
      </w:r>
    </w:p>
    <w:p w:rsidR="006D4CC4" w:rsidRPr="00DB25BE" w:rsidRDefault="00DB25BE" w:rsidP="00DB25BE">
      <w:pPr>
        <w:pStyle w:val="a7"/>
        <w:jc w:val="center"/>
        <w:rPr>
          <w:b/>
          <w:sz w:val="28"/>
          <w:szCs w:val="28"/>
        </w:rPr>
      </w:pPr>
      <w:r w:rsidRPr="00DB25BE">
        <w:rPr>
          <w:b/>
          <w:sz w:val="28"/>
          <w:szCs w:val="28"/>
        </w:rPr>
        <w:t xml:space="preserve">КНПР.464651.032 </w:t>
      </w:r>
      <w:r w:rsidR="006D4CC4" w:rsidRPr="00DB25BE">
        <w:rPr>
          <w:b/>
          <w:sz w:val="28"/>
          <w:szCs w:val="28"/>
        </w:rPr>
        <w:t>ПС</w:t>
      </w:r>
    </w:p>
    <w:p w:rsidR="006D4CC4" w:rsidRPr="003269F6" w:rsidRDefault="006D4CC4" w:rsidP="00DB25BE">
      <w:pPr>
        <w:tabs>
          <w:tab w:val="left" w:pos="4680"/>
          <w:tab w:val="left" w:pos="6300"/>
        </w:tabs>
        <w:jc w:val="center"/>
      </w:pPr>
    </w:p>
    <w:p w:rsidR="00A20FE6" w:rsidRDefault="00A20FE6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3269F6" w:rsidRDefault="004533A5" w:rsidP="00DB25BE">
      <w:pPr>
        <w:jc w:val="center"/>
      </w:pPr>
    </w:p>
    <w:p w:rsidR="004533A5" w:rsidRPr="00D377D2" w:rsidRDefault="004533A5" w:rsidP="00DB25BE">
      <w:pPr>
        <w:jc w:val="center"/>
      </w:pPr>
    </w:p>
    <w:p w:rsidR="007F29C7" w:rsidRPr="00D377D2" w:rsidRDefault="007F29C7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Default="003269F6" w:rsidP="00DB25BE">
      <w:pPr>
        <w:jc w:val="center"/>
      </w:pPr>
    </w:p>
    <w:p w:rsidR="003269F6" w:rsidRPr="003269F6" w:rsidRDefault="003269F6" w:rsidP="00DB25BE">
      <w:pPr>
        <w:jc w:val="center"/>
      </w:pPr>
    </w:p>
    <w:p w:rsidR="004533A5" w:rsidRDefault="004533A5" w:rsidP="00DB25BE">
      <w:pPr>
        <w:jc w:val="center"/>
      </w:pPr>
    </w:p>
    <w:p w:rsidR="007F6BE7" w:rsidRPr="003269F6" w:rsidRDefault="007F6BE7" w:rsidP="00C77B28">
      <w:pPr>
        <w:spacing w:line="360" w:lineRule="auto"/>
      </w:pPr>
    </w:p>
    <w:p w:rsidR="004533A5" w:rsidRDefault="004533A5" w:rsidP="00C77B28">
      <w:pPr>
        <w:spacing w:line="360" w:lineRule="auto"/>
      </w:pPr>
    </w:p>
    <w:p w:rsidR="004948AD" w:rsidRDefault="004948AD" w:rsidP="00C77B28">
      <w:pPr>
        <w:spacing w:line="360" w:lineRule="auto"/>
      </w:pPr>
    </w:p>
    <w:p w:rsidR="004948AD" w:rsidRDefault="004948AD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Default="00471C4E" w:rsidP="00C77B28">
      <w:pPr>
        <w:spacing w:line="360" w:lineRule="auto"/>
      </w:pPr>
    </w:p>
    <w:p w:rsidR="00471C4E" w:rsidRPr="003269F6" w:rsidRDefault="00471C4E" w:rsidP="00C77B28">
      <w:pPr>
        <w:spacing w:line="360" w:lineRule="auto"/>
      </w:pPr>
    </w:p>
    <w:tbl>
      <w:tblPr>
        <w:tblpPr w:leftFromText="180" w:rightFromText="180" w:vertAnchor="text" w:horzAnchor="margin" w:tblpY="5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7F6BE7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7F6BE7" w:rsidRPr="00A20FE6" w:rsidRDefault="007F6BE7" w:rsidP="007F6BE7">
            <w:pPr>
              <w:jc w:val="center"/>
            </w:pPr>
          </w:p>
          <w:p w:rsidR="007F6BE7" w:rsidRPr="00A20FE6" w:rsidRDefault="00A20FE6" w:rsidP="007F6BE7">
            <w:pPr>
              <w:jc w:val="center"/>
              <w:rPr>
                <w:b/>
              </w:rPr>
            </w:pPr>
            <w:r w:rsidRPr="00A20FE6">
              <w:rPr>
                <w:b/>
              </w:rPr>
              <w:t>КУРСК</w:t>
            </w:r>
          </w:p>
          <w:p w:rsidR="007F6BE7" w:rsidRPr="00A20FE6" w:rsidRDefault="007F6BE7" w:rsidP="007F6BE7">
            <w:pPr>
              <w:jc w:val="center"/>
            </w:pPr>
          </w:p>
        </w:tc>
      </w:tr>
    </w:tbl>
    <w:p w:rsidR="004533A5" w:rsidRPr="003269F6" w:rsidRDefault="004533A5" w:rsidP="00C77B28">
      <w:pPr>
        <w:spacing w:line="360" w:lineRule="auto"/>
      </w:pPr>
    </w:p>
    <w:p w:rsidR="00471C4E" w:rsidRDefault="00471C4E" w:rsidP="00F652AE"/>
    <w:p w:rsidR="00471C4E" w:rsidRDefault="00471C4E" w:rsidP="00F652AE"/>
    <w:p w:rsidR="00471C4E" w:rsidRDefault="00471C4E" w:rsidP="00F652AE"/>
    <w:p w:rsidR="00F652AE" w:rsidRPr="00F652AE" w:rsidRDefault="00F652AE" w:rsidP="00F652AE">
      <w:pPr>
        <w:jc w:val="center"/>
        <w:rPr>
          <w:b/>
        </w:rPr>
      </w:pPr>
      <w:r w:rsidRPr="00F652AE">
        <w:rPr>
          <w:b/>
        </w:rPr>
        <w:t>СОДЕРЖАНИЕ</w:t>
      </w:r>
    </w:p>
    <w:p w:rsidR="00F652AE" w:rsidRDefault="00F652AE" w:rsidP="00F652AE"/>
    <w:p w:rsidR="00F652AE" w:rsidRDefault="00F652AE" w:rsidP="00F652AE"/>
    <w:p w:rsidR="00F652AE" w:rsidRDefault="003102B4" w:rsidP="003102B4">
      <w:pPr>
        <w:jc w:val="right"/>
      </w:pPr>
      <w:r>
        <w:t>с</w:t>
      </w:r>
      <w:r w:rsidR="00F652AE">
        <w:t>тр.</w:t>
      </w:r>
    </w:p>
    <w:p w:rsidR="003D0496" w:rsidRDefault="00634029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8993661" w:history="1">
        <w:r w:rsidR="003D0496" w:rsidRPr="001537DE">
          <w:rPr>
            <w:rStyle w:val="af"/>
            <w:noProof/>
          </w:rPr>
          <w:t>1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ОБЩИЕ УКАЗАНИЯ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_Toc128993661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3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2" w:history="1">
        <w:r w:rsidR="003D0496" w:rsidRPr="001537DE">
          <w:rPr>
            <w:rStyle w:val="af"/>
            <w:noProof/>
          </w:rPr>
          <w:t>2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ОСНОВНЫЕ СВЕДЕНИЯ ОБ ИЗДЕЛИИ ТЕХНИЧЕСКИЕ ДАННЫЕ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_Toc128993662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3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3" w:history="1">
        <w:r w:rsidR="003D0496" w:rsidRPr="001537DE">
          <w:rPr>
            <w:rStyle w:val="af"/>
            <w:noProof/>
          </w:rPr>
          <w:t>3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КОМПЛЕКТНОСТЬ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_Toc128993663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4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4" w:history="1">
        <w:r w:rsidR="003D0496" w:rsidRPr="001537DE">
          <w:rPr>
            <w:rStyle w:val="af"/>
            <w:noProof/>
          </w:rPr>
          <w:t>4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УСТРОЙСТВО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_Toc128993664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4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5" w:history="1">
        <w:r w:rsidR="003D0496" w:rsidRPr="001537DE">
          <w:rPr>
            <w:rStyle w:val="af"/>
            <w:noProof/>
          </w:rPr>
          <w:t>5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ГАРАНТИИ ИЗГОТОВИТЕЛЯ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_Toc128993665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5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6" w:history="1">
        <w:r w:rsidR="003D0496" w:rsidRPr="001537DE">
          <w:rPr>
            <w:rStyle w:val="af"/>
            <w:noProof/>
          </w:rPr>
          <w:t>6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СВИДЕТЕЛЬСТВО ОБ УПАКОВЫВАНИИ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_Toc128993666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5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7" w:history="1">
        <w:r w:rsidR="003D0496" w:rsidRPr="001537DE">
          <w:rPr>
            <w:rStyle w:val="af"/>
            <w:noProof/>
          </w:rPr>
          <w:t>7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СВИДЕТЕЛЬСТВО О ПРИЁМКЕ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_Toc128993667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6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68" w:history="1">
        <w:r w:rsidR="003D0496" w:rsidRPr="001537DE">
          <w:rPr>
            <w:rStyle w:val="af"/>
            <w:noProof/>
          </w:rPr>
          <w:t>8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ЗАМЕТКИ ПО ЭКСПЛУАТАЦИИ И ХРАНЕНИЮ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_Toc128993668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69" w:history="1">
        <w:r w:rsidR="003D0496" w:rsidRPr="001537DE">
          <w:rPr>
            <w:rStyle w:val="af"/>
            <w:noProof/>
          </w:rPr>
          <w:t>8.1 Эксплуатационные ограничения и меры безопасности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_Toc128993669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0" w:history="1">
        <w:r w:rsidR="003D0496" w:rsidRPr="001537DE">
          <w:rPr>
            <w:rStyle w:val="af"/>
            <w:noProof/>
          </w:rPr>
          <w:t>8.2 Подготовка к работе и порядок работы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_Toc128993670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1" w:history="1">
        <w:r w:rsidR="003D0496" w:rsidRPr="001537DE">
          <w:rPr>
            <w:rStyle w:val="af"/>
            <w:noProof/>
          </w:rPr>
          <w:t>8.3 Использование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_Toc128993671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7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21"/>
        <w:tabs>
          <w:tab w:val="right" w:leader="dot" w:pos="9911"/>
        </w:tabs>
        <w:spacing w:line="360" w:lineRule="auto"/>
        <w:rPr>
          <w:noProof/>
        </w:rPr>
      </w:pPr>
      <w:hyperlink w:anchor="_Toc128993672" w:history="1">
        <w:r w:rsidR="003D0496" w:rsidRPr="001537DE">
          <w:rPr>
            <w:rStyle w:val="af"/>
            <w:noProof/>
          </w:rPr>
          <w:t>8.4 Характерные неисправности и методы устранения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_Toc128993672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9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3" w:history="1">
        <w:r w:rsidR="003D0496" w:rsidRPr="001537DE">
          <w:rPr>
            <w:rStyle w:val="af"/>
            <w:noProof/>
          </w:rPr>
          <w:t>9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ТЕХНИЧЕСКОЕ ОБСЛУЖИВАНИЕ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_Toc128993673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10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4" w:history="1">
        <w:r w:rsidR="003D0496" w:rsidRPr="001537DE">
          <w:rPr>
            <w:rStyle w:val="af"/>
            <w:noProof/>
          </w:rPr>
          <w:t>10</w:t>
        </w:r>
        <w:r w:rsidR="003D049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D0496" w:rsidRPr="001537DE">
          <w:rPr>
            <w:rStyle w:val="af"/>
            <w:noProof/>
          </w:rPr>
          <w:t>КАЛИБРОВКА АНТЕННЫ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_Toc128993674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10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5" w:history="1">
        <w:r w:rsidR="003D0496" w:rsidRPr="001537DE">
          <w:rPr>
            <w:rStyle w:val="af"/>
            <w:noProof/>
          </w:rPr>
          <w:t>ПРИЛОЖЕНИЕ А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_Toc128993675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11</w:t>
        </w:r>
        <w:r w:rsidR="003D0496">
          <w:rPr>
            <w:noProof/>
            <w:webHidden/>
          </w:rPr>
          <w:fldChar w:fldCharType="end"/>
        </w:r>
      </w:hyperlink>
    </w:p>
    <w:p w:rsidR="003D0496" w:rsidRDefault="000049CB" w:rsidP="003D0496">
      <w:pPr>
        <w:pStyle w:val="10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8993676" w:history="1">
        <w:r w:rsidR="003D0496" w:rsidRPr="001537DE">
          <w:rPr>
            <w:rStyle w:val="af"/>
            <w:noProof/>
          </w:rPr>
          <w:t>ПРИЛОЖЕНИЕ Б</w:t>
        </w:r>
        <w:r w:rsidR="003D0496">
          <w:rPr>
            <w:noProof/>
            <w:webHidden/>
          </w:rPr>
          <w:tab/>
        </w:r>
        <w:r w:rsidR="003D0496">
          <w:rPr>
            <w:noProof/>
            <w:webHidden/>
          </w:rPr>
          <w:fldChar w:fldCharType="begin"/>
        </w:r>
        <w:r w:rsidR="003D0496">
          <w:rPr>
            <w:noProof/>
            <w:webHidden/>
          </w:rPr>
          <w:instrText xml:space="preserve"> PAGEREF _Toc128993676 \h </w:instrText>
        </w:r>
        <w:r w:rsidR="003D0496">
          <w:rPr>
            <w:noProof/>
            <w:webHidden/>
          </w:rPr>
        </w:r>
        <w:r w:rsidR="003D0496">
          <w:rPr>
            <w:noProof/>
            <w:webHidden/>
          </w:rPr>
          <w:fldChar w:fldCharType="separate"/>
        </w:r>
        <w:r w:rsidR="00C347B4">
          <w:rPr>
            <w:noProof/>
            <w:webHidden/>
          </w:rPr>
          <w:t>12</w:t>
        </w:r>
        <w:r w:rsidR="003D0496">
          <w:rPr>
            <w:noProof/>
            <w:webHidden/>
          </w:rPr>
          <w:fldChar w:fldCharType="end"/>
        </w:r>
      </w:hyperlink>
    </w:p>
    <w:p w:rsidR="00F652AE" w:rsidRDefault="00634029" w:rsidP="003D0496">
      <w:pPr>
        <w:spacing w:line="360" w:lineRule="auto"/>
      </w:pPr>
      <w:r>
        <w:fldChar w:fldCharType="end"/>
      </w:r>
    </w:p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4029" w:rsidRDefault="00634029" w:rsidP="00F652AE"/>
    <w:p w:rsidR="0063267F" w:rsidRPr="003102B4" w:rsidRDefault="004533A5" w:rsidP="00471C4E">
      <w:pPr>
        <w:pStyle w:val="1"/>
        <w:jc w:val="both"/>
      </w:pPr>
      <w:bookmarkStart w:id="0" w:name="_Toc384200659"/>
      <w:bookmarkStart w:id="1" w:name="_Toc128993661"/>
      <w:r w:rsidRPr="003102B4">
        <w:lastRenderedPageBreak/>
        <w:t>ОБЩИЕ УКАЗАНИЯ</w:t>
      </w:r>
      <w:bookmarkEnd w:id="0"/>
      <w:bookmarkEnd w:id="1"/>
    </w:p>
    <w:p w:rsidR="004533A5" w:rsidRPr="003269F6" w:rsidRDefault="00281A97" w:rsidP="00AF000B">
      <w:pPr>
        <w:pStyle w:val="a5"/>
        <w:numPr>
          <w:ilvl w:val="1"/>
          <w:numId w:val="35"/>
        </w:numPr>
        <w:ind w:left="0" w:firstLine="709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A20FE6">
        <w:t>АО</w:t>
      </w:r>
      <w:r w:rsidR="00271CF0" w:rsidRPr="003269F6">
        <w:t xml:space="preserve"> «СКАРД-</w:t>
      </w:r>
      <w:proofErr w:type="spellStart"/>
      <w:r w:rsidR="00271CF0" w:rsidRPr="003269F6">
        <w:t>Электроникс</w:t>
      </w:r>
      <w:proofErr w:type="spellEnd"/>
      <w:r w:rsidR="00271CF0" w:rsidRPr="003269F6">
        <w:t xml:space="preserve">» </w:t>
      </w:r>
      <w:r w:rsidR="004533A5" w:rsidRPr="003269F6">
        <w:t xml:space="preserve">основные параметры и технические характеристики </w:t>
      </w:r>
      <w:r w:rsidR="00D84533" w:rsidRPr="003269F6">
        <w:t xml:space="preserve">антенны </w:t>
      </w:r>
      <w:r w:rsidR="00423B6E" w:rsidRPr="003269F6">
        <w:t xml:space="preserve">измерительной </w:t>
      </w:r>
      <w:r w:rsidR="007F29C7">
        <w:t>логопериодической</w:t>
      </w:r>
      <w:r w:rsidR="009A175E" w:rsidRPr="003269F6">
        <w:t xml:space="preserve">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  <w:r w:rsidR="00423B6E" w:rsidRPr="003269F6">
        <w:t>.</w:t>
      </w:r>
    </w:p>
    <w:p w:rsidR="004533A5" w:rsidRDefault="004533A5" w:rsidP="00AF000B">
      <w:pPr>
        <w:pStyle w:val="a5"/>
        <w:numPr>
          <w:ilvl w:val="1"/>
          <w:numId w:val="37"/>
        </w:numPr>
        <w:ind w:left="0" w:firstLine="709"/>
        <w:jc w:val="both"/>
      </w:pPr>
      <w:r w:rsidRPr="003269F6">
        <w:t xml:space="preserve"> Документ </w:t>
      </w:r>
      <w:r w:rsidR="00D67DD0" w:rsidRPr="003269F6">
        <w:t>предназначен для</w:t>
      </w:r>
      <w:r w:rsidRPr="003269F6">
        <w:t xml:space="preserve"> ознаком</w:t>
      </w:r>
      <w:r w:rsidR="00D67DD0" w:rsidRPr="003269F6">
        <w:t>ления</w:t>
      </w:r>
      <w:r w:rsidRPr="003269F6">
        <w:t xml:space="preserve"> с устройством и принципом работы </w:t>
      </w:r>
      <w:r w:rsidR="00423B6E" w:rsidRPr="003269F6">
        <w:t>антенны</w:t>
      </w:r>
      <w:r w:rsidRPr="003269F6">
        <w:t xml:space="preserve"> и устанавливает правила е</w:t>
      </w:r>
      <w:r w:rsidR="00423B6E" w:rsidRPr="003269F6">
        <w:t>ё</w:t>
      </w:r>
      <w:r w:rsidRPr="003269F6">
        <w:t xml:space="preserve"> эксплуатации, соблюдение которых обеспечивает поддержание </w:t>
      </w:r>
      <w:r w:rsidR="00423B6E" w:rsidRPr="003269F6">
        <w:t>антенны</w:t>
      </w:r>
      <w:r w:rsidRPr="003269F6">
        <w:t xml:space="preserve"> в постоянной работоспособности.</w:t>
      </w:r>
    </w:p>
    <w:p w:rsidR="009340EF" w:rsidRDefault="009340EF" w:rsidP="00AF000B">
      <w:pPr>
        <w:pStyle w:val="a5"/>
        <w:numPr>
          <w:ilvl w:val="1"/>
          <w:numId w:val="37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340EF" w:rsidRPr="00B13204" w:rsidRDefault="009340EF" w:rsidP="00AF000B">
      <w:pPr>
        <w:pStyle w:val="11"/>
        <w:numPr>
          <w:ilvl w:val="0"/>
          <w:numId w:val="3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9340EF" w:rsidRPr="00B13204" w:rsidRDefault="009340EF" w:rsidP="00AF000B">
      <w:pPr>
        <w:pStyle w:val="11"/>
        <w:numPr>
          <w:ilvl w:val="0"/>
          <w:numId w:val="3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3102B4" w:rsidRDefault="00C3217A" w:rsidP="00471C4E">
      <w:pPr>
        <w:pStyle w:val="1"/>
        <w:jc w:val="both"/>
      </w:pPr>
      <w:bookmarkStart w:id="2" w:name="_Toc384200660"/>
      <w:bookmarkStart w:id="3" w:name="_Toc128993662"/>
      <w:r w:rsidRPr="003102B4">
        <w:t>ОСНОВНЫЕ СВЕДЕНИЯ ОБ ИЗДЕЛИИ</w:t>
      </w:r>
      <w:bookmarkStart w:id="4" w:name="_Toc384200661"/>
      <w:bookmarkStart w:id="5" w:name="_Toc384201360"/>
      <w:bookmarkEnd w:id="2"/>
      <w:r w:rsidRPr="003102B4">
        <w:t xml:space="preserve"> ТЕХНИЧЕСКИЕ ДАННЫЕ</w:t>
      </w:r>
      <w:bookmarkEnd w:id="3"/>
      <w:bookmarkEnd w:id="4"/>
      <w:bookmarkEnd w:id="5"/>
    </w:p>
    <w:p w:rsidR="00C775B5" w:rsidRPr="003269F6" w:rsidRDefault="00C775B5" w:rsidP="004B5961">
      <w:pPr>
        <w:numPr>
          <w:ilvl w:val="1"/>
          <w:numId w:val="24"/>
        </w:numPr>
        <w:spacing w:line="300" w:lineRule="auto"/>
        <w:ind w:left="0" w:firstLine="709"/>
        <w:jc w:val="both"/>
      </w:pPr>
      <w:r w:rsidRPr="003269F6">
        <w:t>Наиме</w:t>
      </w:r>
      <w:r w:rsidR="003102B4">
        <w:t xml:space="preserve">нование: антенна измерительная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Pr="003269F6">
        <w:t>.</w:t>
      </w:r>
    </w:p>
    <w:p w:rsidR="00C775B5" w:rsidRPr="003269F6" w:rsidRDefault="00C775B5" w:rsidP="004B5961">
      <w:pPr>
        <w:numPr>
          <w:ilvl w:val="1"/>
          <w:numId w:val="24"/>
        </w:numPr>
        <w:spacing w:line="300" w:lineRule="auto"/>
        <w:ind w:left="0" w:firstLine="709"/>
        <w:jc w:val="both"/>
      </w:pPr>
      <w:r w:rsidRPr="003269F6">
        <w:t xml:space="preserve">Обозначение: </w:t>
      </w:r>
      <w:r w:rsidR="00B033FC">
        <w:rPr>
          <w:color w:val="000000"/>
        </w:rPr>
        <w:t>КНПР.464651.032</w:t>
      </w:r>
      <w:r w:rsidRPr="003269F6">
        <w:rPr>
          <w:color w:val="000000"/>
        </w:rPr>
        <w:t>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</w:tabs>
        <w:ind w:left="0" w:firstLine="709"/>
        <w:jc w:val="both"/>
      </w:pPr>
      <w:r w:rsidRPr="003269F6">
        <w:t>Изготовитель: Акционерное Общество «СКАРД-</w:t>
      </w:r>
      <w:proofErr w:type="spellStart"/>
      <w:r w:rsidRPr="003269F6">
        <w:t>Электроникс</w:t>
      </w:r>
      <w:proofErr w:type="spellEnd"/>
      <w:r w:rsidRPr="003269F6">
        <w:t>».</w:t>
      </w:r>
    </w:p>
    <w:p w:rsidR="009340EF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9340EF" w:rsidRDefault="009340EF" w:rsidP="009340EF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9340EF" w:rsidRPr="00FE799C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>
        <w:rPr>
          <w:u w:val="single"/>
        </w:rPr>
        <w:t>24 января 2023 г.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>
        <w:t xml:space="preserve">аводской номер изделия: </w:t>
      </w:r>
      <w:r w:rsidR="00C347B4">
        <w:rPr>
          <w:u w:val="single"/>
        </w:rPr>
        <w:t>150223826</w:t>
      </w:r>
      <w:bookmarkStart w:id="6" w:name="_GoBack"/>
      <w:bookmarkEnd w:id="6"/>
    </w:p>
    <w:p w:rsidR="009340EF" w:rsidRPr="00B707DB" w:rsidRDefault="009340EF" w:rsidP="009340EF">
      <w:pPr>
        <w:numPr>
          <w:ilvl w:val="1"/>
          <w:numId w:val="24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9340EF" w:rsidRPr="003269F6" w:rsidRDefault="009340EF" w:rsidP="009340EF">
      <w:pPr>
        <w:numPr>
          <w:ilvl w:val="1"/>
          <w:numId w:val="24"/>
        </w:numPr>
        <w:shd w:val="clear" w:color="auto" w:fill="FFFFFF"/>
        <w:tabs>
          <w:tab w:val="num" w:pos="709"/>
        </w:tabs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269F6" w:rsidRDefault="002131CA" w:rsidP="00623E96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269F6">
        <w:rPr>
          <w:color w:val="auto"/>
          <w:spacing w:val="22"/>
        </w:rPr>
        <w:t xml:space="preserve">Таблица 1 – </w:t>
      </w:r>
      <w:r w:rsidRPr="003269F6">
        <w:rPr>
          <w:color w:val="auto"/>
        </w:rPr>
        <w:t>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9340EF" w:rsidRPr="00623E96" w:rsidTr="009340EF">
        <w:trPr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Значение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>Диапазон частот, ГГц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0,2 ÷ 1,0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>Коэффициент усиления в диапазоне частот, дБ, не менее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  <w:jc w:val="center"/>
            </w:pPr>
            <w:r w:rsidRPr="00623E96">
              <w:t>3,0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both"/>
            </w:pPr>
            <w:r w:rsidRPr="00623E96">
              <w:t>КСВН входа антенны,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center"/>
            </w:pPr>
            <w:r w:rsidRPr="00623E96">
              <w:t>2,5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autoSpaceDE w:val="0"/>
              <w:autoSpaceDN w:val="0"/>
              <w:adjustRightInd w:val="0"/>
            </w:pPr>
            <w:r w:rsidRPr="00623E96">
              <w:t xml:space="preserve">Поляризация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center"/>
            </w:pPr>
            <w:r w:rsidRPr="00623E96">
              <w:t xml:space="preserve">Линейная 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shd w:val="clear" w:color="auto" w:fill="FFFFFF"/>
              <w:rPr>
                <w:color w:val="000000"/>
                <w:spacing w:val="-2"/>
              </w:rPr>
            </w:pPr>
            <w:r w:rsidRPr="00623E96">
              <w:rPr>
                <w:color w:val="000000"/>
                <w:spacing w:val="-2"/>
              </w:rPr>
              <w:t>Тип СВЧ соединителя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623E96">
            <w:pPr>
              <w:shd w:val="clear" w:color="auto" w:fill="FFFFFF"/>
              <w:jc w:val="center"/>
            </w:pPr>
            <w:r w:rsidRPr="00623E96">
              <w:rPr>
                <w:lang w:val="en-US"/>
              </w:rPr>
              <w:t>N</w:t>
            </w:r>
            <w:r w:rsidRPr="00623E96">
              <w:t xml:space="preserve"> розетка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623E96" w:rsidP="00FD0E5B">
            <w:pPr>
              <w:autoSpaceDE w:val="0"/>
              <w:autoSpaceDN w:val="0"/>
              <w:adjustRightInd w:val="0"/>
            </w:pPr>
            <w:r w:rsidRPr="00623E96">
              <w:t>Импеданс, 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623E96" w:rsidP="00FD0E5B">
            <w:pPr>
              <w:jc w:val="center"/>
            </w:pPr>
            <w:r w:rsidRPr="00623E96">
              <w:t>50</w:t>
            </w:r>
          </w:p>
        </w:tc>
      </w:tr>
      <w:tr w:rsidR="00623E96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96" w:rsidRPr="00623E96" w:rsidRDefault="00623E96" w:rsidP="00FD0E5B">
            <w:pPr>
              <w:autoSpaceDE w:val="0"/>
              <w:autoSpaceDN w:val="0"/>
              <w:adjustRightInd w:val="0"/>
            </w:pPr>
            <w:r w:rsidRPr="00623E96">
              <w:t xml:space="preserve">Максимальная подводимая мощность, </w:t>
            </w:r>
            <w:proofErr w:type="gramStart"/>
            <w:r w:rsidRPr="00623E96">
              <w:t>Вт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96" w:rsidRPr="00623E96" w:rsidRDefault="00623E96" w:rsidP="00FD0E5B">
            <w:pPr>
              <w:jc w:val="center"/>
            </w:pPr>
            <w:r w:rsidRPr="00623E96">
              <w:t>500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autoSpaceDE w:val="0"/>
              <w:autoSpaceDN w:val="0"/>
              <w:adjustRightInd w:val="0"/>
            </w:pPr>
            <w:r w:rsidRPr="00623E96">
              <w:t xml:space="preserve">Габаритные размеры, </w:t>
            </w:r>
            <w:proofErr w:type="gramStart"/>
            <w:r w:rsidRPr="00623E96">
              <w:t>мм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EF" w:rsidRPr="00623E96" w:rsidRDefault="009340EF" w:rsidP="00FD0E5B">
            <w:pPr>
              <w:jc w:val="center"/>
            </w:pPr>
            <w:r w:rsidRPr="00623E96">
              <w:t>864х835х82</w:t>
            </w:r>
          </w:p>
        </w:tc>
      </w:tr>
      <w:tr w:rsidR="009340EF" w:rsidRPr="00623E96" w:rsidTr="009340E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9340EF" w:rsidP="00FD0E5B">
            <w:pPr>
              <w:tabs>
                <w:tab w:val="left" w:pos="1180"/>
              </w:tabs>
            </w:pPr>
            <w:r w:rsidRPr="00623E96">
              <w:t xml:space="preserve">Масса антенны, </w:t>
            </w:r>
            <w:proofErr w:type="gramStart"/>
            <w:r w:rsidRPr="00623E96">
              <w:t>кг</w:t>
            </w:r>
            <w:proofErr w:type="gramEnd"/>
            <w:r w:rsidRPr="00623E96">
              <w:t>, не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EF" w:rsidRPr="00623E96" w:rsidRDefault="00623E96" w:rsidP="00FD0E5B">
            <w:pPr>
              <w:tabs>
                <w:tab w:val="left" w:pos="1180"/>
              </w:tabs>
              <w:jc w:val="center"/>
            </w:pPr>
            <w:r>
              <w:t>1,95</w:t>
            </w:r>
          </w:p>
        </w:tc>
      </w:tr>
    </w:tbl>
    <w:p w:rsidR="002131CA" w:rsidRPr="003269F6" w:rsidRDefault="002131CA" w:rsidP="00623E96">
      <w:pPr>
        <w:shd w:val="clear" w:color="auto" w:fill="FFFFFF"/>
        <w:ind w:firstLine="709"/>
        <w:jc w:val="both"/>
      </w:pPr>
    </w:p>
    <w:p w:rsidR="002131CA" w:rsidRPr="0063267F" w:rsidRDefault="00CA7176" w:rsidP="00623E96">
      <w:pPr>
        <w:shd w:val="clear" w:color="auto" w:fill="FFFFFF"/>
        <w:ind w:firstLine="709"/>
        <w:jc w:val="both"/>
        <w:rPr>
          <w:sz w:val="22"/>
          <w:szCs w:val="22"/>
        </w:rPr>
      </w:pPr>
      <w:r w:rsidRPr="003269F6">
        <w:rPr>
          <w:spacing w:val="24"/>
        </w:rPr>
        <w:t>Примечани</w:t>
      </w:r>
      <w:r w:rsidR="00E67958" w:rsidRPr="003269F6">
        <w:rPr>
          <w:spacing w:val="24"/>
        </w:rPr>
        <w:t>е</w:t>
      </w:r>
      <w:r w:rsidRPr="003269F6">
        <w:rPr>
          <w:spacing w:val="24"/>
        </w:rPr>
        <w:t>:</w:t>
      </w:r>
      <w:r w:rsidR="00E67958" w:rsidRPr="003269F6">
        <w:rPr>
          <w:spacing w:val="24"/>
        </w:rPr>
        <w:t xml:space="preserve"> </w:t>
      </w:r>
      <w:r w:rsidR="00623E96">
        <w:rPr>
          <w:sz w:val="22"/>
          <w:szCs w:val="22"/>
        </w:rPr>
        <w:t xml:space="preserve">Коэффициент усиления </w:t>
      </w:r>
      <w:r w:rsidR="002131CA" w:rsidRPr="0063267F">
        <w:rPr>
          <w:sz w:val="22"/>
          <w:szCs w:val="22"/>
        </w:rPr>
        <w:t>антенны для заданной частоты определяется по графику (приложение</w:t>
      </w:r>
      <w:r w:rsidR="001439DC" w:rsidRPr="0063267F">
        <w:rPr>
          <w:sz w:val="22"/>
          <w:szCs w:val="22"/>
        </w:rPr>
        <w:t xml:space="preserve"> А</w:t>
      </w:r>
      <w:r w:rsidR="00623E96">
        <w:rPr>
          <w:sz w:val="22"/>
          <w:szCs w:val="22"/>
        </w:rPr>
        <w:t xml:space="preserve">), </w:t>
      </w:r>
      <w:r w:rsidR="002131CA" w:rsidRPr="0063267F">
        <w:rPr>
          <w:sz w:val="22"/>
          <w:szCs w:val="22"/>
        </w:rPr>
        <w:t xml:space="preserve">либо по таблице (приложение </w:t>
      </w:r>
      <w:r w:rsidR="001439DC" w:rsidRPr="0063267F">
        <w:rPr>
          <w:sz w:val="22"/>
          <w:szCs w:val="22"/>
        </w:rPr>
        <w:t>Б</w:t>
      </w:r>
      <w:r w:rsidR="00623E96">
        <w:rPr>
          <w:sz w:val="22"/>
          <w:szCs w:val="22"/>
        </w:rPr>
        <w:t xml:space="preserve">), придаваемым к антенне, </w:t>
      </w:r>
      <w:r w:rsidR="002131CA" w:rsidRPr="0063267F">
        <w:rPr>
          <w:sz w:val="22"/>
          <w:szCs w:val="22"/>
        </w:rPr>
        <w:t>и может уточняться в процессе эксплуатаци</w:t>
      </w:r>
      <w:r w:rsidR="00623E96">
        <w:rPr>
          <w:sz w:val="22"/>
          <w:szCs w:val="22"/>
        </w:rPr>
        <w:t xml:space="preserve">и по результатам периодической </w:t>
      </w:r>
      <w:r w:rsidR="002131CA" w:rsidRPr="0063267F">
        <w:rPr>
          <w:sz w:val="22"/>
          <w:szCs w:val="22"/>
        </w:rPr>
        <w:t>калибровки.</w:t>
      </w:r>
    </w:p>
    <w:p w:rsidR="00F85CE1" w:rsidRDefault="00F85CE1" w:rsidP="00623E96">
      <w:pPr>
        <w:ind w:firstLine="709"/>
        <w:jc w:val="both"/>
      </w:pPr>
    </w:p>
    <w:p w:rsidR="002131CA" w:rsidRPr="003269F6" w:rsidRDefault="003102B4" w:rsidP="00623E96">
      <w:pPr>
        <w:ind w:firstLine="709"/>
        <w:jc w:val="both"/>
      </w:pPr>
      <w:r>
        <w:t xml:space="preserve">2.9 </w:t>
      </w:r>
      <w:r w:rsidR="002131CA" w:rsidRPr="003269F6">
        <w:t>Рабочие условия эксплуатации: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>температура воздуха, °С</w:t>
      </w:r>
      <w:r w:rsidR="003102B4">
        <w:t xml:space="preserve"> </w:t>
      </w:r>
      <w:r w:rsidRPr="003269F6">
        <w:t>……………………</w:t>
      </w:r>
      <w:r w:rsidR="003102B4">
        <w:t>….</w:t>
      </w:r>
      <w:r w:rsidRPr="003269F6">
        <w:t>..........…</w:t>
      </w:r>
      <w:r w:rsidR="003102B4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="003102B4">
        <w:t xml:space="preserve"> °С</w:t>
      </w:r>
      <w:proofErr w:type="gramEnd"/>
      <w:r w:rsidR="003102B4">
        <w:t xml:space="preserve">, %, не </w:t>
      </w:r>
      <w:r w:rsidRPr="003269F6">
        <w:t>более</w:t>
      </w:r>
      <w:r w:rsidR="003102B4">
        <w:t xml:space="preserve"> </w:t>
      </w:r>
      <w:r w:rsidRPr="003269F6">
        <w:t>………</w:t>
      </w:r>
      <w:r w:rsidR="003102B4">
        <w:t>….</w:t>
      </w:r>
      <w:r w:rsidRPr="003269F6">
        <w:t>…..</w:t>
      </w:r>
      <w:r w:rsidR="003102B4">
        <w:t xml:space="preserve"> </w:t>
      </w:r>
      <w:r w:rsidRPr="003269F6">
        <w:t>80;</w:t>
      </w:r>
    </w:p>
    <w:p w:rsidR="002131CA" w:rsidRPr="003269F6" w:rsidRDefault="002131CA" w:rsidP="00623E96">
      <w:pPr>
        <w:numPr>
          <w:ilvl w:val="1"/>
          <w:numId w:val="28"/>
        </w:numPr>
        <w:tabs>
          <w:tab w:val="clear" w:pos="709"/>
        </w:tabs>
        <w:ind w:firstLine="709"/>
        <w:jc w:val="both"/>
      </w:pPr>
      <w:r w:rsidRPr="003269F6">
        <w:t xml:space="preserve">атмосферное давление, мм рт. </w:t>
      </w:r>
      <w:proofErr w:type="spellStart"/>
      <w:r w:rsidRPr="003269F6">
        <w:t>ст</w:t>
      </w:r>
      <w:proofErr w:type="spellEnd"/>
      <w:proofErr w:type="gramStart"/>
      <w:r w:rsidR="003102B4">
        <w:t xml:space="preserve"> .</w:t>
      </w:r>
      <w:proofErr w:type="gramEnd"/>
      <w:r w:rsidR="003102B4">
        <w:t>…………………….……….…...от 630 до 800.</w:t>
      </w:r>
    </w:p>
    <w:p w:rsidR="002131CA" w:rsidRPr="003102B4" w:rsidRDefault="002131CA" w:rsidP="00471C4E">
      <w:pPr>
        <w:pStyle w:val="1"/>
        <w:tabs>
          <w:tab w:val="clear" w:pos="709"/>
        </w:tabs>
        <w:jc w:val="both"/>
      </w:pPr>
      <w:bookmarkStart w:id="7" w:name="_Toc384200662"/>
      <w:bookmarkStart w:id="8" w:name="_Toc128993663"/>
      <w:r w:rsidRPr="003102B4">
        <w:lastRenderedPageBreak/>
        <w:t>КОМПЛЕКТНОСТЬ</w:t>
      </w:r>
      <w:bookmarkEnd w:id="7"/>
      <w:bookmarkEnd w:id="8"/>
    </w:p>
    <w:p w:rsidR="002131CA" w:rsidRPr="003269F6" w:rsidRDefault="002131CA" w:rsidP="00623E96">
      <w:pPr>
        <w:ind w:firstLine="709"/>
        <w:jc w:val="both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543"/>
        <w:gridCol w:w="2608"/>
        <w:gridCol w:w="936"/>
        <w:gridCol w:w="1558"/>
      </w:tblGrid>
      <w:tr w:rsidR="00471C4E" w:rsidRPr="002675D0" w:rsidTr="00FD0E5B">
        <w:trPr>
          <w:tblHeader/>
          <w:jc w:val="center"/>
        </w:trPr>
        <w:tc>
          <w:tcPr>
            <w:tcW w:w="994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shd w:val="clear" w:color="auto" w:fill="auto"/>
          </w:tcPr>
          <w:p w:rsidR="00471C4E" w:rsidRPr="002675D0" w:rsidRDefault="00471C4E" w:rsidP="00FD0E5B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471C4E" w:rsidRPr="002675D0" w:rsidRDefault="00471C4E" w:rsidP="00FD0E5B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471C4E" w:rsidRPr="002675D0" w:rsidRDefault="00471C4E" w:rsidP="00FD0E5B">
            <w:pPr>
              <w:jc w:val="center"/>
            </w:pPr>
            <w:r>
              <w:t>Зав. №</w:t>
            </w:r>
          </w:p>
        </w:tc>
      </w:tr>
      <w:tr w:rsidR="00471C4E" w:rsidRPr="00944D8C" w:rsidTr="00FD0E5B">
        <w:trPr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471C4E" w:rsidRPr="00944D8C" w:rsidRDefault="00471C4E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471C4E" w:rsidRPr="00944D8C" w:rsidRDefault="00471C4E" w:rsidP="00471C4E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 xml:space="preserve">Антенна измерительная </w:t>
            </w:r>
            <w:r>
              <w:rPr>
                <w:sz w:val="22"/>
                <w:szCs w:val="22"/>
              </w:rPr>
              <w:t>АС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.88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shd w:val="clear" w:color="auto" w:fill="auto"/>
          </w:tcPr>
          <w:p w:rsidR="00471C4E" w:rsidRPr="00944D8C" w:rsidRDefault="00B033FC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КНПР.464651.032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471C4E" w:rsidRPr="007F119D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471C4E">
              <w:rPr>
                <w:sz w:val="22"/>
                <w:szCs w:val="22"/>
              </w:rPr>
              <w:t>150223826</w:t>
            </w:r>
          </w:p>
        </w:tc>
      </w:tr>
      <w:tr w:rsidR="00471C4E" w:rsidRPr="00944D8C" w:rsidTr="00FD0E5B">
        <w:trPr>
          <w:jc w:val="center"/>
        </w:trPr>
        <w:tc>
          <w:tcPr>
            <w:tcW w:w="8081" w:type="dxa"/>
            <w:gridSpan w:val="4"/>
          </w:tcPr>
          <w:p w:rsidR="00471C4E" w:rsidRPr="00944D8C" w:rsidRDefault="00471C4E" w:rsidP="00FD0E5B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471C4E" w:rsidRPr="00944D8C" w:rsidRDefault="00471C4E" w:rsidP="00FD0E5B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71C4E" w:rsidRPr="00944D8C" w:rsidTr="00FD0E5B">
        <w:trPr>
          <w:jc w:val="center"/>
        </w:trPr>
        <w:tc>
          <w:tcPr>
            <w:tcW w:w="994" w:type="dxa"/>
          </w:tcPr>
          <w:p w:rsidR="00471C4E" w:rsidRPr="00944D8C" w:rsidRDefault="00471C4E" w:rsidP="00471C4E">
            <w:pPr>
              <w:pStyle w:val="a7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71C4E" w:rsidRPr="00944D8C" w:rsidRDefault="00471C4E" w:rsidP="00FD0E5B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608" w:type="dxa"/>
            <w:shd w:val="clear" w:color="auto" w:fill="auto"/>
          </w:tcPr>
          <w:p w:rsidR="00471C4E" w:rsidRPr="00944D8C" w:rsidRDefault="00B033FC" w:rsidP="00FD0E5B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КНПР.464651.032</w:t>
            </w:r>
            <w:r w:rsidR="00471C4E">
              <w:rPr>
                <w:sz w:val="22"/>
                <w:szCs w:val="22"/>
                <w:lang w:val="ru-RU"/>
              </w:rPr>
              <w:t xml:space="preserve"> </w:t>
            </w:r>
            <w:r w:rsidR="00471C4E" w:rsidRPr="00944D8C">
              <w:rPr>
                <w:sz w:val="22"/>
                <w:szCs w:val="22"/>
              </w:rPr>
              <w:t>ПС</w:t>
            </w:r>
          </w:p>
        </w:tc>
        <w:tc>
          <w:tcPr>
            <w:tcW w:w="936" w:type="dxa"/>
            <w:shd w:val="clear" w:color="auto" w:fill="auto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471C4E" w:rsidRPr="00944D8C" w:rsidTr="00FD0E5B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471C4E" w:rsidRPr="00944D8C" w:rsidTr="00FD0E5B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E" w:rsidRPr="00944D8C" w:rsidRDefault="00471C4E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4E" w:rsidRPr="00944D8C" w:rsidRDefault="00471C4E" w:rsidP="00FD0E5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</w:t>
            </w:r>
            <w:r w:rsidR="00C96104">
              <w:rPr>
                <w:sz w:val="22"/>
                <w:szCs w:val="22"/>
              </w:rPr>
              <w:t>*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4E" w:rsidRPr="00944D8C" w:rsidRDefault="002B1443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1C4E" w:rsidRPr="00944D8C" w:rsidTr="00FD0E5B">
        <w:trPr>
          <w:jc w:val="center"/>
        </w:trPr>
        <w:tc>
          <w:tcPr>
            <w:tcW w:w="994" w:type="dxa"/>
            <w:tcBorders>
              <w:top w:val="single" w:sz="4" w:space="0" w:color="auto"/>
            </w:tcBorders>
          </w:tcPr>
          <w:p w:rsidR="00471C4E" w:rsidRPr="00944D8C" w:rsidRDefault="00471C4E" w:rsidP="00471C4E">
            <w:pPr>
              <w:pStyle w:val="a5"/>
              <w:numPr>
                <w:ilvl w:val="0"/>
                <w:numId w:val="38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471C4E" w:rsidRPr="00944D8C" w:rsidRDefault="00471C4E" w:rsidP="00FD0E5B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71C4E" w:rsidRPr="00944D8C" w:rsidRDefault="00471C4E" w:rsidP="00FD0E5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71C4E" w:rsidRPr="00471C4E" w:rsidRDefault="00471C4E" w:rsidP="00471C4E">
      <w:pPr>
        <w:ind w:firstLine="709"/>
      </w:pPr>
      <w:r>
        <w:t>*По согласованию с Заказчиком</w:t>
      </w:r>
    </w:p>
    <w:p w:rsidR="002131CA" w:rsidRPr="003102B4" w:rsidRDefault="0063267F" w:rsidP="00471C4E">
      <w:pPr>
        <w:pStyle w:val="1"/>
        <w:tabs>
          <w:tab w:val="clear" w:pos="709"/>
        </w:tabs>
        <w:jc w:val="both"/>
      </w:pPr>
      <w:bookmarkStart w:id="9" w:name="_Toc384200663"/>
      <w:bookmarkStart w:id="10" w:name="_Toc128993664"/>
      <w:r w:rsidRPr="003102B4">
        <w:t>УСТРОЙСТВО АНТЕННЫ</w:t>
      </w:r>
      <w:bookmarkEnd w:id="9"/>
      <w:bookmarkEnd w:id="10"/>
    </w:p>
    <w:p w:rsidR="006D4CC4" w:rsidRPr="003269F6" w:rsidRDefault="006D4CC4" w:rsidP="00471C4E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3269F6">
        <w:rPr>
          <w:color w:val="auto"/>
        </w:rPr>
        <w:t xml:space="preserve">Антенна измерительная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Pr="003269F6">
        <w:rPr>
          <w:color w:val="000000"/>
          <w:spacing w:val="1"/>
        </w:rPr>
        <w:t xml:space="preserve"> </w:t>
      </w:r>
      <w:r w:rsidRPr="003269F6">
        <w:rPr>
          <w:color w:val="auto"/>
        </w:rPr>
        <w:t xml:space="preserve">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3269F6">
        <w:rPr>
          <w:color w:val="auto"/>
        </w:rPr>
        <w:t>0,</w:t>
      </w:r>
      <w:r w:rsidR="00471C4E">
        <w:rPr>
          <w:color w:val="auto"/>
        </w:rPr>
        <w:t>2</w:t>
      </w:r>
      <w:r w:rsidRPr="003269F6">
        <w:rPr>
          <w:color w:val="000000"/>
        </w:rPr>
        <w:t xml:space="preserve"> до </w:t>
      </w:r>
      <w:r w:rsidR="00471C4E">
        <w:rPr>
          <w:color w:val="000000"/>
        </w:rPr>
        <w:t>1</w:t>
      </w:r>
      <w:r w:rsidR="009E5527">
        <w:rPr>
          <w:color w:val="000000"/>
        </w:rPr>
        <w:t>,0</w:t>
      </w:r>
      <w:r w:rsidRPr="003269F6">
        <w:rPr>
          <w:color w:val="000000"/>
        </w:rPr>
        <w:t xml:space="preserve"> ГГц</w:t>
      </w:r>
      <w:r w:rsidRPr="003269F6">
        <w:rPr>
          <w:color w:val="auto"/>
        </w:rPr>
        <w:t xml:space="preserve">. </w:t>
      </w:r>
      <w:r w:rsidRPr="003269F6">
        <w:t>А</w:t>
      </w:r>
      <w:r w:rsidRPr="003269F6">
        <w:rPr>
          <w:color w:val="000000"/>
          <w:spacing w:val="1"/>
        </w:rPr>
        <w:t>нтенна</w:t>
      </w:r>
      <w:r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Pr="003269F6">
        <w:rPr>
          <w:snapToGrid w:val="0"/>
          <w:color w:val="auto"/>
        </w:rPr>
        <w:t>тся для измерения парамет</w:t>
      </w:r>
      <w:r w:rsidR="004C0EE6" w:rsidRPr="003269F6">
        <w:rPr>
          <w:snapToGrid w:val="0"/>
          <w:color w:val="auto"/>
        </w:rPr>
        <w:t>ров антенных устройств и</w:t>
      </w:r>
      <w:r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 xml:space="preserve">электронных средств. </w:t>
      </w:r>
      <w:r w:rsidRPr="003269F6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471C4E" w:rsidRPr="00471C4E" w:rsidRDefault="00471C4E" w:rsidP="00471C4E">
      <w:pPr>
        <w:suppressAutoHyphens w:val="0"/>
        <w:ind w:firstLine="709"/>
        <w:jc w:val="both"/>
        <w:rPr>
          <w:lang w:eastAsia="ru-RU"/>
        </w:rPr>
      </w:pPr>
      <w:r w:rsidRPr="00471C4E">
        <w:rPr>
          <w:color w:val="000000"/>
          <w:lang w:eastAsia="ru-RU"/>
        </w:rPr>
        <w:t>Антенна АС</w:t>
      </w:r>
      <w:proofErr w:type="gramStart"/>
      <w:r w:rsidRPr="00471C4E">
        <w:rPr>
          <w:color w:val="000000"/>
          <w:lang w:eastAsia="ru-RU"/>
        </w:rPr>
        <w:t>4</w:t>
      </w:r>
      <w:proofErr w:type="gramEnd"/>
      <w:r w:rsidRPr="00471C4E">
        <w:rPr>
          <w:color w:val="000000"/>
          <w:lang w:eastAsia="ru-RU"/>
        </w:rPr>
        <w:t>.88 представляет с</w:t>
      </w:r>
      <w:r w:rsidR="00FD0E5B">
        <w:rPr>
          <w:color w:val="000000"/>
          <w:lang w:eastAsia="ru-RU"/>
        </w:rPr>
        <w:t xml:space="preserve">обой логопериодическую антенну </w:t>
      </w:r>
      <w:r w:rsidRPr="00471C4E">
        <w:rPr>
          <w:color w:val="000000"/>
          <w:lang w:eastAsia="ru-RU"/>
        </w:rPr>
        <w:t xml:space="preserve">линейной </w:t>
      </w:r>
      <w:r w:rsidRPr="00471C4E">
        <w:rPr>
          <w:lang w:eastAsia="ru-RU"/>
        </w:rPr>
        <w:t>поляризации. Конструктивно полотно антенны состоит из собирательной линии в виде двух расположенных одна над другой траверс (Рис.1), выполняющих одновременно роль несущей конструкции. К этим траверсам поочередно крепятся плечи вибраторов круглого сечения следующим образом: левое плечо одного из вибраторов – к верхней траверсе собирательной линии, а правое плечо этого же вибратора – к нижней траверсе. Длина</w:t>
      </w:r>
      <w:r w:rsidRPr="00471C4E">
        <w:rPr>
          <w:color w:val="000000"/>
          <w:spacing w:val="-1"/>
          <w:lang w:eastAsia="ru-RU"/>
        </w:rPr>
        <w:t xml:space="preserve"> вибраторов и расстояние между ними изменяются</w:t>
      </w:r>
      <w:r w:rsidRPr="00471C4E">
        <w:rPr>
          <w:color w:val="000000"/>
          <w:lang w:eastAsia="ru-RU"/>
        </w:rPr>
        <w:t xml:space="preserve"> по закону геометрической прогрессии со знаменателем τ = 0,85. Возбуждение двухпроводной линии осуществляется коаксиальным кабелем типа </w:t>
      </w:r>
      <w:r w:rsidRPr="00471C4E">
        <w:rPr>
          <w:color w:val="000000"/>
          <w:lang w:val="en-US" w:eastAsia="ru-RU"/>
        </w:rPr>
        <w:t>SUCOFORM</w:t>
      </w:r>
      <w:r w:rsidRPr="00471C4E">
        <w:rPr>
          <w:color w:val="000000"/>
          <w:lang w:eastAsia="ru-RU"/>
        </w:rPr>
        <w:t xml:space="preserve"> 141, проложенным вдоль одной из траверс собирательной линии.</w:t>
      </w:r>
      <w:r w:rsidRPr="00471C4E">
        <w:rPr>
          <w:lang w:eastAsia="ru-RU"/>
        </w:rPr>
        <w:t xml:space="preserve"> </w:t>
      </w:r>
    </w:p>
    <w:p w:rsidR="00471C4E" w:rsidRPr="00471C4E" w:rsidRDefault="00471C4E" w:rsidP="00471C4E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471C4E">
        <w:rPr>
          <w:color w:val="000000"/>
          <w:lang w:eastAsia="ru-RU"/>
        </w:rPr>
        <w:t xml:space="preserve">Антенна имеет коаксиальный СВЧ - вход с волновым сопротивлением 50 Ом </w:t>
      </w:r>
      <w:r w:rsidRPr="00471C4E">
        <w:rPr>
          <w:color w:val="000000"/>
          <w:lang w:val="en-US" w:eastAsia="ru-RU"/>
        </w:rPr>
        <w:t>N</w:t>
      </w:r>
      <w:r w:rsidRPr="00471C4E">
        <w:rPr>
          <w:color w:val="000000"/>
          <w:lang w:eastAsia="ru-RU"/>
        </w:rPr>
        <w:t xml:space="preserve"> </w:t>
      </w:r>
      <w:r w:rsidRPr="00471C4E">
        <w:rPr>
          <w:lang w:eastAsia="ru-RU"/>
        </w:rPr>
        <w:t xml:space="preserve">типа (розетка) </w:t>
      </w:r>
      <w:r w:rsidRPr="00471C4E">
        <w:rPr>
          <w:lang w:val="en-US" w:eastAsia="ru-RU"/>
        </w:rPr>
        <w:t>panel</w:t>
      </w:r>
      <w:r w:rsidRPr="00471C4E">
        <w:rPr>
          <w:lang w:eastAsia="ru-RU"/>
        </w:rPr>
        <w:t xml:space="preserve"> </w:t>
      </w:r>
      <w:r w:rsidRPr="00471C4E">
        <w:rPr>
          <w:lang w:val="en-US" w:eastAsia="ru-RU"/>
        </w:rPr>
        <w:t>jack</w:t>
      </w:r>
      <w:r w:rsidRPr="00471C4E">
        <w:rPr>
          <w:lang w:eastAsia="ru-RU"/>
        </w:rPr>
        <w:t xml:space="preserve"> 50 </w:t>
      </w:r>
      <w:r w:rsidRPr="00471C4E">
        <w:rPr>
          <w:lang w:val="en-US" w:eastAsia="ru-RU"/>
        </w:rPr>
        <w:t>Ohm</w:t>
      </w:r>
      <w:r w:rsidRPr="00471C4E">
        <w:rPr>
          <w:lang w:eastAsia="ru-RU"/>
        </w:rPr>
        <w:t xml:space="preserve"> </w:t>
      </w:r>
      <w:r w:rsidRPr="00471C4E">
        <w:rPr>
          <w:lang w:val="en-US" w:eastAsia="ru-RU"/>
        </w:rPr>
        <w:t>J</w:t>
      </w:r>
      <w:r w:rsidRPr="00471C4E">
        <w:rPr>
          <w:lang w:eastAsia="ru-RU"/>
        </w:rPr>
        <w:t>01021</w:t>
      </w:r>
      <w:r w:rsidRPr="00471C4E">
        <w:rPr>
          <w:lang w:val="en-US" w:eastAsia="ru-RU"/>
        </w:rPr>
        <w:t>A</w:t>
      </w:r>
      <w:r w:rsidRPr="00471C4E">
        <w:rPr>
          <w:lang w:eastAsia="ru-RU"/>
        </w:rPr>
        <w:t xml:space="preserve">0164 </w:t>
      </w:r>
      <w:r w:rsidRPr="00471C4E">
        <w:rPr>
          <w:lang w:val="en-US" w:eastAsia="ru-RU"/>
        </w:rPr>
        <w:t>TELEGARTNER</w:t>
      </w:r>
      <w:r w:rsidRPr="00471C4E">
        <w:rPr>
          <w:lang w:eastAsia="ru-RU"/>
        </w:rPr>
        <w:t>, расположенным на торце антенны (поз.4 Рис.1).</w:t>
      </w:r>
    </w:p>
    <w:p w:rsidR="00471C4E" w:rsidRPr="00471C4E" w:rsidRDefault="00471C4E" w:rsidP="00471C4E">
      <w:pPr>
        <w:suppressAutoHyphens w:val="0"/>
        <w:ind w:firstLine="709"/>
        <w:jc w:val="both"/>
        <w:rPr>
          <w:lang w:eastAsia="ru-RU"/>
        </w:rPr>
      </w:pPr>
      <w:r w:rsidRPr="00471C4E">
        <w:rPr>
          <w:lang w:eastAsia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</w:t>
      </w:r>
      <w:r>
        <w:rPr>
          <w:lang w:eastAsia="ru-RU"/>
        </w:rPr>
        <w:t>ния.</w:t>
      </w:r>
    </w:p>
    <w:p w:rsidR="00AE3EDE" w:rsidRPr="003269F6" w:rsidRDefault="00AE3EDE" w:rsidP="00471C4E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9E5527">
        <w:rPr>
          <w:szCs w:val="24"/>
          <w:lang w:val="ru-RU"/>
        </w:rPr>
        <w:t>антенны</w:t>
      </w:r>
      <w:r w:rsidRPr="003269F6">
        <w:rPr>
          <w:szCs w:val="24"/>
          <w:lang w:val="ru-RU"/>
        </w:rPr>
        <w:t xml:space="preserve"> предусматривает возможность </w:t>
      </w:r>
      <w:r w:rsidR="00471C4E">
        <w:rPr>
          <w:szCs w:val="24"/>
          <w:lang w:val="ru-RU"/>
        </w:rPr>
        <w:t xml:space="preserve">её </w:t>
      </w:r>
      <w:r w:rsidRPr="003269F6">
        <w:rPr>
          <w:szCs w:val="24"/>
          <w:lang w:val="ru-RU"/>
        </w:rPr>
        <w:t>крепления на специализированное крепежное устройство</w:t>
      </w:r>
      <w:r w:rsidR="00AF000B">
        <w:rPr>
          <w:szCs w:val="24"/>
          <w:lang w:val="ru-RU"/>
        </w:rPr>
        <w:t xml:space="preserve"> (4 отверстия М</w:t>
      </w:r>
      <w:proofErr w:type="gramStart"/>
      <w:r w:rsidR="00AF000B">
        <w:rPr>
          <w:szCs w:val="24"/>
          <w:lang w:val="ru-RU"/>
        </w:rPr>
        <w:t>6</w:t>
      </w:r>
      <w:proofErr w:type="gramEnd"/>
      <w:r w:rsidR="00AF000B">
        <w:rPr>
          <w:szCs w:val="24"/>
          <w:lang w:val="ru-RU"/>
        </w:rPr>
        <w:t>)</w:t>
      </w:r>
      <w:r w:rsidRPr="003269F6">
        <w:rPr>
          <w:szCs w:val="24"/>
          <w:lang w:val="ru-RU"/>
        </w:rPr>
        <w:t>.</w:t>
      </w:r>
    </w:p>
    <w:p w:rsidR="00C3217A" w:rsidRPr="003269F6" w:rsidRDefault="00C3217A" w:rsidP="00471C4E">
      <w:pPr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="00471C4E">
        <w:rPr>
          <w:color w:val="000000"/>
          <w:spacing w:val="1"/>
        </w:rPr>
        <w:t xml:space="preserve"> </w:t>
      </w:r>
      <w:r w:rsidRPr="003269F6">
        <w:rPr>
          <w:color w:val="000000"/>
          <w:spacing w:val="1"/>
        </w:rPr>
        <w:t>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3102B4" w:rsidRDefault="009340EF" w:rsidP="00C77B28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lang w:eastAsia="ru-RU"/>
        </w:rPr>
        <w:drawing>
          <wp:inline distT="0" distB="0" distL="0" distR="0" wp14:anchorId="2B979EAA" wp14:editId="72AEAFA1">
            <wp:extent cx="3636818" cy="2773157"/>
            <wp:effectExtent l="0" t="0" r="1905" b="8255"/>
            <wp:docPr id="158" name="Рисунок 158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222" cy="27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3269F6" w:rsidRDefault="005070FD" w:rsidP="00C77B28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</w:p>
    <w:p w:rsidR="00C3217A" w:rsidRPr="003102B4" w:rsidRDefault="00C3217A" w:rsidP="00471C4E">
      <w:pPr>
        <w:pStyle w:val="1"/>
        <w:jc w:val="both"/>
      </w:pPr>
      <w:bookmarkStart w:id="11" w:name="_Toc384200664"/>
      <w:bookmarkStart w:id="12" w:name="_Toc128993665"/>
      <w:r w:rsidRPr="003102B4">
        <w:lastRenderedPageBreak/>
        <w:t>ГАРАНТИИ ИЗГОТОВИТЕЛЯ</w:t>
      </w:r>
      <w:bookmarkEnd w:id="11"/>
      <w:bookmarkEnd w:id="12"/>
    </w:p>
    <w:p w:rsidR="00C3217A" w:rsidRPr="003269F6" w:rsidRDefault="00C3217A" w:rsidP="00F937D5">
      <w:pPr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="00DB25BE">
        <w:rPr>
          <w:color w:val="000000"/>
          <w:spacing w:val="1"/>
        </w:rPr>
        <w:t>АС</w:t>
      </w:r>
      <w:proofErr w:type="gramStart"/>
      <w:r w:rsidR="00DB25BE">
        <w:rPr>
          <w:color w:val="000000"/>
          <w:spacing w:val="1"/>
        </w:rPr>
        <w:t>4</w:t>
      </w:r>
      <w:proofErr w:type="gramEnd"/>
      <w:r w:rsidR="00DB25BE">
        <w:rPr>
          <w:color w:val="000000"/>
          <w:spacing w:val="1"/>
        </w:rPr>
        <w:t>.88</w:t>
      </w:r>
      <w:r w:rsidR="00190571" w:rsidRPr="003269F6">
        <w:rPr>
          <w:color w:val="000000"/>
          <w:spacing w:val="1"/>
        </w:rPr>
        <w:t xml:space="preserve"> </w:t>
      </w:r>
      <w:r w:rsidR="00DB25BE">
        <w:t xml:space="preserve">КНПР.464651.032 </w:t>
      </w:r>
      <w:r w:rsidR="00956AFF" w:rsidRPr="00112AB4">
        <w:t>заявленным параметрам и техническим характеристикам</w:t>
      </w:r>
      <w:r w:rsidR="00956AFF">
        <w:t xml:space="preserve">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FD0E5B" w:rsidRPr="00FD0E5B" w:rsidRDefault="00FD0E5B" w:rsidP="00F937D5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spacing w:val="-4"/>
        </w:rPr>
        <w:t>Гарантийный срок эксплуатации – 12 месяцев со дня ввода антенны в эксплуатацию.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iCs/>
        </w:rPr>
        <w:t>Гарантийное и послегарантийное техническое обслуживание и ремонт антенны производит</w:t>
      </w:r>
      <w:r w:rsidRPr="00FD0E5B">
        <w:rPr>
          <w:spacing w:val="-4"/>
        </w:rPr>
        <w:t xml:space="preserve"> АО «СКАРД-</w:t>
      </w:r>
      <w:proofErr w:type="spellStart"/>
      <w:r w:rsidRPr="00FD0E5B">
        <w:rPr>
          <w:spacing w:val="-4"/>
        </w:rPr>
        <w:t>Электроникс</w:t>
      </w:r>
      <w:proofErr w:type="spellEnd"/>
      <w:r w:rsidRPr="00FD0E5B">
        <w:rPr>
          <w:spacing w:val="-4"/>
        </w:rPr>
        <w:t>» по адресу: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</w:rPr>
      </w:pPr>
      <w:r w:rsidRPr="00FD0E5B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D0E5B">
          <w:rPr>
            <w:spacing w:val="-4"/>
          </w:rPr>
          <w:t>305021, г</w:t>
        </w:r>
      </w:smartTag>
      <w:r w:rsidRPr="00FD0E5B">
        <w:rPr>
          <w:spacing w:val="-4"/>
        </w:rPr>
        <w:t>. Курск, ул. Карла Маркса, 70</w:t>
      </w:r>
      <w:proofErr w:type="gramStart"/>
      <w:r w:rsidRPr="00FD0E5B">
        <w:rPr>
          <w:spacing w:val="-4"/>
        </w:rPr>
        <w:t xml:space="preserve"> Б</w:t>
      </w:r>
      <w:proofErr w:type="gramEnd"/>
      <w:r w:rsidRPr="00FD0E5B">
        <w:rPr>
          <w:spacing w:val="-4"/>
        </w:rPr>
        <w:t>,</w:t>
      </w:r>
    </w:p>
    <w:p w:rsidR="00FD0E5B" w:rsidRPr="00FD0E5B" w:rsidRDefault="00FD0E5B" w:rsidP="00FD0E5B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FD0E5B">
        <w:rPr>
          <w:spacing w:val="-4"/>
        </w:rPr>
        <w:t xml:space="preserve">Тел/факс: +7 (4712) 390-632, 390-786, </w:t>
      </w:r>
      <w:r w:rsidRPr="00FD0E5B">
        <w:rPr>
          <w:spacing w:val="-4"/>
          <w:lang w:val="en-US"/>
        </w:rPr>
        <w:t>e</w:t>
      </w:r>
      <w:r w:rsidRPr="00FD0E5B">
        <w:rPr>
          <w:spacing w:val="-4"/>
        </w:rPr>
        <w:t>-</w:t>
      </w:r>
      <w:r w:rsidRPr="00FD0E5B">
        <w:rPr>
          <w:spacing w:val="-4"/>
          <w:lang w:val="en-US"/>
        </w:rPr>
        <w:t>mail</w:t>
      </w:r>
      <w:r w:rsidRPr="00FD0E5B">
        <w:rPr>
          <w:spacing w:val="-4"/>
        </w:rPr>
        <w:t xml:space="preserve">: </w:t>
      </w:r>
      <w:hyperlink r:id="rId10" w:history="1">
        <w:r w:rsidRPr="00FD0E5B">
          <w:rPr>
            <w:color w:val="0000FF"/>
            <w:spacing w:val="-4"/>
            <w:u w:val="single"/>
            <w:lang w:val="en-US"/>
          </w:rPr>
          <w:t>info</w:t>
        </w:r>
        <w:r w:rsidRPr="00FD0E5B">
          <w:rPr>
            <w:color w:val="0000FF"/>
            <w:spacing w:val="-4"/>
            <w:u w:val="single"/>
          </w:rPr>
          <w:t>@</w:t>
        </w:r>
        <w:proofErr w:type="spellStart"/>
        <w:r w:rsidRPr="00FD0E5B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D0E5B">
          <w:rPr>
            <w:color w:val="0000FF"/>
            <w:spacing w:val="-4"/>
            <w:u w:val="single"/>
          </w:rPr>
          <w:t>.</w:t>
        </w:r>
        <w:proofErr w:type="spellStart"/>
        <w:r w:rsidRPr="00FD0E5B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D0E5B">
        <w:rPr>
          <w:spacing w:val="-4"/>
          <w:u w:val="single"/>
        </w:rPr>
        <w:t xml:space="preserve">. </w:t>
      </w:r>
    </w:p>
    <w:p w:rsidR="00FD0E5B" w:rsidRPr="00FD0E5B" w:rsidRDefault="00FD0E5B" w:rsidP="00FD0E5B">
      <w:pPr>
        <w:pStyle w:val="1"/>
      </w:pPr>
      <w:bookmarkStart w:id="13" w:name="_Toc128993666"/>
      <w:r>
        <w:t>СВИДЕТЕЛЬСТВО ОБ УПАКОВЫВАНИИ</w:t>
      </w:r>
      <w:bookmarkEnd w:id="13"/>
    </w:p>
    <w:p w:rsidR="00FD0E5B" w:rsidRPr="00FD0E5B" w:rsidRDefault="00FD0E5B" w:rsidP="00FD0E5B">
      <w:pPr>
        <w:shd w:val="clear" w:color="auto" w:fill="FFFFFF"/>
      </w:pPr>
    </w:p>
    <w:tbl>
      <w:tblPr>
        <w:tblStyle w:val="1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color w:val="000000"/>
                <w:spacing w:val="1"/>
              </w:rPr>
              <w:t xml:space="preserve">Антенна </w:t>
            </w:r>
            <w:r>
              <w:rPr>
                <w:color w:val="000000"/>
                <w:spacing w:val="1"/>
              </w:rPr>
              <w:t>АС</w:t>
            </w:r>
            <w:proofErr w:type="gramStart"/>
            <w:r>
              <w:rPr>
                <w:color w:val="000000"/>
                <w:spacing w:val="1"/>
              </w:rPr>
              <w:t>4</w:t>
            </w:r>
            <w:proofErr w:type="gramEnd"/>
            <w:r>
              <w:rPr>
                <w:color w:val="000000"/>
                <w:spacing w:val="1"/>
              </w:rPr>
              <w:t>.88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B033FC" w:rsidP="00FD0E5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КНПР.464651.032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>150223826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  <w:vertAlign w:val="superscript"/>
              </w:rPr>
              <w:t xml:space="preserve">наименование </w:t>
            </w:r>
            <w:r w:rsidRPr="00FD0E5B">
              <w:rPr>
                <w:spacing w:val="-4"/>
                <w:vertAlign w:val="superscript"/>
              </w:rPr>
              <w:t>изделия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right"/>
            </w:pPr>
            <w:r w:rsidRPr="00FD0E5B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  <w:r w:rsidRPr="00FD0E5B">
              <w:rPr>
                <w:spacing w:val="-4"/>
              </w:rPr>
              <w:t>АО «СКАРД-</w:t>
            </w:r>
            <w:proofErr w:type="spellStart"/>
            <w:r w:rsidRPr="00FD0E5B">
              <w:rPr>
                <w:spacing w:val="-4"/>
              </w:rPr>
              <w:t>Электроникс</w:t>
            </w:r>
            <w:proofErr w:type="spellEnd"/>
            <w:r w:rsidRPr="00FD0E5B">
              <w:rPr>
                <w:spacing w:val="-4"/>
              </w:rPr>
              <w:t>»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 xml:space="preserve">согласно </w:t>
            </w:r>
            <w:r w:rsidRPr="00FD0E5B">
              <w:rPr>
                <w:spacing w:val="-4"/>
              </w:rPr>
              <w:t xml:space="preserve">требованиям, 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9648" w:type="dxa"/>
            <w:gridSpan w:val="5"/>
          </w:tcPr>
          <w:p w:rsidR="00FD0E5B" w:rsidRPr="00FD0E5B" w:rsidRDefault="00AF000B" w:rsidP="00FD0E5B">
            <w:pPr>
              <w:shd w:val="clear" w:color="auto" w:fill="FFFFFF"/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</w:t>
            </w:r>
            <w:r w:rsidR="00FD0E5B" w:rsidRPr="00FD0E5B">
              <w:rPr>
                <w:spacing w:val="-4"/>
              </w:rPr>
              <w:t>в действующей технической документации.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t>регулировщик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t>Белоусов С.И.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  <w:tc>
          <w:tcPr>
            <w:tcW w:w="2683" w:type="dxa"/>
          </w:tcPr>
          <w:p w:rsidR="00FD0E5B" w:rsidRPr="00FD0E5B" w:rsidRDefault="00FD0E5B" w:rsidP="00FD0E5B">
            <w:pPr>
              <w:shd w:val="clear" w:color="auto" w:fill="FFFFFF"/>
            </w:pPr>
          </w:p>
        </w:tc>
      </w:tr>
    </w:tbl>
    <w:p w:rsidR="00FD0E5B" w:rsidRPr="00FD0E5B" w:rsidRDefault="00FD0E5B" w:rsidP="00FD0E5B">
      <w:pPr>
        <w:shd w:val="clear" w:color="auto" w:fill="FFFFFF"/>
      </w:pPr>
      <w:bookmarkStart w:id="14" w:name="_Toc505759627"/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</w:pPr>
    </w:p>
    <w:p w:rsidR="00FD0E5B" w:rsidRDefault="00FD0E5B" w:rsidP="00FD0E5B">
      <w:pPr>
        <w:shd w:val="clear" w:color="auto" w:fill="FFFFFF"/>
      </w:pPr>
    </w:p>
    <w:p w:rsidR="00F937D5" w:rsidRPr="00FD0E5B" w:rsidRDefault="00F937D5" w:rsidP="00FD0E5B">
      <w:pPr>
        <w:shd w:val="clear" w:color="auto" w:fill="FFFFFF"/>
      </w:pPr>
    </w:p>
    <w:p w:rsidR="00FD0E5B" w:rsidRPr="00FD0E5B" w:rsidRDefault="00FD0E5B" w:rsidP="00FD0E5B">
      <w:pPr>
        <w:pStyle w:val="1"/>
      </w:pPr>
      <w:bookmarkStart w:id="15" w:name="_Toc128993667"/>
      <w:bookmarkEnd w:id="14"/>
      <w:r>
        <w:lastRenderedPageBreak/>
        <w:t>СВИДЕТЕЛЬСТВО О ПРИЁМКЕ</w:t>
      </w:r>
      <w:bookmarkEnd w:id="15"/>
    </w:p>
    <w:p w:rsidR="00FD0E5B" w:rsidRPr="00FD0E5B" w:rsidRDefault="00FD0E5B" w:rsidP="00FD0E5B">
      <w:pPr>
        <w:shd w:val="clear" w:color="auto" w:fill="FFFFFF"/>
        <w:spacing w:line="360" w:lineRule="auto"/>
        <w:jc w:val="center"/>
      </w:pPr>
    </w:p>
    <w:tbl>
      <w:tblPr>
        <w:tblStyle w:val="1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FD0E5B" w:rsidRPr="00FD0E5B" w:rsidTr="00FD0E5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color w:val="000000"/>
                <w:spacing w:val="1"/>
              </w:rPr>
              <w:t xml:space="preserve">Антенна </w:t>
            </w:r>
            <w:r>
              <w:rPr>
                <w:color w:val="000000"/>
                <w:spacing w:val="1"/>
              </w:rPr>
              <w:t>АС</w:t>
            </w:r>
            <w:proofErr w:type="gramStart"/>
            <w:r>
              <w:rPr>
                <w:color w:val="000000"/>
                <w:spacing w:val="1"/>
              </w:rPr>
              <w:t>4</w:t>
            </w:r>
            <w:proofErr w:type="gramEnd"/>
            <w:r>
              <w:rPr>
                <w:color w:val="000000"/>
                <w:spacing w:val="1"/>
              </w:rPr>
              <w:t>.88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D0E5B" w:rsidRPr="00FD0E5B" w:rsidRDefault="00B033FC" w:rsidP="00FD0E5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</w:rPr>
              <w:t>КНПР.464651.032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</w:rPr>
              <w:t>150223826</w:t>
            </w:r>
          </w:p>
        </w:tc>
      </w:tr>
      <w:tr w:rsidR="00FD0E5B" w:rsidRPr="00FD0E5B" w:rsidTr="00FD0E5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>
              <w:rPr>
                <w:spacing w:val="-4"/>
                <w:vertAlign w:val="superscript"/>
              </w:rPr>
              <w:t xml:space="preserve">наименование </w:t>
            </w:r>
            <w:r w:rsidRPr="00FD0E5B">
              <w:rPr>
                <w:spacing w:val="-4"/>
                <w:vertAlign w:val="superscript"/>
              </w:rPr>
              <w:t>изделия</w:t>
            </w:r>
          </w:p>
        </w:tc>
        <w:tc>
          <w:tcPr>
            <w:tcW w:w="484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FD0E5B" w:rsidRPr="00FD0E5B" w:rsidRDefault="00FD0E5B" w:rsidP="00FD0E5B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shd w:val="clear" w:color="auto" w:fill="FFFFFF"/>
              <w:jc w:val="center"/>
            </w:pPr>
            <w:r w:rsidRPr="00FD0E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FD0E5B" w:rsidRPr="00FD0E5B" w:rsidRDefault="00FD0E5B" w:rsidP="00FD0E5B">
      <w:pPr>
        <w:shd w:val="clear" w:color="auto" w:fill="FFFFFF"/>
      </w:pPr>
    </w:p>
    <w:p w:rsidR="00FD0E5B" w:rsidRPr="00FD0E5B" w:rsidRDefault="00FD0E5B" w:rsidP="00FD0E5B">
      <w:pPr>
        <w:shd w:val="clear" w:color="auto" w:fill="FFFFFF"/>
        <w:jc w:val="both"/>
      </w:pPr>
      <w:proofErr w:type="gramStart"/>
      <w:r w:rsidRPr="00FD0E5B">
        <w:t>Изготовлена</w:t>
      </w:r>
      <w:proofErr w:type="gramEnd"/>
      <w:r w:rsidRPr="00FD0E5B">
        <w:t xml:space="preserve"> и принята в соответствии с обязательными требованиями государственных стандартов, действ</w:t>
      </w:r>
      <w:r w:rsidR="00F937D5">
        <w:t xml:space="preserve">ующей технической документацией и признана годной </w:t>
      </w:r>
      <w:r w:rsidRPr="00FD0E5B">
        <w:t xml:space="preserve">для эксплуатации. </w:t>
      </w:r>
    </w:p>
    <w:p w:rsidR="00FD0E5B" w:rsidRPr="00FD0E5B" w:rsidRDefault="00FD0E5B" w:rsidP="00FD0E5B">
      <w:pPr>
        <w:shd w:val="clear" w:color="auto" w:fill="FFFFFF"/>
        <w:jc w:val="both"/>
      </w:pPr>
      <w:r w:rsidRPr="00FD0E5B">
        <w:t xml:space="preserve"> </w:t>
      </w: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D0E5B" w:rsidRPr="00FD0E5B" w:rsidTr="00FD0E5B">
        <w:trPr>
          <w:jc w:val="center"/>
        </w:trPr>
        <w:tc>
          <w:tcPr>
            <w:tcW w:w="9853" w:type="dxa"/>
            <w:gridSpan w:val="5"/>
            <w:vAlign w:val="bottom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D0E5B">
              <w:rPr>
                <w:b/>
              </w:rPr>
              <w:t xml:space="preserve"> К</w:t>
            </w:r>
            <w:proofErr w:type="gramEnd"/>
          </w:p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Ивлева Е.В.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 xml:space="preserve"> число, месяц,  год</w:t>
            </w:r>
          </w:p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FD0E5B" w:rsidRPr="00FD0E5B" w:rsidRDefault="00FD0E5B" w:rsidP="00FD0E5B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FD0E5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FD0E5B" w:rsidRPr="00FD0E5B" w:rsidRDefault="00FD0E5B" w:rsidP="00FD0E5B">
      <w:pPr>
        <w:shd w:val="clear" w:color="auto" w:fill="FFFFFF"/>
        <w:jc w:val="center"/>
      </w:pPr>
    </w:p>
    <w:p w:rsidR="00FD0E5B" w:rsidRPr="00FD0E5B" w:rsidRDefault="00FD0E5B" w:rsidP="00FD0E5B">
      <w:pPr>
        <w:shd w:val="clear" w:color="auto" w:fill="FFFFFF"/>
        <w:jc w:val="center"/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FD0E5B" w:rsidRPr="00FD0E5B" w:rsidTr="00FD0E5B">
        <w:trPr>
          <w:jc w:val="center"/>
        </w:trPr>
        <w:tc>
          <w:tcPr>
            <w:tcW w:w="9853" w:type="dxa"/>
            <w:gridSpan w:val="5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 xml:space="preserve">Инженер 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Захаров А.М.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  <w:r w:rsidRPr="00FD0E5B">
              <w:rPr>
                <w:spacing w:val="-4"/>
              </w:rPr>
              <w:t>По доверенности№195 от 18 апреля 2022 г.</w:t>
            </w: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  <w:r w:rsidRPr="00FD0E5B">
              <w:rPr>
                <w:vertAlign w:val="superscript"/>
              </w:rPr>
              <w:t>число, месяц,  год</w:t>
            </w:r>
            <w:r w:rsidRPr="00FD0E5B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  <w:spacing w:val="-4"/>
              </w:rPr>
            </w:pPr>
            <w:r w:rsidRPr="00FD0E5B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b/>
              </w:rPr>
            </w:pPr>
          </w:p>
          <w:p w:rsidR="00FD0E5B" w:rsidRPr="00FD0E5B" w:rsidRDefault="00FD0E5B" w:rsidP="00FD0E5B">
            <w:pPr>
              <w:jc w:val="center"/>
              <w:rPr>
                <w:b/>
              </w:rPr>
            </w:pPr>
            <w:r w:rsidRPr="00FD0E5B">
              <w:rPr>
                <w:b/>
              </w:rPr>
              <w:t>МП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личная подпись</w:t>
            </w:r>
          </w:p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0E5B" w:rsidRPr="00FD0E5B" w:rsidRDefault="00FD0E5B" w:rsidP="00FD0E5B">
            <w:pPr>
              <w:jc w:val="center"/>
              <w:rPr>
                <w:vertAlign w:val="superscript"/>
              </w:rPr>
            </w:pPr>
            <w:r w:rsidRPr="00FD0E5B">
              <w:rPr>
                <w:vertAlign w:val="superscript"/>
              </w:rPr>
              <w:t>расшифровка подписи</w:t>
            </w:r>
          </w:p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FD0E5B" w:rsidRPr="00FD0E5B" w:rsidRDefault="00FD0E5B" w:rsidP="00FD0E5B">
            <w:pPr>
              <w:jc w:val="center"/>
            </w:pPr>
            <w:r w:rsidRPr="00FD0E5B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  <w:tr w:rsidR="00FD0E5B" w:rsidRPr="00FD0E5B" w:rsidTr="00FD0E5B">
        <w:trPr>
          <w:jc w:val="center"/>
        </w:trPr>
        <w:tc>
          <w:tcPr>
            <w:tcW w:w="1970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FD0E5B" w:rsidRPr="00FD0E5B" w:rsidRDefault="00FD0E5B" w:rsidP="00FD0E5B">
            <w:pPr>
              <w:jc w:val="center"/>
            </w:pPr>
          </w:p>
        </w:tc>
        <w:tc>
          <w:tcPr>
            <w:tcW w:w="1397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FD0E5B" w:rsidRPr="00FD0E5B" w:rsidRDefault="00FD0E5B" w:rsidP="00FD0E5B">
            <w:pPr>
              <w:jc w:val="center"/>
              <w:rPr>
                <w:spacing w:val="-4"/>
              </w:rPr>
            </w:pPr>
          </w:p>
        </w:tc>
      </w:tr>
    </w:tbl>
    <w:p w:rsidR="0063267F" w:rsidRDefault="0063267F" w:rsidP="00C77B28">
      <w:pPr>
        <w:spacing w:line="360" w:lineRule="auto"/>
        <w:ind w:firstLine="720"/>
        <w:jc w:val="center"/>
        <w:rPr>
          <w:spacing w:val="-4"/>
        </w:rPr>
      </w:pPr>
    </w:p>
    <w:p w:rsidR="003C43F8" w:rsidRDefault="003C43F8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FD0E5B" w:rsidRDefault="00FD0E5B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FD0E5B" w:rsidRPr="003269F6" w:rsidRDefault="00FD0E5B" w:rsidP="00C77B28">
      <w:pPr>
        <w:spacing w:line="360" w:lineRule="auto"/>
        <w:ind w:right="-206" w:firstLine="720"/>
        <w:jc w:val="both"/>
        <w:rPr>
          <w:spacing w:val="-4"/>
        </w:rPr>
      </w:pPr>
    </w:p>
    <w:p w:rsidR="004533A5" w:rsidRPr="003102B4" w:rsidRDefault="0063267F" w:rsidP="00471C4E">
      <w:pPr>
        <w:pStyle w:val="1"/>
        <w:jc w:val="both"/>
      </w:pPr>
      <w:bookmarkStart w:id="16" w:name="_Toc384200667"/>
      <w:bookmarkStart w:id="17" w:name="_Toc128993668"/>
      <w:r w:rsidRPr="003102B4">
        <w:lastRenderedPageBreak/>
        <w:t>ЗАМЕТКИ ПО ЭКСПЛУАТАЦИИ И ХРАНЕНИЮ</w:t>
      </w:r>
      <w:bookmarkEnd w:id="16"/>
      <w:bookmarkEnd w:id="17"/>
    </w:p>
    <w:p w:rsidR="00FD0E5B" w:rsidRPr="00FD0E5B" w:rsidRDefault="00FD0E5B" w:rsidP="00FD0E5B">
      <w:pPr>
        <w:pStyle w:val="2"/>
      </w:pPr>
      <w:bookmarkStart w:id="18" w:name="_Toc86312583"/>
      <w:bookmarkStart w:id="19" w:name="_Toc117601453"/>
      <w:bookmarkStart w:id="20" w:name="_Toc128993669"/>
      <w:r w:rsidRPr="00FD0E5B">
        <w:t>8.1 Эксплуатационные ограничения и меры безопасности</w:t>
      </w:r>
      <w:bookmarkEnd w:id="18"/>
      <w:bookmarkEnd w:id="19"/>
      <w:bookmarkEnd w:id="20"/>
    </w:p>
    <w:p w:rsidR="00FD0E5B" w:rsidRPr="00FD0E5B" w:rsidRDefault="00FD0E5B" w:rsidP="00FD0E5B">
      <w:pPr>
        <w:ind w:firstLine="709"/>
        <w:jc w:val="both"/>
      </w:pPr>
      <w:r w:rsidRPr="00FD0E5B">
        <w:t>8.1.1</w:t>
      </w:r>
      <w:proofErr w:type="gramStart"/>
      <w:r w:rsidRPr="00FD0E5B">
        <w:t xml:space="preserve"> П</w:t>
      </w:r>
      <w:proofErr w:type="gramEnd"/>
      <w:r w:rsidRPr="00FD0E5B">
        <w:t>еред началом эксплуатации антенны необходимо изучить настоящий Паспорт.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t>8.1.2</w:t>
      </w:r>
      <w:proofErr w:type="gramStart"/>
      <w:r w:rsidRPr="00FD0E5B">
        <w:t xml:space="preserve"> П</w:t>
      </w:r>
      <w:proofErr w:type="gramEnd"/>
      <w:r w:rsidRPr="00FD0E5B"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t>8.1.3 Персонал обязан строго выполнять правила техники электробезопасности.</w:t>
      </w:r>
    </w:p>
    <w:p w:rsidR="00FD0E5B" w:rsidRPr="00FD0E5B" w:rsidRDefault="00FD0E5B" w:rsidP="00FD0E5B">
      <w:pPr>
        <w:ind w:firstLine="709"/>
        <w:jc w:val="both"/>
      </w:pPr>
      <w:r w:rsidRPr="00FD0E5B">
        <w:t>8.1.4</w:t>
      </w:r>
      <w:proofErr w:type="gramStart"/>
      <w:r w:rsidRPr="00FD0E5B">
        <w:t xml:space="preserve"> П</w:t>
      </w:r>
      <w:proofErr w:type="gramEnd"/>
      <w:r w:rsidRPr="00FD0E5B">
        <w:t xml:space="preserve">ри проведении измерений или использовании </w:t>
      </w:r>
      <w:r w:rsidRPr="00FD0E5B">
        <w:rPr>
          <w:color w:val="000000"/>
          <w:spacing w:val="1"/>
        </w:rPr>
        <w:t xml:space="preserve">антенны </w:t>
      </w:r>
      <w:r w:rsidRPr="00FD0E5B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rPr>
          <w:caps/>
        </w:rPr>
        <w:t>8.1.5</w:t>
      </w:r>
      <w:proofErr w:type="gramStart"/>
      <w:r w:rsidRPr="00FD0E5B">
        <w:rPr>
          <w:caps/>
        </w:rPr>
        <w:t xml:space="preserve"> </w:t>
      </w:r>
      <w:r w:rsidRPr="00FD0E5B">
        <w:t>П</w:t>
      </w:r>
      <w:proofErr w:type="gramEnd"/>
      <w:r w:rsidRPr="00FD0E5B">
        <w:t>ри выполнении работ по монтажу антенны и в процессе использования  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FD0E5B" w:rsidRPr="00FD0E5B" w:rsidRDefault="00FD0E5B" w:rsidP="00FD0E5B">
      <w:pPr>
        <w:suppressAutoHyphens w:val="0"/>
        <w:ind w:firstLine="709"/>
        <w:jc w:val="both"/>
      </w:pPr>
      <w:r w:rsidRPr="00FD0E5B">
        <w:rPr>
          <w:caps/>
        </w:rPr>
        <w:t xml:space="preserve">8.1.6 </w:t>
      </w:r>
      <w:r w:rsidRPr="00FD0E5B">
        <w:t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антенной.</w:t>
      </w:r>
    </w:p>
    <w:p w:rsidR="00FD0E5B" w:rsidRPr="00FD0E5B" w:rsidRDefault="00FD0E5B" w:rsidP="00FD0E5B">
      <w:pPr>
        <w:pStyle w:val="2"/>
      </w:pPr>
      <w:bookmarkStart w:id="21" w:name="_Toc86312584"/>
      <w:bookmarkStart w:id="22" w:name="_Toc117601454"/>
      <w:bookmarkStart w:id="23" w:name="_Toc128993670"/>
      <w:r w:rsidRPr="00FD0E5B">
        <w:t>8.2 Подготовка к работе и порядок работы</w:t>
      </w:r>
      <w:bookmarkEnd w:id="21"/>
      <w:bookmarkEnd w:id="22"/>
      <w:bookmarkEnd w:id="23"/>
    </w:p>
    <w:p w:rsidR="00826DBE" w:rsidRPr="003269F6" w:rsidRDefault="00826DBE" w:rsidP="00DC2ED9">
      <w:pPr>
        <w:ind w:firstLine="709"/>
        <w:jc w:val="both"/>
      </w:pPr>
      <w:r w:rsidRPr="003269F6">
        <w:t xml:space="preserve">Произведите </w:t>
      </w:r>
      <w:r w:rsidR="00190571" w:rsidRPr="003269F6">
        <w:t xml:space="preserve"> </w:t>
      </w:r>
      <w:r w:rsidRPr="003269F6">
        <w:t>монтаж антенны  в следующей последовательности:</w:t>
      </w:r>
    </w:p>
    <w:p w:rsidR="00826DBE" w:rsidRPr="003269F6" w:rsidRDefault="00DC2ED9" w:rsidP="00DC2ED9">
      <w:pPr>
        <w:numPr>
          <w:ilvl w:val="0"/>
          <w:numId w:val="29"/>
        </w:numPr>
        <w:tabs>
          <w:tab w:val="left" w:pos="9355"/>
        </w:tabs>
        <w:ind w:left="0" w:firstLine="709"/>
        <w:jc w:val="both"/>
      </w:pPr>
      <w:r>
        <w:t xml:space="preserve">установите антенну </w:t>
      </w:r>
      <w:r w:rsidR="001F2666" w:rsidRPr="003269F6">
        <w:t>на</w:t>
      </w:r>
      <w:r w:rsidR="00826DBE" w:rsidRPr="003269F6">
        <w:t xml:space="preserve"> опор</w:t>
      </w:r>
      <w:r w:rsidR="001F2666" w:rsidRPr="003269F6">
        <w:t>у</w:t>
      </w:r>
      <w:r w:rsidR="00826DBE" w:rsidRPr="003269F6">
        <w:t xml:space="preserve"> и зафиксируйте её (опора в комплект антенны не входит);</w:t>
      </w:r>
    </w:p>
    <w:p w:rsidR="001F2666" w:rsidRPr="003269F6" w:rsidRDefault="004028E1" w:rsidP="00DC2ED9">
      <w:pPr>
        <w:numPr>
          <w:ilvl w:val="0"/>
          <w:numId w:val="29"/>
        </w:numPr>
        <w:ind w:left="0" w:firstLine="709"/>
        <w:jc w:val="both"/>
      </w:pPr>
      <w:r w:rsidRPr="003269F6">
        <w:t>присоедините измерительный кабель к выходн</w:t>
      </w:r>
      <w:r w:rsidR="006A2470" w:rsidRPr="003269F6">
        <w:t>о</w:t>
      </w:r>
      <w:r w:rsidRPr="003269F6">
        <w:t>м</w:t>
      </w:r>
      <w:r w:rsidR="006A2470" w:rsidRPr="003269F6">
        <w:t>у</w:t>
      </w:r>
      <w:r w:rsidRPr="003269F6">
        <w:t xml:space="preserve">  разъём</w:t>
      </w:r>
      <w:r w:rsidR="006A2470" w:rsidRPr="003269F6">
        <w:t>у</w:t>
      </w:r>
      <w:r w:rsidRPr="003269F6">
        <w:t xml:space="preserve"> антенны</w:t>
      </w:r>
      <w:r w:rsidR="00D7452E" w:rsidRPr="003269F6">
        <w:t>;</w:t>
      </w:r>
    </w:p>
    <w:p w:rsidR="004028E1" w:rsidRPr="003269F6" w:rsidRDefault="004028E1" w:rsidP="00DC2ED9">
      <w:pPr>
        <w:numPr>
          <w:ilvl w:val="0"/>
          <w:numId w:val="29"/>
        </w:numPr>
        <w:ind w:left="0" w:firstLine="709"/>
        <w:jc w:val="both"/>
      </w:pPr>
      <w:r w:rsidRPr="003269F6">
        <w:t xml:space="preserve">вращением антенны вокруг продольной оси установите необходимый угол наклона поляризации; </w:t>
      </w:r>
    </w:p>
    <w:p w:rsidR="00D7452E" w:rsidRPr="003269F6" w:rsidRDefault="00D7452E" w:rsidP="00DC2ED9">
      <w:pPr>
        <w:numPr>
          <w:ilvl w:val="0"/>
          <w:numId w:val="29"/>
        </w:numPr>
        <w:ind w:left="0" w:firstLine="709"/>
        <w:jc w:val="both"/>
      </w:pPr>
      <w:r w:rsidRPr="003269F6">
        <w:t xml:space="preserve">присоедините свободный разъем измерительного кабеля 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</w:t>
      </w:r>
      <w:r w:rsidR="00B5396C" w:rsidRPr="003269F6">
        <w:t>вашего измерительного прибора</w:t>
      </w:r>
      <w:r w:rsidRPr="003269F6">
        <w:t>).</w:t>
      </w:r>
    </w:p>
    <w:p w:rsidR="00826DBE" w:rsidRPr="003269F6" w:rsidRDefault="00826DBE" w:rsidP="00DC2ED9">
      <w:pPr>
        <w:ind w:firstLine="709"/>
        <w:jc w:val="both"/>
      </w:pPr>
      <w:r w:rsidRPr="003269F6">
        <w:t>Изделие готово к работе.</w:t>
      </w:r>
    </w:p>
    <w:p w:rsidR="00DC2ED9" w:rsidRPr="0069257F" w:rsidRDefault="00DC2ED9" w:rsidP="00DC2ED9">
      <w:pPr>
        <w:pStyle w:val="2"/>
      </w:pPr>
      <w:bookmarkStart w:id="24" w:name="_Toc28332353"/>
      <w:bookmarkStart w:id="25" w:name="_Toc77946347"/>
      <w:bookmarkStart w:id="26" w:name="_Toc128993671"/>
      <w:r>
        <w:t xml:space="preserve">8.3 </w:t>
      </w:r>
      <w:bookmarkStart w:id="27" w:name="_Toc509408942"/>
      <w:r w:rsidRPr="0069257F">
        <w:t>Использование антенны</w:t>
      </w:r>
      <w:bookmarkEnd w:id="24"/>
      <w:bookmarkEnd w:id="25"/>
      <w:bookmarkEnd w:id="26"/>
      <w:bookmarkEnd w:id="27"/>
    </w:p>
    <w:p w:rsidR="00DC2ED9" w:rsidRPr="0069257F" w:rsidRDefault="00DC2ED9" w:rsidP="00DC2ED9">
      <w:pPr>
        <w:ind w:firstLine="709"/>
        <w:jc w:val="both"/>
      </w:pPr>
      <w:r>
        <w:t>8</w:t>
      </w:r>
      <w:r w:rsidRPr="0069257F">
        <w:t>.3.1 Режим приёма</w:t>
      </w:r>
    </w:p>
    <w:p w:rsidR="00DC2ED9" w:rsidRDefault="00DC2ED9" w:rsidP="00DC2ED9">
      <w:pPr>
        <w:ind w:firstLine="709"/>
        <w:jc w:val="both"/>
      </w:pPr>
      <w:r>
        <w:t>1</w:t>
      </w:r>
      <w:r w:rsidRPr="0069257F">
        <w:t>)</w:t>
      </w:r>
      <w:r>
        <w:t xml:space="preserve"> 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</w:t>
      </w:r>
    </w:p>
    <w:p w:rsidR="00DC2ED9" w:rsidRPr="0069257F" w:rsidRDefault="00DC2ED9" w:rsidP="00DC2ED9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C2ED9" w:rsidRDefault="00DC2ED9" w:rsidP="00DC2ED9">
      <w:pPr>
        <w:ind w:firstLine="709"/>
        <w:jc w:val="both"/>
      </w:pPr>
      <w:r>
        <w:t>3</w:t>
      </w:r>
      <w:r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DC2ED9" w:rsidRDefault="00DC2ED9" w:rsidP="00DC2ED9">
      <w:pPr>
        <w:ind w:firstLine="709"/>
        <w:jc w:val="both"/>
      </w:pPr>
      <w:r>
        <w:t>4) если известно направление вектора НЭП, то расположите антенну так, чтобы линии ЭП были согласованы с положением вибраторов антенны.</w:t>
      </w:r>
    </w:p>
    <w:p w:rsidR="00DC2ED9" w:rsidRDefault="00DC2ED9" w:rsidP="00DC2ED9">
      <w:pPr>
        <w:pStyle w:val="af0"/>
        <w:spacing w:after="0"/>
        <w:ind w:firstLine="709"/>
        <w:jc w:val="both"/>
      </w:pPr>
      <w: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DC2ED9" w:rsidRDefault="00DC2ED9" w:rsidP="00DC2ED9">
      <w:pPr>
        <w:pStyle w:val="af0"/>
        <w:spacing w:after="0"/>
        <w:ind w:firstLine="709"/>
        <w:jc w:val="both"/>
      </w:pPr>
      <w:r>
        <w:t>Измерение напряжения проводится в соответствии с эксплуатационной документацией на измерительный прибор.</w:t>
      </w:r>
    </w:p>
    <w:p w:rsidR="00DC2ED9" w:rsidRDefault="00DC2ED9" w:rsidP="00DC2ED9">
      <w:pPr>
        <w:ind w:firstLine="709"/>
        <w:jc w:val="both"/>
      </w:pPr>
      <w:r>
        <w:t>Значение измеренной напряженности электрического поля</w:t>
      </w:r>
      <w:proofErr w:type="gramStart"/>
      <w:r>
        <w:t xml:space="preserve"> Е</w:t>
      </w:r>
      <w:proofErr w:type="gramEnd"/>
      <w:r>
        <w:t xml:space="preserve"> определяется по формуле</w:t>
      </w:r>
    </w:p>
    <w:p w:rsidR="00DC2ED9" w:rsidRPr="00017C96" w:rsidRDefault="00DC2ED9" w:rsidP="00DC2ED9">
      <w:pPr>
        <w:jc w:val="center"/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E=U+K</m:t>
        </m:r>
      </m:oMath>
      <w:r w:rsidRPr="007131E6">
        <w:rPr>
          <w:i/>
          <w:sz w:val="36"/>
          <w:szCs w:val="36"/>
        </w:rPr>
        <w:t xml:space="preserve"> </w:t>
      </w:r>
      <w:r w:rsidRPr="00017C96">
        <w:rPr>
          <w:sz w:val="36"/>
          <w:szCs w:val="36"/>
        </w:rPr>
        <w:tab/>
      </w:r>
      <w:r w:rsidRPr="00017C96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17C96">
        <w:t>(1)</w:t>
      </w:r>
    </w:p>
    <w:p w:rsidR="00DC2ED9" w:rsidRDefault="00DC2ED9" w:rsidP="00DC2ED9">
      <w:pPr>
        <w:ind w:firstLine="709"/>
        <w:jc w:val="both"/>
      </w:pPr>
      <w:r w:rsidRPr="00B36565">
        <w:t>где</w:t>
      </w:r>
      <w:proofErr w:type="gramStart"/>
      <w:r>
        <w:rPr>
          <w:i/>
        </w:rPr>
        <w:t xml:space="preserve"> Е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- </w:t>
      </w:r>
      <w:r>
        <w:t>напряженность электрического поля в децибелах относительно 1 В/м;</w:t>
      </w:r>
    </w:p>
    <w:p w:rsidR="00DC2ED9" w:rsidRDefault="00DC2ED9" w:rsidP="00DC2ED9">
      <w:pPr>
        <w:ind w:firstLine="709"/>
        <w:jc w:val="both"/>
      </w:pPr>
      <w:r>
        <w:rPr>
          <w:i/>
        </w:rPr>
        <w:t xml:space="preserve">U - </w:t>
      </w:r>
      <w:r>
        <w:t xml:space="preserve"> напряжение на выходе антенны в децибелах относительно 1</w:t>
      </w:r>
      <w:proofErr w:type="gramStart"/>
      <w:r>
        <w:t xml:space="preserve"> В</w:t>
      </w:r>
      <w:proofErr w:type="gramEnd"/>
      <w:r>
        <w:t>;</w:t>
      </w:r>
    </w:p>
    <w:p w:rsidR="00DC2ED9" w:rsidRDefault="00DC2ED9" w:rsidP="00DC2ED9">
      <w:pPr>
        <w:ind w:firstLine="709"/>
        <w:jc w:val="both"/>
      </w:pP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- </w:t>
      </w:r>
      <w:proofErr w:type="gramStart"/>
      <w:r>
        <w:t>коэффициент</w:t>
      </w:r>
      <w:proofErr w:type="gramEnd"/>
      <w:r>
        <w:t xml:space="preserve"> калибровки антенны на частоте измерения, значения которого берутся из таблицы свидетельства о поверке антенны.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lastRenderedPageBreak/>
        <w:t xml:space="preserve">Измерение напряженности электрической составляющей электромагнитного поля производится следующим образом: 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присоедините антенну к измерительному приемнику; 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поворачивая антенну по азимуту и, при необходимости, по углу места, до получения максимального показания измерительного приемника </w:t>
      </w:r>
      <w:proofErr w:type="spellStart"/>
      <w:r w:rsidRPr="008C4FE2">
        <w:rPr>
          <w:i/>
          <w:lang w:val="en-US"/>
        </w:rPr>
        <w:t>Uout</w:t>
      </w:r>
      <w:proofErr w:type="spellEnd"/>
      <w:r w:rsidRPr="00593EBA">
        <w:t xml:space="preserve">, произведите отсчет напряжения </w:t>
      </w:r>
      <w:r w:rsidRPr="008C4FE2">
        <w:rPr>
          <w:i/>
        </w:rPr>
        <w:t>U</w:t>
      </w:r>
      <w:r w:rsidRPr="00593EBA">
        <w:t xml:space="preserve"> в </w:t>
      </w:r>
      <w:r>
        <w:t>децибелах относительного 1 мкВ;</w:t>
      </w:r>
    </w:p>
    <w:p w:rsidR="00DC2ED9" w:rsidRPr="00593EBA" w:rsidRDefault="00DC2ED9" w:rsidP="00DC2ED9">
      <w:pPr>
        <w:pStyle w:val="a5"/>
        <w:numPr>
          <w:ilvl w:val="0"/>
          <w:numId w:val="40"/>
        </w:numPr>
        <w:suppressAutoHyphens w:val="0"/>
        <w:ind w:left="0" w:firstLine="709"/>
        <w:jc w:val="both"/>
      </w:pPr>
      <w:r w:rsidRPr="00593EBA">
        <w:t xml:space="preserve">вычислите напряженность электрической составляющей поля </w:t>
      </w:r>
      <w:r w:rsidRPr="008C4FE2">
        <w:rPr>
          <w:i/>
        </w:rPr>
        <w:t>Е, д</w:t>
      </w:r>
      <w:proofErr w:type="gramStart"/>
      <w:r w:rsidRPr="008C4FE2">
        <w:rPr>
          <w:i/>
        </w:rPr>
        <w:t>Б(</w:t>
      </w:r>
      <w:proofErr w:type="gramEnd"/>
      <w:r w:rsidRPr="008C4FE2">
        <w:rPr>
          <w:i/>
        </w:rPr>
        <w:t>мкВ/м)</w:t>
      </w:r>
      <w:r w:rsidRPr="00593EBA">
        <w:t>, по формуле</w:t>
      </w:r>
      <w:r>
        <w:t>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5pt;height:24pt" o:ole="" fillcolor="window">
            <v:imagedata r:id="rId11" o:title=""/>
          </v:shape>
          <o:OLEObject Type="Embed" ProgID="Equation.3" ShapeID="_x0000_i1025" DrawAspect="Content" ObjectID="_1739622647" r:id="rId12"/>
        </w:object>
      </w:r>
      <w:r w:rsidRPr="005D557B">
        <w:rPr>
          <w:position w:val="-10"/>
        </w:rPr>
        <w:object w:dxaOrig="2540" w:dyaOrig="320">
          <v:shape id="_x0000_i1026" type="#_x0000_t75" style="width:188.75pt;height:24pt" o:ole="" fillcolor="window">
            <v:imagedata r:id="rId13" o:title=""/>
          </v:shape>
          <o:OLEObject Type="Embed" ProgID="Equation.3" ShapeID="_x0000_i1026" DrawAspect="Content" ObjectID="_1739622648" r:id="rId14"/>
        </w:object>
      </w:r>
      <w:r w:rsidRPr="005E27A4">
        <w:tab/>
        <w:t>(2)</w:t>
      </w:r>
    </w:p>
    <w:p w:rsidR="00DC2ED9" w:rsidRDefault="00DC2ED9" w:rsidP="00DC2ED9">
      <w:pPr>
        <w:ind w:firstLine="709"/>
        <w:jc w:val="both"/>
      </w:pPr>
      <w:r>
        <w:t xml:space="preserve">где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>(дБ/м)</w:t>
      </w:r>
      <w:r>
        <w:t xml:space="preserve"> – коэффициент калибровки для каждой частоты антенны из таблицы в приложении</w:t>
      </w:r>
      <w:proofErr w:type="gramStart"/>
      <w:r>
        <w:t xml:space="preserve"> Б</w:t>
      </w:r>
      <w:proofErr w:type="gramEnd"/>
      <w:r>
        <w:t xml:space="preserve"> формуляра.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Если антенна присоединяется к приемнику через кабель (из комплекта антенны)</w:t>
      </w:r>
      <w:r w:rsidRPr="00D0228D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c</w:t>
      </w:r>
      <w:r w:rsidRPr="00D0228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известным значением затухания в кабеле </w:t>
      </w:r>
      <w:r w:rsidRPr="00061F9A">
        <w:rPr>
          <w:i/>
          <w:sz w:val="23"/>
          <w:szCs w:val="23"/>
        </w:rPr>
        <w:t>А</w:t>
      </w:r>
      <w:r w:rsidRPr="00061F9A">
        <w:rPr>
          <w:i/>
          <w:sz w:val="23"/>
          <w:szCs w:val="23"/>
          <w:lang w:val="en-US"/>
        </w:rPr>
        <w:t>f</w:t>
      </w:r>
      <w:r>
        <w:rPr>
          <w:sz w:val="23"/>
          <w:szCs w:val="23"/>
        </w:rPr>
        <w:t xml:space="preserve">(дБ), то значение поля </w:t>
      </w:r>
      <w:r w:rsidRPr="00061F9A">
        <w:rPr>
          <w:i/>
          <w:sz w:val="23"/>
          <w:szCs w:val="23"/>
        </w:rPr>
        <w:t>Е</w:t>
      </w:r>
      <w:r>
        <w:rPr>
          <w:sz w:val="23"/>
          <w:szCs w:val="23"/>
        </w:rPr>
        <w:t xml:space="preserve"> д</w:t>
      </w:r>
      <w:proofErr w:type="gramStart"/>
      <w:r>
        <w:rPr>
          <w:sz w:val="23"/>
          <w:szCs w:val="23"/>
        </w:rPr>
        <w:t>Б(</w:t>
      </w:r>
      <w:proofErr w:type="gramEnd"/>
      <w:r>
        <w:rPr>
          <w:sz w:val="23"/>
          <w:szCs w:val="23"/>
        </w:rPr>
        <w:t>мкВ/м), определяется по формуле</w:t>
      </w:r>
    </w:p>
    <w:p w:rsidR="00DC2ED9" w:rsidRPr="002E4A63" w:rsidRDefault="00DC2ED9" w:rsidP="00DC2ED9">
      <w:pPr>
        <w:jc w:val="center"/>
        <w:rPr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E</m:t>
        </m:r>
        <m:r>
          <w:rPr>
            <w:rFonts w:ascii="Cambria Math" w:hAnsi="Cambria Math"/>
            <w:sz w:val="32"/>
            <w:szCs w:val="32"/>
          </w:rPr>
          <m:t>(dBμV/m)=Ke (dB)⁄m)+Uout(dBμV)+Af(dB)</m:t>
        </m:r>
      </m:oMath>
      <w:r w:rsidRPr="002E4A63">
        <w:rPr>
          <w:i/>
          <w:sz w:val="32"/>
          <w:szCs w:val="32"/>
        </w:rPr>
        <w:tab/>
      </w:r>
      <w:r w:rsidRPr="002E4A63">
        <w:t>(3)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t xml:space="preserve">где </w:t>
      </w:r>
      <w:r w:rsidRPr="008C4FE2">
        <w:rPr>
          <w:i/>
        </w:rPr>
        <w:t>А</w:t>
      </w:r>
      <w:proofErr w:type="gramStart"/>
      <w:r w:rsidRPr="008C4FE2">
        <w:rPr>
          <w:i/>
          <w:lang w:val="en-US"/>
        </w:rPr>
        <w:t>f</w:t>
      </w:r>
      <w:proofErr w:type="gramEnd"/>
      <w:r w:rsidRPr="008C4FE2">
        <w:rPr>
          <w:i/>
        </w:rPr>
        <w:t>(дБ</w:t>
      </w:r>
      <w:r w:rsidRPr="00593EBA">
        <w:t>)</w:t>
      </w:r>
      <w:r>
        <w:t xml:space="preserve"> </w:t>
      </w:r>
      <w:r w:rsidRPr="00593EBA">
        <w:t>– коэффициент ослабления кабеля, определяемый д</w:t>
      </w:r>
      <w:r>
        <w:t>ля каждой частоты из приложения (этикетки, формуляра) к</w:t>
      </w:r>
      <w:r w:rsidRPr="00593EBA">
        <w:t xml:space="preserve"> измерительному кабелю.</w:t>
      </w:r>
    </w:p>
    <w:p w:rsidR="00DC2ED9" w:rsidRPr="005E27A4" w:rsidRDefault="00DC2ED9" w:rsidP="00DC2ED9">
      <w:pPr>
        <w:ind w:firstLine="709"/>
        <w:jc w:val="both"/>
      </w:pPr>
      <w:r>
        <w:t>Если в таблице приложения</w:t>
      </w:r>
      <w:proofErr w:type="gramStart"/>
      <w:r>
        <w:t xml:space="preserve"> Б</w:t>
      </w:r>
      <w:proofErr w:type="gramEnd"/>
      <w:r>
        <w:t xml:space="preserve"> указаны значения коэффициента усиления </w:t>
      </w:r>
      <w:r w:rsidRPr="008C4FE2">
        <w:rPr>
          <w:i/>
          <w:lang w:val="en-US"/>
        </w:rPr>
        <w:t>G</w:t>
      </w:r>
      <w:r w:rsidRPr="008C4FE2">
        <w:rPr>
          <w:i/>
        </w:rPr>
        <w:t>(дБ)</w:t>
      </w:r>
      <w:r>
        <w:t xml:space="preserve"> – вычислите коэффициент калибровки </w:t>
      </w:r>
      <w:proofErr w:type="spellStart"/>
      <w:r w:rsidRPr="008C4FE2">
        <w:rPr>
          <w:i/>
        </w:rPr>
        <w:t>Ке</w:t>
      </w:r>
      <w:proofErr w:type="spellEnd"/>
      <w:r w:rsidRPr="008C4FE2">
        <w:rPr>
          <w:i/>
        </w:rPr>
        <w:t xml:space="preserve"> (дБ/м)</w:t>
      </w:r>
      <w:r>
        <w:t xml:space="preserve"> по формуле</w:t>
      </w:r>
    </w:p>
    <w:p w:rsidR="00DC2ED9" w:rsidRPr="00C9533C" w:rsidRDefault="00DC2ED9" w:rsidP="00DC2ED9">
      <w:pPr>
        <w:jc w:val="center"/>
      </w:pPr>
      <m:oMath>
        <m:r>
          <w:rPr>
            <w:rFonts w:ascii="Cambria Math" w:hAnsi="Cambria Math"/>
            <w:sz w:val="36"/>
            <w:szCs w:val="36"/>
          </w:rPr>
          <m:t>Ke(</m:t>
        </m:r>
        <m:f>
          <m:fPr>
            <m:type m:val="li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dB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m)=</m:t>
            </m:r>
          </m:den>
        </m:f>
        <m:r>
          <w:rPr>
            <w:rFonts w:ascii="Cambria Math" w:hAnsi="Cambria Math"/>
            <w:sz w:val="36"/>
            <w:szCs w:val="36"/>
          </w:rPr>
          <m:t>20</m:t>
        </m:r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x</m:t>
        </m:r>
        <m:r>
          <w:rPr>
            <w:rFonts w:ascii="Cambria Math" w:hAnsi="Cambria Math"/>
            <w:sz w:val="36"/>
            <w:szCs w:val="36"/>
          </w:rPr>
          <m:t>log(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9,73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λ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G(dB)/20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)</m:t>
        </m:r>
      </m:oMath>
      <w:r w:rsidRPr="00C9533C">
        <w:tab/>
      </w:r>
      <w:r w:rsidRPr="00C9533C">
        <w:tab/>
        <w:t>(4)</w:t>
      </w:r>
    </w:p>
    <w:p w:rsidR="00DC2ED9" w:rsidRPr="005D557B" w:rsidRDefault="00DC2ED9" w:rsidP="00DC2ED9">
      <w:pPr>
        <w:ind w:firstLine="709"/>
        <w:jc w:val="both"/>
      </w:pPr>
      <w:r w:rsidRPr="005D557B">
        <w:t>Напряженность электрического поля в абсолютных единицах вычислите по формуле: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2299" w:dyaOrig="540">
          <v:shape id="_x0000_i1027" type="#_x0000_t75" style="width:171.8pt;height:40.35pt" o:ole="" fillcolor="window">
            <v:imagedata r:id="rId15" o:title=""/>
          </v:shape>
          <o:OLEObject Type="Embed" ProgID="Equation.3" ShapeID="_x0000_i1027" DrawAspect="Content" ObjectID="_1739622649" r:id="rId16"/>
        </w:object>
      </w:r>
      <w:r w:rsidRPr="005E27A4">
        <w:tab/>
      </w:r>
      <w:r w:rsidRPr="005E27A4">
        <w:tab/>
      </w:r>
      <w:r>
        <w:tab/>
      </w:r>
      <w:r w:rsidRPr="005E27A4">
        <w:t>(5)</w:t>
      </w:r>
    </w:p>
    <w:p w:rsidR="00DC2ED9" w:rsidRDefault="00DC2ED9" w:rsidP="00DC2ED9">
      <w:pPr>
        <w:ind w:firstLine="709"/>
        <w:jc w:val="both"/>
      </w:pPr>
      <w:r>
        <w:t>Если направление НЭП неизвестно, то следует изменять ориентацию поляризации антенны в креплении до достижения максимума напряжения на выходе антенны.</w:t>
      </w:r>
    </w:p>
    <w:p w:rsidR="00DC2ED9" w:rsidRPr="00DC2ED9" w:rsidRDefault="00DC2ED9" w:rsidP="00DC2ED9">
      <w:pPr>
        <w:ind w:firstLine="709"/>
        <w:jc w:val="both"/>
        <w:rPr>
          <w:i/>
        </w:rPr>
      </w:pPr>
      <w:proofErr w:type="gramStart"/>
      <w:r w:rsidRPr="003269F6">
        <w:t>П</w:t>
      </w:r>
      <w:proofErr w:type="gramEnd"/>
      <w:r w:rsidRPr="003269F6">
        <w:t xml:space="preserve"> р и м е ч а н и е </w:t>
      </w:r>
      <w:r>
        <w:t xml:space="preserve">- </w:t>
      </w:r>
      <w:r w:rsidRPr="00DC2ED9">
        <w:rPr>
          <w:i/>
        </w:rPr>
        <w:t>Значения коэффициента калибровки антенны, взятые из таблицы свидетельства о поверке антенны, действительны при проведении измерений в дальней зоне антенны.</w:t>
      </w:r>
    </w:p>
    <w:p w:rsidR="00DC2ED9" w:rsidRPr="0069257F" w:rsidRDefault="00DC2ED9" w:rsidP="00DC2ED9">
      <w:pPr>
        <w:ind w:firstLine="709"/>
        <w:jc w:val="both"/>
      </w:pPr>
      <w:r>
        <w:t>8</w:t>
      </w:r>
      <w:r w:rsidRPr="0069257F">
        <w:t>.3.2 Режим передачи</w:t>
      </w:r>
    </w:p>
    <w:p w:rsidR="00DC2ED9" w:rsidRDefault="00DC2ED9" w:rsidP="00DC2ED9">
      <w:pPr>
        <w:ind w:firstLine="709"/>
        <w:jc w:val="both"/>
      </w:pPr>
      <w:r>
        <w:t>1</w:t>
      </w:r>
      <w:r w:rsidRPr="0069257F">
        <w:t xml:space="preserve">) </w:t>
      </w:r>
      <w:r>
        <w:t>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DC2ED9" w:rsidRPr="0069257F" w:rsidRDefault="00DC2ED9" w:rsidP="00DC2ED9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 xml:space="preserve">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C2ED9" w:rsidRPr="0069257F" w:rsidRDefault="00DC2ED9" w:rsidP="00DC2ED9">
      <w:pPr>
        <w:ind w:firstLine="709"/>
        <w:jc w:val="both"/>
      </w:pPr>
      <w:r>
        <w:t>3</w:t>
      </w:r>
      <w:r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DC2ED9" w:rsidRPr="00593EBA" w:rsidRDefault="00DC2ED9" w:rsidP="00DC2ED9">
      <w:pPr>
        <w:pStyle w:val="Default"/>
        <w:ind w:firstLine="709"/>
        <w:jc w:val="both"/>
      </w:pPr>
      <w:r w:rsidRPr="00593EBA">
        <w:t>Воспроизведение электромагнитного поля с заданной напряженностью</w:t>
      </w:r>
      <w:proofErr w:type="gramStart"/>
      <w:r w:rsidRPr="00593EBA">
        <w:t xml:space="preserve"> </w:t>
      </w:r>
      <w:r w:rsidRPr="008C4FE2">
        <w:rPr>
          <w:i/>
        </w:rPr>
        <w:t>Е</w:t>
      </w:r>
      <w:proofErr w:type="gramEnd"/>
      <w:r w:rsidRPr="00593EBA">
        <w:t xml:space="preserve"> электрической составляющей поля производите следующим образом:</w:t>
      </w:r>
    </w:p>
    <w:p w:rsidR="00DC2ED9" w:rsidRPr="00593EBA" w:rsidRDefault="00DC2ED9" w:rsidP="00DC2ED9">
      <w:pPr>
        <w:pStyle w:val="Default"/>
        <w:numPr>
          <w:ilvl w:val="0"/>
          <w:numId w:val="40"/>
        </w:numPr>
        <w:ind w:left="0" w:firstLine="709"/>
        <w:jc w:val="both"/>
      </w:pPr>
      <w:r w:rsidRPr="00593EBA">
        <w:t xml:space="preserve">вычислите напряжение </w:t>
      </w:r>
      <w:r w:rsidRPr="00D1542D">
        <w:rPr>
          <w:i/>
        </w:rPr>
        <w:t>U (</w:t>
      </w:r>
      <w:r w:rsidRPr="00D1542D">
        <w:rPr>
          <w:i/>
          <w:lang w:val="en-US"/>
        </w:rPr>
        <w:t>V</w:t>
      </w:r>
      <w:r w:rsidRPr="00D1542D">
        <w:rPr>
          <w:i/>
        </w:rPr>
        <w:t>)</w:t>
      </w:r>
      <w:r w:rsidRPr="00593EBA">
        <w:t xml:space="preserve">, которое </w:t>
      </w:r>
      <w:r>
        <w:t>нужно</w:t>
      </w:r>
      <w:r w:rsidRPr="00593EBA">
        <w:t xml:space="preserve"> подать на вход передающей антенны, чтобы на расстоянии </w:t>
      </w:r>
      <w:r w:rsidRPr="008C4FE2">
        <w:rPr>
          <w:i/>
        </w:rPr>
        <w:t>R</w:t>
      </w:r>
      <w:r w:rsidRPr="00593EBA">
        <w:t xml:space="preserve"> в метрах</w:t>
      </w:r>
      <w:r>
        <w:t xml:space="preserve"> от нее создать напряженность</w:t>
      </w:r>
      <w:proofErr w:type="gramStart"/>
      <w:r>
        <w:t xml:space="preserve"> </w:t>
      </w:r>
      <w:r w:rsidRPr="00D1542D">
        <w:rPr>
          <w:i/>
        </w:rPr>
        <w:t>Е</w:t>
      </w:r>
      <w:proofErr w:type="gramEnd"/>
      <w:r w:rsidRPr="00D1542D">
        <w:rPr>
          <w:i/>
        </w:rPr>
        <w:t xml:space="preserve">, </w:t>
      </w:r>
      <w:r w:rsidRPr="00D1542D">
        <w:rPr>
          <w:i/>
          <w:lang w:val="en-US"/>
        </w:rPr>
        <w:t>V</w:t>
      </w:r>
      <w:r w:rsidRPr="00D1542D">
        <w:rPr>
          <w:i/>
        </w:rPr>
        <w:t>/</w:t>
      </w:r>
      <w:r w:rsidRPr="00D1542D">
        <w:rPr>
          <w:i/>
          <w:lang w:val="en-US"/>
        </w:rPr>
        <w:t>m</w:t>
      </w:r>
      <w:r w:rsidRPr="00D1542D">
        <w:rPr>
          <w:i/>
        </w:rPr>
        <w:t>,</w:t>
      </w:r>
      <w:r w:rsidRPr="00593EBA">
        <w:t xml:space="preserve"> электрической составляющей поля, по формуле</w:t>
      </w:r>
      <w:r>
        <w:t>:</w:t>
      </w:r>
    </w:p>
    <w:p w:rsidR="00DC2ED9" w:rsidRPr="005E27A4" w:rsidRDefault="00DC2ED9" w:rsidP="00DC2ED9">
      <w:pPr>
        <w:jc w:val="center"/>
      </w:pPr>
      <w:r w:rsidRPr="005D557B">
        <w:rPr>
          <w:position w:val="-10"/>
        </w:rPr>
        <w:object w:dxaOrig="780" w:dyaOrig="320">
          <v:shape id="_x0000_i1028" type="#_x0000_t75" style="width:58.9pt;height:24pt" o:ole="" fillcolor="window">
            <v:imagedata r:id="rId17" o:title=""/>
          </v:shape>
          <o:OLEObject Type="Embed" ProgID="Equation.3" ShapeID="_x0000_i1028" DrawAspect="Content" ObjectID="_1739622650" r:id="rId18"/>
        </w:object>
      </w:r>
      <w:r w:rsidRPr="00A448CB">
        <w:rPr>
          <w:position w:val="-24"/>
        </w:rPr>
        <w:object w:dxaOrig="3900" w:dyaOrig="620">
          <v:shape id="_x0000_i1029" type="#_x0000_t75" style="width:290.75pt;height:46.35pt" o:ole="" fillcolor="window">
            <v:imagedata r:id="rId19" o:title=""/>
          </v:shape>
          <o:OLEObject Type="Embed" ProgID="Equation.3" ShapeID="_x0000_i1029" DrawAspect="Content" ObjectID="_1739622651" r:id="rId20"/>
        </w:object>
      </w:r>
      <w:r w:rsidRPr="005E27A4">
        <w:tab/>
      </w:r>
      <w:r w:rsidRPr="005E27A4">
        <w:tab/>
        <w:t>(6)</w:t>
      </w:r>
    </w:p>
    <w:p w:rsidR="00DC2ED9" w:rsidRPr="00593EBA" w:rsidRDefault="00DC2ED9" w:rsidP="00DC2ED9">
      <w:pPr>
        <w:pStyle w:val="Default"/>
        <w:ind w:firstLine="709"/>
        <w:jc w:val="both"/>
      </w:pPr>
      <w:r>
        <w:t xml:space="preserve">где </w:t>
      </w:r>
      <w:r w:rsidRPr="008C4FE2">
        <w:rPr>
          <w:i/>
        </w:rPr>
        <w:t>λ</w:t>
      </w:r>
      <w:r>
        <w:t xml:space="preserve"> – длина волны, </w:t>
      </w:r>
      <w:proofErr w:type="gramStart"/>
      <w:r>
        <w:t>м</w:t>
      </w:r>
      <w:proofErr w:type="gramEnd"/>
      <w:r>
        <w:t>;</w:t>
      </w:r>
    </w:p>
    <w:p w:rsidR="00DC2ED9" w:rsidRPr="00593EBA" w:rsidRDefault="00DC2ED9" w:rsidP="00DC2ED9">
      <w:pPr>
        <w:ind w:firstLine="709"/>
        <w:jc w:val="both"/>
      </w:pPr>
      <w:r w:rsidRPr="008C4FE2">
        <w:rPr>
          <w:i/>
        </w:rPr>
        <w:t>К</w:t>
      </w:r>
      <w:proofErr w:type="gramStart"/>
      <w:r w:rsidRPr="008C4FE2">
        <w:rPr>
          <w:i/>
          <w:lang w:val="en-US"/>
        </w:rPr>
        <w:t>e</w:t>
      </w:r>
      <w:proofErr w:type="gramEnd"/>
      <w:r w:rsidRPr="00593EBA">
        <w:t xml:space="preserve"> – коэффициент калибровки антенны, определяемый для каждой частоты из формуляра, дБ;</w:t>
      </w:r>
    </w:p>
    <w:p w:rsidR="00DC2ED9" w:rsidRPr="00593EBA" w:rsidRDefault="00DC2ED9" w:rsidP="00DC2ED9">
      <w:pPr>
        <w:ind w:firstLine="709"/>
        <w:jc w:val="both"/>
      </w:pPr>
      <w:r w:rsidRPr="00593EBA">
        <w:lastRenderedPageBreak/>
        <w:t xml:space="preserve">Рассчитайте мощность, соответствующую вычисленному напряжению </w:t>
      </w:r>
      <w:r w:rsidRPr="00D1542D">
        <w:rPr>
          <w:i/>
        </w:rPr>
        <w:t>U(V)</w:t>
      </w:r>
      <w:r w:rsidRPr="00593EBA">
        <w:t xml:space="preserve"> на входе антенны, исходя из ее входного сопротивления 50 Ом. Контролируйте напряжение на входе антенны ВЧ вольтметром.</w:t>
      </w:r>
    </w:p>
    <w:p w:rsidR="00DC2ED9" w:rsidRDefault="00DC2ED9" w:rsidP="00DC2ED9">
      <w:pPr>
        <w:ind w:firstLine="709"/>
        <w:jc w:val="both"/>
      </w:pPr>
      <w:r>
        <w:t>Так же</w:t>
      </w:r>
      <w:r w:rsidRPr="00593EBA">
        <w:t xml:space="preserve"> вычисление необходимой мощности </w:t>
      </w:r>
      <w:r w:rsidRPr="00D1542D">
        <w:rPr>
          <w:i/>
          <w:lang w:val="en-US"/>
        </w:rPr>
        <w:t>P</w:t>
      </w:r>
      <w:r w:rsidRPr="00D1542D">
        <w:rPr>
          <w:i/>
        </w:rPr>
        <w:t>(</w:t>
      </w:r>
      <w:r w:rsidRPr="00D1542D">
        <w:rPr>
          <w:i/>
          <w:lang w:val="en-US"/>
        </w:rPr>
        <w:t>W</w:t>
      </w:r>
      <w:r w:rsidRPr="00D1542D">
        <w:rPr>
          <w:i/>
        </w:rPr>
        <w:t xml:space="preserve">) </w:t>
      </w:r>
      <w:r w:rsidRPr="00593EBA">
        <w:t>на входе антенны для воспроизведения электромагнитного поля с заданной напряженностью</w:t>
      </w:r>
      <w:proofErr w:type="gramStart"/>
      <w:r w:rsidRPr="00593EBA">
        <w:t xml:space="preserve"> </w:t>
      </w:r>
      <w:r w:rsidRPr="00D1542D">
        <w:rPr>
          <w:i/>
        </w:rPr>
        <w:t>Е</w:t>
      </w:r>
      <w:proofErr w:type="gramEnd"/>
      <w:r w:rsidRPr="00593EBA">
        <w:t xml:space="preserve"> электрической составляющей п</w:t>
      </w:r>
      <w:r>
        <w:t>оля можно произвести по формуле:</w:t>
      </w:r>
    </w:p>
    <w:p w:rsidR="00DC2ED9" w:rsidRPr="00EE5427" w:rsidRDefault="00DC2ED9" w:rsidP="00DC2ED9">
      <w:pPr>
        <w:jc w:val="center"/>
        <w:rPr>
          <w:sz w:val="32"/>
          <w:szCs w:val="32"/>
        </w:rPr>
      </w:pPr>
      <w:proofErr w:type="gramStart"/>
      <w:r w:rsidRPr="00EE5427">
        <w:rPr>
          <w:i/>
          <w:sz w:val="32"/>
          <w:szCs w:val="32"/>
          <w:lang w:val="en-US"/>
        </w:rPr>
        <w:t>P</w:t>
      </w:r>
      <w:r w:rsidRPr="00EE5427">
        <w:rPr>
          <w:i/>
          <w:sz w:val="32"/>
          <w:szCs w:val="32"/>
        </w:rPr>
        <w:t>(</w:t>
      </w:r>
      <w:proofErr w:type="gramEnd"/>
      <w:r w:rsidRPr="00EE5427">
        <w:rPr>
          <w:i/>
          <w:sz w:val="32"/>
          <w:szCs w:val="32"/>
          <w:lang w:val="en-US"/>
        </w:rPr>
        <w:t>W</w:t>
      </w:r>
      <w:r w:rsidRPr="00EE5427">
        <w:rPr>
          <w:i/>
          <w:sz w:val="32"/>
          <w:szCs w:val="32"/>
        </w:rPr>
        <w:t>) = (</w:t>
      </w:r>
      <w:r w:rsidRPr="00EE5427">
        <w:rPr>
          <w:i/>
          <w:sz w:val="32"/>
          <w:szCs w:val="32"/>
          <w:lang w:val="en-US"/>
        </w:rPr>
        <w:t>E</w:t>
      </w:r>
      <w:r w:rsidRPr="00EE5427">
        <w:rPr>
          <w:i/>
          <w:sz w:val="32"/>
          <w:szCs w:val="32"/>
        </w:rPr>
        <w:t>(</w:t>
      </w:r>
      <w:r w:rsidRPr="00EE5427">
        <w:rPr>
          <w:i/>
          <w:sz w:val="32"/>
          <w:szCs w:val="32"/>
          <w:lang w:val="en-US"/>
        </w:rPr>
        <w:t>V</w:t>
      </w:r>
      <w:r w:rsidRPr="00EE5427">
        <w:rPr>
          <w:i/>
          <w:sz w:val="32"/>
          <w:szCs w:val="32"/>
        </w:rPr>
        <w:t>/</w:t>
      </w:r>
      <w:r w:rsidRPr="00EE5427">
        <w:rPr>
          <w:i/>
          <w:sz w:val="32"/>
          <w:szCs w:val="32"/>
          <w:lang w:val="en-US"/>
        </w:rPr>
        <w:t>m</w:t>
      </w:r>
      <w:r w:rsidRPr="00EE5427">
        <w:rPr>
          <w:i/>
          <w:sz w:val="32"/>
          <w:szCs w:val="32"/>
        </w:rPr>
        <w:t xml:space="preserve">) </w:t>
      </w:r>
      <w:r w:rsidRPr="00EE5427">
        <w:rPr>
          <w:sz w:val="32"/>
          <w:szCs w:val="32"/>
          <w:lang w:val="en-US"/>
        </w:rPr>
        <w:t>x</w:t>
      </w:r>
      <w:r w:rsidRPr="00EE5427">
        <w:rPr>
          <w:i/>
          <w:sz w:val="32"/>
          <w:szCs w:val="32"/>
        </w:rPr>
        <w:t xml:space="preserve"> </w:t>
      </w:r>
      <w:r w:rsidRPr="00EE5427">
        <w:rPr>
          <w:i/>
          <w:sz w:val="32"/>
          <w:szCs w:val="32"/>
          <w:lang w:val="en-US"/>
        </w:rPr>
        <w:t>R</w:t>
      </w:r>
      <w:r w:rsidRPr="00EE5427">
        <w:rPr>
          <w:i/>
          <w:sz w:val="32"/>
          <w:szCs w:val="32"/>
        </w:rPr>
        <w:t>(</w:t>
      </w:r>
      <w:r w:rsidRPr="00EE5427">
        <w:rPr>
          <w:i/>
          <w:sz w:val="32"/>
          <w:szCs w:val="32"/>
          <w:lang w:val="en-US"/>
        </w:rPr>
        <w:t>m</w:t>
      </w:r>
      <w:r w:rsidRPr="00EE5427">
        <w:rPr>
          <w:i/>
          <w:sz w:val="32"/>
          <w:szCs w:val="32"/>
        </w:rPr>
        <w:t>))</w:t>
      </w:r>
      <w:r w:rsidRPr="00EE5427">
        <w:rPr>
          <w:i/>
          <w:sz w:val="32"/>
          <w:szCs w:val="32"/>
          <w:vertAlign w:val="superscript"/>
        </w:rPr>
        <w:t>2</w:t>
      </w:r>
      <w:r w:rsidRPr="00EE5427">
        <w:rPr>
          <w:sz w:val="32"/>
          <w:szCs w:val="32"/>
          <w:vertAlign w:val="superscript"/>
        </w:rPr>
        <w:t xml:space="preserve"> </w:t>
      </w:r>
      <w:r w:rsidRPr="00EE5427">
        <w:rPr>
          <w:sz w:val="32"/>
          <w:szCs w:val="32"/>
          <w:lang w:val="en-US"/>
        </w:rPr>
        <w:t>x</w:t>
      </w:r>
      <w:r w:rsidRPr="00EE5427">
        <w:rPr>
          <w:sz w:val="32"/>
          <w:szCs w:val="32"/>
        </w:rPr>
        <w:t xml:space="preserve"> 30 </w:t>
      </w:r>
      <w:r w:rsidRPr="00EE5427">
        <w:rPr>
          <w:sz w:val="32"/>
          <w:szCs w:val="32"/>
          <w:lang w:val="en-US"/>
        </w:rPr>
        <w:t>x</w:t>
      </w:r>
      <w:r w:rsidRPr="00EE5427">
        <w:rPr>
          <w:sz w:val="32"/>
          <w:szCs w:val="32"/>
        </w:rPr>
        <w:t xml:space="preserve"> </w:t>
      </w:r>
      <w:r w:rsidRPr="00EE5427">
        <w:rPr>
          <w:i/>
          <w:sz w:val="32"/>
          <w:szCs w:val="32"/>
          <w:lang w:val="en-US"/>
        </w:rPr>
        <w:t>G</w:t>
      </w:r>
      <w:r w:rsidRPr="00EE5427">
        <w:rPr>
          <w:i/>
          <w:sz w:val="32"/>
          <w:szCs w:val="32"/>
        </w:rPr>
        <w:t xml:space="preserve"> (раз)</w:t>
      </w:r>
    </w:p>
    <w:p w:rsidR="00DC2ED9" w:rsidRPr="00F77F1C" w:rsidRDefault="00DC2ED9" w:rsidP="00DC2ED9">
      <w:pPr>
        <w:ind w:firstLine="709"/>
        <w:jc w:val="both"/>
      </w:pPr>
      <w:r>
        <w:t xml:space="preserve">где </w:t>
      </w:r>
      <w:r w:rsidRPr="008C4FE2">
        <w:rPr>
          <w:i/>
          <w:lang w:val="en-US"/>
        </w:rPr>
        <w:t>G</w:t>
      </w:r>
      <w:r w:rsidRPr="00F77F1C">
        <w:t>(</w:t>
      </w:r>
      <w:r>
        <w:t xml:space="preserve">раз) </w:t>
      </w:r>
      <w:r w:rsidRPr="00F77F1C">
        <w:t xml:space="preserve">– </w:t>
      </w:r>
      <w:r>
        <w:t>коэффициент усиления антенны в линейном масштабе (в разах), который вычислите по формуле</w:t>
      </w:r>
    </w:p>
    <w:p w:rsidR="00DC2ED9" w:rsidRDefault="00DC2ED9" w:rsidP="00DC2ED9">
      <w:pPr>
        <w:jc w:val="center"/>
      </w:pPr>
      <w:proofErr w:type="gramStart"/>
      <w:r w:rsidRPr="00AD50B5">
        <w:rPr>
          <w:b/>
          <w:i/>
          <w:sz w:val="34"/>
          <w:szCs w:val="34"/>
          <w:lang w:val="en-US"/>
        </w:rPr>
        <w:t>G</w:t>
      </w:r>
      <w:r w:rsidRPr="00C9533C">
        <w:rPr>
          <w:b/>
          <w:i/>
          <w:sz w:val="34"/>
          <w:szCs w:val="34"/>
        </w:rPr>
        <w:t>(</w:t>
      </w:r>
      <w:proofErr w:type="gramEnd"/>
      <w:r w:rsidRPr="00AD50B5">
        <w:rPr>
          <w:b/>
          <w:i/>
          <w:sz w:val="34"/>
          <w:szCs w:val="34"/>
        </w:rPr>
        <w:t>раз)</w:t>
      </w:r>
      <w:r w:rsidRPr="00017C96">
        <w:rPr>
          <w:sz w:val="32"/>
          <w:szCs w:val="32"/>
        </w:rPr>
        <w:t xml:space="preserve"> =</w:t>
      </w:r>
      <w:r>
        <w:t xml:space="preserve"> </w:t>
      </w:r>
      <w:r w:rsidRPr="00017C96">
        <w:rPr>
          <w:b/>
          <w:position w:val="-28"/>
        </w:rPr>
        <w:object w:dxaOrig="1700" w:dyaOrig="660">
          <v:shape id="_x0000_i1030" type="#_x0000_t75" style="width:126.55pt;height:49.1pt" o:ole="" fillcolor="window">
            <v:imagedata r:id="rId21" o:title=""/>
          </v:shape>
          <o:OLEObject Type="Embed" ProgID="Equation.3" ShapeID="_x0000_i1030" DrawAspect="Content" ObjectID="_1739622652" r:id="rId2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(7)</w:t>
      </w:r>
    </w:p>
    <w:p w:rsidR="00DC2ED9" w:rsidRPr="00D1542D" w:rsidRDefault="00DC2ED9" w:rsidP="00DC2ED9">
      <w:pPr>
        <w:ind w:firstLine="709"/>
        <w:jc w:val="both"/>
      </w:pPr>
      <w:r w:rsidRPr="00D1542D">
        <w:t xml:space="preserve">Коэффициент усиления в логарифмическом масштабе </w:t>
      </w:r>
      <w:r w:rsidRPr="008C4FE2">
        <w:rPr>
          <w:i/>
          <w:lang w:val="en-US"/>
        </w:rPr>
        <w:t>G</w:t>
      </w:r>
      <w:r w:rsidRPr="00D1542D">
        <w:t>(дБ) антенны вычислите по формуле</w:t>
      </w:r>
    </w:p>
    <w:p w:rsidR="00DC2ED9" w:rsidRDefault="00DC2ED9" w:rsidP="00DC2ED9">
      <w:pPr>
        <w:jc w:val="center"/>
      </w:pPr>
      <w:r w:rsidRPr="005D557B">
        <w:rPr>
          <w:position w:val="-10"/>
        </w:rPr>
        <w:object w:dxaOrig="880" w:dyaOrig="320">
          <v:shape id="_x0000_i1031" type="#_x0000_t75" style="width:65.45pt;height:24pt" o:ole="" fillcolor="window">
            <v:imagedata r:id="rId23" o:title=""/>
          </v:shape>
          <o:OLEObject Type="Embed" ProgID="Equation.3" ShapeID="_x0000_i1031" DrawAspect="Content" ObjectID="_1739622653" r:id="rId24"/>
        </w:object>
      </w:r>
      <w:r w:rsidRPr="00191B92">
        <w:rPr>
          <w:position w:val="-28"/>
        </w:rPr>
        <w:object w:dxaOrig="2220" w:dyaOrig="660">
          <v:shape id="_x0000_i1032" type="#_x0000_t75" style="width:165.8pt;height:49.1pt" o:ole="" fillcolor="window">
            <v:imagedata r:id="rId25" o:title=""/>
          </v:shape>
          <o:OLEObject Type="Embed" ProgID="Equation.3" ShapeID="_x0000_i1032" DrawAspect="Content" ObjectID="_1739622654" r:id="rId26"/>
        </w:object>
      </w:r>
      <w:r>
        <w:tab/>
      </w:r>
      <w:r>
        <w:tab/>
        <w:t>(8)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измерении коэффициента усиления других антенн с помощью П6-122 (П6-122М) методом сравнения, необходимо учитывать расположение фазового центра для каждой 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DC2ED9" w:rsidRDefault="00DC2ED9" w:rsidP="00DC2ED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приведенные выше формулы справедливы для измерения и формирования поля в дальней зоне, критерием которого является расстояние </w:t>
      </w:r>
      <w:r w:rsidRPr="008C4FE2">
        <w:rPr>
          <w:i/>
          <w:sz w:val="23"/>
          <w:szCs w:val="23"/>
          <w:lang w:val="en-US"/>
        </w:rPr>
        <w:t>R</w:t>
      </w:r>
      <w:r w:rsidRPr="008C4FE2">
        <w:rPr>
          <w:i/>
          <w:sz w:val="23"/>
          <w:szCs w:val="23"/>
        </w:rPr>
        <w:t>(</w:t>
      </w:r>
      <w:r w:rsidRPr="008C4FE2">
        <w:rPr>
          <w:i/>
          <w:sz w:val="23"/>
          <w:szCs w:val="23"/>
          <w:lang w:val="en-US"/>
        </w:rPr>
        <w:t>m</w:t>
      </w:r>
      <w:r w:rsidRPr="008C4FE2">
        <w:rPr>
          <w:i/>
          <w:sz w:val="23"/>
          <w:szCs w:val="23"/>
        </w:rPr>
        <w:t>)</w:t>
      </w:r>
      <w:r w:rsidRPr="00874B28">
        <w:rPr>
          <w:sz w:val="23"/>
          <w:szCs w:val="23"/>
        </w:rPr>
        <w:t xml:space="preserve"> </w:t>
      </w:r>
      <w:r>
        <w:rPr>
          <w:sz w:val="23"/>
          <w:szCs w:val="23"/>
        </w:rPr>
        <w:t>вычисляемое по формуле:</w:t>
      </w:r>
    </w:p>
    <w:p w:rsidR="00DC2ED9" w:rsidRDefault="00DC2ED9" w:rsidP="00DC2ED9">
      <w:pPr>
        <w:jc w:val="center"/>
      </w:pPr>
      <w:r w:rsidRPr="00874B28">
        <w:rPr>
          <w:position w:val="-10"/>
        </w:rPr>
        <w:object w:dxaOrig="2400" w:dyaOrig="360">
          <v:shape id="_x0000_i1033" type="#_x0000_t75" style="width:178.9pt;height:27.25pt" o:ole="" fillcolor="window">
            <v:imagedata r:id="rId27" o:title=""/>
          </v:shape>
          <o:OLEObject Type="Embed" ProgID="Equation.3" ShapeID="_x0000_i1033" DrawAspect="Content" ObjectID="_1739622655" r:id="rId28"/>
        </w:object>
      </w:r>
      <w:r w:rsidRPr="00400C18">
        <w:t>,</w:t>
      </w:r>
      <w:r>
        <w:tab/>
      </w:r>
      <w:r>
        <w:tab/>
        <w:t>(9)</w:t>
      </w:r>
    </w:p>
    <w:p w:rsidR="00DC2ED9" w:rsidRPr="00400C18" w:rsidRDefault="00DC2ED9" w:rsidP="00DC2ED9">
      <w:pPr>
        <w:ind w:firstLine="709"/>
        <w:jc w:val="both"/>
      </w:pPr>
      <w:r>
        <w:t xml:space="preserve">где </w:t>
      </w:r>
      <w:r>
        <w:rPr>
          <w:lang w:val="en-US"/>
        </w:rPr>
        <w:t>D</w:t>
      </w:r>
      <w:r w:rsidRPr="00400C18">
        <w:t>(</w:t>
      </w:r>
      <w:r>
        <w:rPr>
          <w:lang w:val="en-US"/>
        </w:rPr>
        <w:t>m</w:t>
      </w:r>
      <w:r w:rsidRPr="00400C18">
        <w:t xml:space="preserve">) – </w:t>
      </w:r>
      <w:r>
        <w:t>поперечные размеры активной зоны измерительной антенны на каждой частоте (размер полуволнового диполя для частоты измерения).</w:t>
      </w:r>
    </w:p>
    <w:p w:rsidR="00DC2ED9" w:rsidRDefault="00DC2ED9" w:rsidP="00F937D5">
      <w:pPr>
        <w:pStyle w:val="2"/>
      </w:pPr>
      <w:bookmarkStart w:id="28" w:name="_Toc128993672"/>
      <w:r>
        <w:t xml:space="preserve">8.4 Характерные </w:t>
      </w:r>
      <w:r w:rsidRPr="00BB37EC">
        <w:t>неисправности и методы устранения</w:t>
      </w:r>
      <w:bookmarkEnd w:id="28"/>
    </w:p>
    <w:p w:rsidR="00F937D5" w:rsidRPr="00F937D5" w:rsidRDefault="00F937D5" w:rsidP="00F937D5">
      <w:pPr>
        <w:shd w:val="clear" w:color="auto" w:fill="FFFFFF"/>
        <w:ind w:firstLine="709"/>
        <w:jc w:val="both"/>
      </w:pPr>
      <w:r w:rsidRPr="00F937D5">
        <w:t>Перечень возможных неисправностей и методы их устранения представлены в таблице 3.</w:t>
      </w:r>
    </w:p>
    <w:p w:rsidR="00DC2ED9" w:rsidRDefault="00DC2ED9" w:rsidP="00F937D5">
      <w:pPr>
        <w:spacing w:after="120"/>
        <w:ind w:firstLine="709"/>
        <w:jc w:val="both"/>
      </w:pPr>
      <w:r w:rsidRPr="00F937D5">
        <w:rPr>
          <w:spacing w:val="20"/>
        </w:rPr>
        <w:t>Таблица 3</w:t>
      </w:r>
      <w:r>
        <w:t xml:space="preserve"> -</w:t>
      </w:r>
      <w:r w:rsidRPr="00F937D5">
        <w:rPr>
          <w:sz w:val="28"/>
        </w:rPr>
        <w:t xml:space="preserve"> </w:t>
      </w:r>
      <w:r w:rsidRPr="00C000CF">
        <w:t>Характерные неисправности и методы их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4145"/>
      </w:tblGrid>
      <w:tr w:rsidR="00DC2ED9" w:rsidRPr="0069257F" w:rsidTr="005A20CD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DC2ED9" w:rsidRPr="0069257F" w:rsidTr="005A20CD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DC2ED9" w:rsidRPr="00400EED" w:rsidTr="005A20CD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DC2ED9" w:rsidRPr="00400EED" w:rsidTr="005A20CD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DC2ED9" w:rsidRPr="00400EED" w:rsidTr="005A20CD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Нет совпадения оптич</w:t>
            </w:r>
            <w:r>
              <w:rPr>
                <w:sz w:val="22"/>
                <w:szCs w:val="22"/>
              </w:rPr>
              <w:t>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400EED">
              <w:rPr>
                <w:sz w:val="22"/>
                <w:szCs w:val="22"/>
              </w:rPr>
              <w:t xml:space="preserve">ри этом необходимо учитывать направления поляризации </w:t>
            </w:r>
            <w:r>
              <w:rPr>
                <w:sz w:val="22"/>
                <w:szCs w:val="22"/>
              </w:rPr>
              <w:t xml:space="preserve">приёмника и </w:t>
            </w:r>
            <w:r w:rsidRPr="00400EED">
              <w:rPr>
                <w:sz w:val="22"/>
                <w:szCs w:val="22"/>
              </w:rPr>
              <w:t>источника.</w:t>
            </w:r>
          </w:p>
        </w:tc>
      </w:tr>
      <w:tr w:rsidR="00DC2ED9" w:rsidRPr="0069257F" w:rsidTr="005A20C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DC2ED9" w:rsidRPr="00400EED" w:rsidTr="005A20C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При соединении антенны с генератором (усилителем мощности) ВЧ с помощью измерительного кабеля нет отклика сигнала ВЧ на </w:t>
            </w:r>
            <w:r w:rsidRPr="00400EED">
              <w:rPr>
                <w:sz w:val="22"/>
                <w:szCs w:val="22"/>
              </w:rPr>
              <w:lastRenderedPageBreak/>
              <w:t>приёмном устройстве.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lastRenderedPageBreak/>
              <w:t>Недостаточный уровень ВЧ сигнала на входе измерительной антенны.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DC2ED9" w:rsidRPr="0069257F" w:rsidTr="005A20CD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Поврежден СВЧ кабель из </w:t>
            </w:r>
            <w:r w:rsidRPr="00400EED">
              <w:rPr>
                <w:sz w:val="22"/>
                <w:szCs w:val="22"/>
              </w:rPr>
              <w:lastRenderedPageBreak/>
              <w:t>комплекта измерительного прибора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lastRenderedPageBreak/>
              <w:t xml:space="preserve">Проверить измерительный кабель, в </w:t>
            </w:r>
            <w:r w:rsidRPr="00400EED">
              <w:rPr>
                <w:sz w:val="22"/>
                <w:szCs w:val="22"/>
              </w:rPr>
              <w:lastRenderedPageBreak/>
              <w:t>случае неисправности заменить.</w:t>
            </w:r>
          </w:p>
        </w:tc>
      </w:tr>
      <w:tr w:rsidR="00DC2ED9" w:rsidRPr="0069257F" w:rsidTr="005A20CD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69257F" w:rsidRDefault="00DC2ED9" w:rsidP="005A20C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</w:t>
            </w:r>
            <w:r>
              <w:rPr>
                <w:sz w:val="22"/>
                <w:szCs w:val="22"/>
              </w:rPr>
              <w:t>оптической и электрической оси 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9" w:rsidRPr="00400EED" w:rsidRDefault="00DC2ED9" w:rsidP="005A20CD">
            <w:pPr>
              <w:jc w:val="both"/>
              <w:rPr>
                <w:sz w:val="22"/>
                <w:szCs w:val="22"/>
              </w:rPr>
            </w:pPr>
            <w:proofErr w:type="gramStart"/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и излучающую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</w:t>
            </w:r>
            <w:r>
              <w:rPr>
                <w:sz w:val="22"/>
                <w:szCs w:val="22"/>
              </w:rPr>
              <w:t xml:space="preserve"> совпали.</w:t>
            </w:r>
            <w:proofErr w:type="gramEnd"/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400EED">
              <w:rPr>
                <w:sz w:val="22"/>
                <w:szCs w:val="22"/>
              </w:rPr>
              <w:t>ри этом необходимо учитывать направления поляризации источника</w:t>
            </w:r>
            <w:r>
              <w:rPr>
                <w:sz w:val="22"/>
                <w:szCs w:val="22"/>
              </w:rPr>
              <w:t xml:space="preserve"> и приёмника</w:t>
            </w:r>
            <w:r w:rsidRPr="00400EED">
              <w:rPr>
                <w:sz w:val="22"/>
                <w:szCs w:val="22"/>
              </w:rPr>
              <w:t>.</w:t>
            </w:r>
          </w:p>
        </w:tc>
      </w:tr>
    </w:tbl>
    <w:p w:rsidR="004533A5" w:rsidRPr="003102B4" w:rsidRDefault="0063267F" w:rsidP="00471C4E">
      <w:pPr>
        <w:pStyle w:val="1"/>
        <w:jc w:val="both"/>
      </w:pPr>
      <w:bookmarkStart w:id="29" w:name="_Toc384200668"/>
      <w:bookmarkStart w:id="30" w:name="_Toc128993673"/>
      <w:r w:rsidRPr="003102B4">
        <w:t>ТЕХНИЧЕСКОЕ ОБСЛУЖИВАНИЕ</w:t>
      </w:r>
      <w:bookmarkEnd w:id="29"/>
      <w:bookmarkEnd w:id="30"/>
    </w:p>
    <w:p w:rsidR="00F937D5" w:rsidRPr="00F937D5" w:rsidRDefault="00F937D5" w:rsidP="009A7C0B">
      <w:pPr>
        <w:suppressAutoHyphens w:val="0"/>
        <w:ind w:firstLine="709"/>
        <w:jc w:val="both"/>
      </w:pPr>
      <w:bookmarkStart w:id="31" w:name="_Toc384200670"/>
      <w:r w:rsidRPr="00F937D5">
        <w:t>9.1</w:t>
      </w:r>
      <w:proofErr w:type="gramStart"/>
      <w:r w:rsidRPr="00F937D5">
        <w:t xml:space="preserve"> В</w:t>
      </w:r>
      <w:proofErr w:type="gramEnd"/>
      <w:r w:rsidRPr="00F937D5">
        <w:t xml:space="preserve"> зависимости от этапов эксплуатации проводят следующие виды технического обслуживания:</w:t>
      </w:r>
    </w:p>
    <w:p w:rsidR="00F937D5" w:rsidRPr="00F937D5" w:rsidRDefault="00F937D5" w:rsidP="009A7C0B">
      <w:pPr>
        <w:numPr>
          <w:ilvl w:val="1"/>
          <w:numId w:val="41"/>
        </w:numPr>
        <w:suppressAutoHyphens w:val="0"/>
        <w:ind w:left="0"/>
        <w:jc w:val="both"/>
      </w:pPr>
      <w:r w:rsidRPr="00F937D5">
        <w:t>контрольный осмотр;</w:t>
      </w:r>
    </w:p>
    <w:p w:rsidR="00F937D5" w:rsidRPr="00F937D5" w:rsidRDefault="00F937D5" w:rsidP="009A7C0B">
      <w:pPr>
        <w:numPr>
          <w:ilvl w:val="1"/>
          <w:numId w:val="41"/>
        </w:numPr>
        <w:ind w:left="0"/>
        <w:jc w:val="both"/>
      </w:pPr>
      <w:r w:rsidRPr="00F937D5">
        <w:t>техническое обслуживание №1.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>9.2 Контрольный осмотр (</w:t>
      </w:r>
      <w:proofErr w:type="gramStart"/>
      <w:r w:rsidRPr="00F937D5">
        <w:t>КО</w:t>
      </w:r>
      <w:proofErr w:type="gramEnd"/>
      <w:r w:rsidRPr="00F937D5">
        <w:t>) проводят перед, и после использования антенны по назначению и после транспортирования.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>9.3</w:t>
      </w:r>
      <w:proofErr w:type="gramStart"/>
      <w:r w:rsidRPr="00F937D5">
        <w:t xml:space="preserve"> П</w:t>
      </w:r>
      <w:proofErr w:type="gramEnd"/>
      <w:r w:rsidRPr="00F937D5">
        <w:t>ри контрольном осмотре проведите визуальную проверку:</w:t>
      </w:r>
    </w:p>
    <w:p w:rsidR="00F937D5" w:rsidRPr="00F937D5" w:rsidRDefault="00F937D5" w:rsidP="009A7C0B">
      <w:pPr>
        <w:numPr>
          <w:ilvl w:val="0"/>
          <w:numId w:val="43"/>
        </w:numPr>
        <w:jc w:val="both"/>
      </w:pPr>
      <w:r w:rsidRPr="00F937D5">
        <w:t>состояния разъёмов антенны и кабеля;</w:t>
      </w:r>
    </w:p>
    <w:p w:rsidR="00F937D5" w:rsidRPr="00F937D5" w:rsidRDefault="00F937D5" w:rsidP="009A7C0B">
      <w:pPr>
        <w:numPr>
          <w:ilvl w:val="0"/>
          <w:numId w:val="42"/>
        </w:numPr>
        <w:jc w:val="both"/>
      </w:pPr>
      <w:r w:rsidRPr="00F937D5">
        <w:t>отсутствия механических повреждений  изделий комплекта антенны.</w:t>
      </w:r>
    </w:p>
    <w:p w:rsidR="00F937D5" w:rsidRPr="00F937D5" w:rsidRDefault="00F937D5" w:rsidP="009A7C0B">
      <w:pPr>
        <w:suppressAutoHyphens w:val="0"/>
        <w:ind w:firstLine="709"/>
        <w:jc w:val="both"/>
      </w:pPr>
      <w:r w:rsidRPr="00F937D5">
        <w:t xml:space="preserve">9.4 Техническое обслуживание №1 (ТО-1) проводится один раз в год перед проведением калибровки </w:t>
      </w:r>
      <w:r w:rsidRPr="00F937D5">
        <w:rPr>
          <w:color w:val="000000"/>
          <w:spacing w:val="1"/>
        </w:rPr>
        <w:t>антенны</w:t>
      </w:r>
      <w:r w:rsidRPr="00F937D5">
        <w:t>, а так же при постановке антенны на хранение и снятии с хранения.</w:t>
      </w:r>
    </w:p>
    <w:p w:rsidR="00F937D5" w:rsidRPr="00F937D5" w:rsidRDefault="00F937D5" w:rsidP="009A7C0B">
      <w:pPr>
        <w:ind w:firstLine="709"/>
        <w:jc w:val="both"/>
      </w:pPr>
      <w:r w:rsidRPr="00F937D5">
        <w:t>9.5</w:t>
      </w:r>
      <w:proofErr w:type="gramStart"/>
      <w:r w:rsidRPr="00F937D5">
        <w:t xml:space="preserve"> П</w:t>
      </w:r>
      <w:proofErr w:type="gramEnd"/>
      <w:r w:rsidRPr="00F937D5">
        <w:t>ри ТО-1 проведите работы по пункту 7.3 (КО).</w:t>
      </w:r>
    </w:p>
    <w:p w:rsidR="00F937D5" w:rsidRPr="00F937D5" w:rsidRDefault="00F937D5" w:rsidP="009A7C0B">
      <w:pPr>
        <w:ind w:firstLine="709"/>
        <w:jc w:val="both"/>
      </w:pPr>
      <w:r w:rsidRPr="00F937D5">
        <w:t>9.6</w:t>
      </w:r>
      <w:proofErr w:type="gramStart"/>
      <w:r w:rsidRPr="00F937D5">
        <w:t xml:space="preserve"> П</w:t>
      </w:r>
      <w:proofErr w:type="gramEnd"/>
      <w:r w:rsidRPr="00F937D5">
        <w:t>роведите очистку:</w:t>
      </w:r>
    </w:p>
    <w:p w:rsidR="00F937D5" w:rsidRPr="00F937D5" w:rsidRDefault="00F937D5" w:rsidP="009A7C0B">
      <w:pPr>
        <w:numPr>
          <w:ilvl w:val="0"/>
          <w:numId w:val="45"/>
        </w:numPr>
        <w:suppressAutoHyphens w:val="0"/>
        <w:ind w:left="0" w:firstLine="709"/>
        <w:jc w:val="both"/>
      </w:pPr>
      <w:r w:rsidRPr="00F937D5">
        <w:t>поверхностей изделий ветошью;</w:t>
      </w:r>
    </w:p>
    <w:p w:rsidR="00F937D5" w:rsidRPr="00F937D5" w:rsidRDefault="00F937D5" w:rsidP="009A7C0B">
      <w:pPr>
        <w:numPr>
          <w:ilvl w:val="0"/>
          <w:numId w:val="45"/>
        </w:numPr>
        <w:suppressAutoHyphens w:val="0"/>
        <w:ind w:left="0" w:firstLine="709"/>
        <w:jc w:val="both"/>
      </w:pPr>
      <w:r w:rsidRPr="00F937D5">
        <w:t>от пыли, загрязнений и окислений СВЧ соединители спиртом этиловым ректификованным техническим ГОСТ 18300-87;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 xml:space="preserve">запрещается чистить ватным тампоном </w:t>
      </w:r>
      <w:r w:rsidRPr="00F937D5">
        <w:rPr>
          <w:u w:val="single"/>
        </w:rPr>
        <w:t xml:space="preserve">гнездовые контакты центральных проводников, </w:t>
      </w:r>
      <w:r w:rsidRPr="00F937D5">
        <w:t>так как частицы ваты могут застревать между его ламелями;</w:t>
      </w:r>
    </w:p>
    <w:p w:rsidR="00F937D5" w:rsidRPr="00F937D5" w:rsidRDefault="00F937D5" w:rsidP="009A7C0B">
      <w:pPr>
        <w:numPr>
          <w:ilvl w:val="0"/>
          <w:numId w:val="45"/>
        </w:numPr>
        <w:ind w:left="0" w:firstLine="709"/>
        <w:contextualSpacing/>
        <w:jc w:val="both"/>
      </w:pPr>
      <w:r w:rsidRPr="00F937D5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F937D5" w:rsidRPr="00F937D5" w:rsidRDefault="00F937D5" w:rsidP="009A7C0B">
      <w:pPr>
        <w:ind w:firstLine="709"/>
        <w:jc w:val="both"/>
      </w:pPr>
      <w:r>
        <w:t>9</w:t>
      </w:r>
      <w:r w:rsidRPr="00F937D5">
        <w:t>.7</w:t>
      </w:r>
      <w:proofErr w:type="gramStart"/>
      <w:r w:rsidRPr="00F937D5">
        <w:t xml:space="preserve"> П</w:t>
      </w:r>
      <w:proofErr w:type="gramEnd"/>
      <w:r w:rsidRPr="00F937D5">
        <w:t>роизведите смазку трущихся деталей крепления антенны смазкой ОКБ 122-7 ГОСТ 18179-72. Излишки смазки удалите ветошью.</w:t>
      </w:r>
    </w:p>
    <w:p w:rsidR="00F937D5" w:rsidRPr="00F937D5" w:rsidRDefault="00F937D5" w:rsidP="00F937D5">
      <w:pPr>
        <w:pStyle w:val="1"/>
      </w:pPr>
      <w:bookmarkStart w:id="32" w:name="_Toc128993674"/>
      <w:r>
        <w:t>КАЛИБРОВКА АНТЕННЫ</w:t>
      </w:r>
      <w:bookmarkEnd w:id="32"/>
    </w:p>
    <w:p w:rsidR="00F937D5" w:rsidRPr="00F937D5" w:rsidRDefault="00F937D5" w:rsidP="00F937D5">
      <w:pPr>
        <w:numPr>
          <w:ilvl w:val="1"/>
          <w:numId w:val="44"/>
        </w:numPr>
        <w:tabs>
          <w:tab w:val="clear" w:pos="1129"/>
        </w:tabs>
        <w:ind w:left="0" w:firstLine="709"/>
        <w:jc w:val="both"/>
      </w:pPr>
      <w:r w:rsidRPr="00F937D5">
        <w:t>Потребителю поставляются антенны, прошедшие первичную калибровку*.</w:t>
      </w:r>
    </w:p>
    <w:p w:rsidR="00F937D5" w:rsidRPr="00F937D5" w:rsidRDefault="00F937D5" w:rsidP="00F937D5">
      <w:pPr>
        <w:numPr>
          <w:ilvl w:val="1"/>
          <w:numId w:val="44"/>
        </w:numPr>
        <w:tabs>
          <w:tab w:val="clear" w:pos="1129"/>
        </w:tabs>
        <w:ind w:left="0" w:firstLine="709"/>
        <w:jc w:val="both"/>
      </w:pPr>
      <w:r w:rsidRPr="00F937D5">
        <w:t>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раза в 2 года при использовании  в лабораторных условиях.</w:t>
      </w:r>
    </w:p>
    <w:p w:rsidR="00F937D5" w:rsidRPr="00F937D5" w:rsidRDefault="00F937D5" w:rsidP="00F937D5">
      <w:pPr>
        <w:ind w:firstLine="709"/>
        <w:jc w:val="both"/>
      </w:pPr>
      <w:r w:rsidRPr="00F937D5">
        <w:t>* По согласованию с заказчиком.</w:t>
      </w:r>
    </w:p>
    <w:p w:rsidR="00F937D5" w:rsidRPr="00F937D5" w:rsidRDefault="00F937D5" w:rsidP="00F937D5">
      <w:pPr>
        <w:shd w:val="clear" w:color="auto" w:fill="FFFFFF"/>
        <w:spacing w:line="360" w:lineRule="auto"/>
        <w:jc w:val="both"/>
      </w:pPr>
    </w:p>
    <w:p w:rsidR="00F937D5" w:rsidRPr="00F937D5" w:rsidRDefault="00F937D5" w:rsidP="00F937D5">
      <w:pPr>
        <w:shd w:val="clear" w:color="auto" w:fill="FFFFFF"/>
        <w:spacing w:line="360" w:lineRule="auto"/>
        <w:jc w:val="both"/>
        <w:sectPr w:rsidR="00F937D5" w:rsidRPr="00F937D5" w:rsidSect="004663E8">
          <w:footerReference w:type="default" r:id="rId29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25CBE" w:rsidRDefault="00125CBE" w:rsidP="00471C4E">
      <w:pPr>
        <w:pStyle w:val="1"/>
        <w:numPr>
          <w:ilvl w:val="0"/>
          <w:numId w:val="0"/>
        </w:numPr>
        <w:ind w:firstLine="709"/>
        <w:jc w:val="both"/>
      </w:pPr>
      <w:bookmarkStart w:id="33" w:name="_Toc128993675"/>
      <w:r w:rsidRPr="00BB0595">
        <w:lastRenderedPageBreak/>
        <w:t>ПРИЛОЖЕНИЕ А</w:t>
      </w:r>
      <w:bookmarkEnd w:id="31"/>
      <w:bookmarkEnd w:id="33"/>
      <w:r w:rsidR="001819CB">
        <w:t xml:space="preserve"> </w:t>
      </w:r>
    </w:p>
    <w:p w:rsidR="00125CBE" w:rsidRPr="00D8203A" w:rsidRDefault="00125CBE" w:rsidP="009A7C0B">
      <w:pPr>
        <w:spacing w:after="120"/>
        <w:jc w:val="center"/>
      </w:pPr>
      <w:r w:rsidRPr="00D8203A">
        <w:t xml:space="preserve">График зависимости коэффициента усиления антенны </w:t>
      </w:r>
      <w:r w:rsidR="00DB25BE">
        <w:t>АС</w:t>
      </w:r>
      <w:proofErr w:type="gramStart"/>
      <w:r w:rsidR="00DB25BE">
        <w:t>4</w:t>
      </w:r>
      <w:proofErr w:type="gramEnd"/>
      <w:r w:rsidR="00DB25BE">
        <w:t>.88</w:t>
      </w:r>
      <w:r w:rsidRPr="00D8203A">
        <w:t xml:space="preserve"> от частоты</w:t>
      </w:r>
    </w:p>
    <w:p w:rsidR="006B4125" w:rsidRDefault="009A7C0B" w:rsidP="001819C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738C9" wp14:editId="604A33C9">
                <wp:simplePos x="0" y="0"/>
                <wp:positionH relativeFrom="column">
                  <wp:posOffset>2182206</wp:posOffset>
                </wp:positionH>
                <wp:positionV relativeFrom="paragraph">
                  <wp:posOffset>125326</wp:posOffset>
                </wp:positionV>
                <wp:extent cx="4537018" cy="221673"/>
                <wp:effectExtent l="0" t="0" r="16510" b="6985"/>
                <wp:wrapNone/>
                <wp:docPr id="159" name="Rectangl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018" cy="22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CB" w:rsidRDefault="001819CB" w:rsidP="001819CB">
                            <w:pPr>
                              <w:jc w:val="center"/>
                            </w:pPr>
                            <w:r w:rsidRPr="009A7C0B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 w:rsidR="009A7C0B">
                              <w:rPr>
                                <w:bCs/>
                                <w:color w:val="000000"/>
                              </w:rPr>
                              <w:t>измерительная</w:t>
                            </w:r>
                            <w:r w:rsidRPr="009A7C0B">
                              <w:rPr>
                                <w:bCs/>
                                <w:color w:val="000000"/>
                              </w:rPr>
                              <w:t>АС</w:t>
                            </w:r>
                            <w:proofErr w:type="gramStart"/>
                            <w:r w:rsidRPr="009A7C0B">
                              <w:rPr>
                                <w:bCs/>
                                <w:color w:val="000000"/>
                              </w:rPr>
                              <w:t>4</w:t>
                            </w:r>
                            <w:proofErr w:type="gramEnd"/>
                            <w:r w:rsidRPr="009A7C0B">
                              <w:rPr>
                                <w:bCs/>
                                <w:color w:val="000000"/>
                              </w:rPr>
                              <w:t>.88 зав.№150223826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96" o:spid="_x0000_s1026" style="position:absolute;left:0;text-align:left;margin-left:171.85pt;margin-top:9.85pt;width:357.2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" filled="f" stroked="f">
                <v:textbox inset="0,0,0,0">
                  <w:txbxContent>
                    <w:p w:rsidR="001819CB" w:rsidRDefault="001819CB" w:rsidP="001819CB">
                      <w:pPr>
                        <w:jc w:val="center"/>
                      </w:pPr>
                      <w:r w:rsidRPr="009A7C0B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 w:rsidR="009A7C0B">
                        <w:rPr>
                          <w:bCs/>
                          <w:color w:val="000000"/>
                        </w:rPr>
                        <w:t>измерительная</w:t>
                      </w:r>
                      <w:r w:rsidRPr="009A7C0B">
                        <w:rPr>
                          <w:bCs/>
                          <w:color w:val="000000"/>
                        </w:rPr>
                        <w:t>АС</w:t>
                      </w:r>
                      <w:proofErr w:type="gramStart"/>
                      <w:r w:rsidRPr="009A7C0B">
                        <w:rPr>
                          <w:bCs/>
                          <w:color w:val="000000"/>
                        </w:rPr>
                        <w:t>4</w:t>
                      </w:r>
                      <w:proofErr w:type="gramEnd"/>
                      <w:r w:rsidRPr="009A7C0B">
                        <w:rPr>
                          <w:bCs/>
                          <w:color w:val="000000"/>
                        </w:rPr>
                        <w:t>.88 зав.№150223826</w:t>
                      </w:r>
                    </w:p>
                  </w:txbxContent>
                </v:textbox>
              </v:rect>
            </w:pict>
          </mc:Fallback>
        </mc:AlternateContent>
      </w:r>
      <w:r w:rsidR="001819CB">
        <w:rPr>
          <w:noProof/>
          <w:lang w:eastAsia="ru-RU"/>
        </w:rPr>
        <w:drawing>
          <wp:inline distT="0" distB="0" distL="0" distR="0" wp14:anchorId="19B18BC6" wp14:editId="4B4BF808">
            <wp:extent cx="9074727" cy="5209309"/>
            <wp:effectExtent l="0" t="0" r="1270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377D2" w:rsidRDefault="00683423" w:rsidP="00C77B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772139" wp14:editId="41426B23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5B" w:rsidRDefault="00FD0E5B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27" style="position:absolute;margin-left:39pt;margin-top:510.75pt;width:27.75pt;height:26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" strokecolor="white">
                <v:textbox style="layout-flow:vertical">
                  <w:txbxContent>
                    <w:p w:rsidR="00FD0E5B" w:rsidRDefault="00FD0E5B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3269F6" w:rsidRDefault="00FA116A" w:rsidP="00C77B28">
      <w:pPr>
        <w:sectPr w:rsidR="00FA116A" w:rsidRPr="003269F6" w:rsidSect="00A81557">
          <w:footerReference w:type="default" r:id="rId31"/>
          <w:pgSz w:w="16838" w:h="11906" w:orient="landscape"/>
          <w:pgMar w:top="851" w:right="851" w:bottom="680" w:left="1418" w:header="709" w:footer="709" w:gutter="0"/>
          <w:cols w:space="708"/>
          <w:docGrid w:linePitch="360"/>
        </w:sectPr>
      </w:pPr>
    </w:p>
    <w:p w:rsidR="00FA116A" w:rsidRPr="00BB0595" w:rsidRDefault="00FA116A" w:rsidP="00471C4E">
      <w:pPr>
        <w:pStyle w:val="1"/>
        <w:numPr>
          <w:ilvl w:val="0"/>
          <w:numId w:val="0"/>
        </w:numPr>
        <w:ind w:firstLine="709"/>
        <w:jc w:val="both"/>
      </w:pPr>
      <w:bookmarkStart w:id="34" w:name="_Toc384200671"/>
      <w:bookmarkStart w:id="35" w:name="_Toc128993676"/>
      <w:r w:rsidRPr="00BB0595">
        <w:lastRenderedPageBreak/>
        <w:t>ПРИЛОЖЕНИЕ</w:t>
      </w:r>
      <w:r w:rsidR="00190571" w:rsidRPr="00BB0595">
        <w:t xml:space="preserve"> Б</w:t>
      </w:r>
      <w:bookmarkEnd w:id="34"/>
      <w:bookmarkEnd w:id="35"/>
    </w:p>
    <w:p w:rsidR="0034238D" w:rsidRPr="009A7C0B" w:rsidRDefault="00190571" w:rsidP="00C77B28">
      <w:pPr>
        <w:tabs>
          <w:tab w:val="num" w:pos="0"/>
        </w:tabs>
        <w:ind w:right="-1"/>
        <w:jc w:val="center"/>
      </w:pPr>
      <w:r w:rsidRPr="00CA673A">
        <w:rPr>
          <w:bCs/>
        </w:rPr>
        <w:t>З</w:t>
      </w:r>
      <w:r w:rsidR="009A7C0B">
        <w:rPr>
          <w:bCs/>
        </w:rPr>
        <w:t xml:space="preserve">начения коэффициента усиления </w:t>
      </w:r>
      <w:r w:rsidR="00FA116A" w:rsidRPr="00CA673A">
        <w:rPr>
          <w:bCs/>
        </w:rPr>
        <w:t xml:space="preserve">антенны </w:t>
      </w:r>
      <w:r w:rsidR="00DB25BE">
        <w:rPr>
          <w:bCs/>
          <w:color w:val="000000"/>
        </w:rPr>
        <w:t>АС</w:t>
      </w:r>
      <w:proofErr w:type="gramStart"/>
      <w:r w:rsidR="00DB25BE">
        <w:rPr>
          <w:bCs/>
          <w:color w:val="000000"/>
        </w:rPr>
        <w:t>4</w:t>
      </w:r>
      <w:proofErr w:type="gramEnd"/>
      <w:r w:rsidR="00DB25BE">
        <w:rPr>
          <w:bCs/>
          <w:color w:val="000000"/>
        </w:rPr>
        <w:t>.88</w:t>
      </w:r>
      <w:r w:rsidR="00FA116A" w:rsidRPr="00CA673A">
        <w:rPr>
          <w:bCs/>
          <w:color w:val="000000"/>
        </w:rPr>
        <w:t xml:space="preserve"> зав.№</w:t>
      </w:r>
      <w:r w:rsidR="00FF5D73" w:rsidRPr="00CA673A">
        <w:rPr>
          <w:bCs/>
          <w:color w:val="000000"/>
        </w:rPr>
        <w:t xml:space="preserve"> </w:t>
      </w:r>
      <w:r w:rsidR="00DB25BE" w:rsidRPr="009A7C0B">
        <w:t>150223826</w:t>
      </w:r>
    </w:p>
    <w:p w:rsidR="00FA116A" w:rsidRPr="00CA673A" w:rsidRDefault="00FA116A" w:rsidP="00C77B28">
      <w:pPr>
        <w:tabs>
          <w:tab w:val="num" w:pos="0"/>
        </w:tabs>
        <w:ind w:right="-1"/>
        <w:jc w:val="center"/>
        <w:rPr>
          <w:bCs/>
        </w:rPr>
      </w:pPr>
      <w:r w:rsidRPr="00CA673A">
        <w:rPr>
          <w:bCs/>
        </w:rPr>
        <w:t>для заданной частоты</w:t>
      </w:r>
    </w:p>
    <w:p w:rsidR="000F62E2" w:rsidRPr="00BB0595" w:rsidRDefault="000F62E2" w:rsidP="00C77B28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C77B28">
      <w:r w:rsidRPr="003269F6">
        <w:t>Таблица Б.1</w:t>
      </w:r>
    </w:p>
    <w:p w:rsidR="00D8203A" w:rsidRDefault="00D8203A" w:rsidP="00C77B2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140"/>
      </w:tblGrid>
      <w:tr w:rsidR="00D8203A" w:rsidRPr="009A7C0B" w:rsidTr="009A7C0B">
        <w:trPr>
          <w:trHeight w:val="255"/>
        </w:trPr>
        <w:tc>
          <w:tcPr>
            <w:tcW w:w="468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D8203A" w:rsidRPr="009A7C0B" w:rsidRDefault="00D8203A" w:rsidP="00D8203A">
            <w:pPr>
              <w:suppressAutoHyphens w:val="0"/>
              <w:jc w:val="center"/>
              <w:rPr>
                <w:lang w:eastAsia="ru-RU"/>
              </w:rPr>
            </w:pPr>
            <w:r w:rsidRPr="009A7C0B">
              <w:rPr>
                <w:bCs/>
              </w:rPr>
              <w:t>Частота, ГГц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D8203A" w:rsidRPr="009A7C0B" w:rsidRDefault="00D8203A" w:rsidP="00D8203A">
            <w:pPr>
              <w:suppressAutoHyphens w:val="0"/>
              <w:jc w:val="center"/>
              <w:rPr>
                <w:lang w:eastAsia="ru-RU"/>
              </w:rPr>
            </w:pPr>
            <w:r w:rsidRPr="009A7C0B">
              <w:t>Коэффициент усиления, дБ</w:t>
            </w:r>
          </w:p>
        </w:tc>
      </w:tr>
      <w:tr w:rsidR="009A7C0B" w:rsidRPr="00D8203A" w:rsidTr="009A7C0B">
        <w:trPr>
          <w:trHeight w:val="255"/>
        </w:trPr>
        <w:tc>
          <w:tcPr>
            <w:tcW w:w="468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200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5,2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300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4,9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400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5,5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500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4,8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600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5,8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700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5,4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800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6,5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900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6,8</w:t>
            </w:r>
          </w:p>
        </w:tc>
      </w:tr>
      <w:tr w:rsidR="009A7C0B" w:rsidRPr="00D8203A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1000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A7C0B" w:rsidRDefault="009A7C0B">
            <w:pPr>
              <w:jc w:val="center"/>
            </w:pPr>
            <w:r>
              <w:t>7,5</w:t>
            </w:r>
          </w:p>
        </w:tc>
      </w:tr>
    </w:tbl>
    <w:p w:rsidR="00D8203A" w:rsidRDefault="00D8203A" w:rsidP="00C77B28"/>
    <w:p w:rsidR="00D8203A" w:rsidRDefault="00D8203A" w:rsidP="00C77B28"/>
    <w:sectPr w:rsidR="00D8203A" w:rsidSect="00A8155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CB" w:rsidRDefault="000049CB" w:rsidP="008050A7">
      <w:r>
        <w:separator/>
      </w:r>
    </w:p>
  </w:endnote>
  <w:endnote w:type="continuationSeparator" w:id="0">
    <w:p w:rsidR="000049CB" w:rsidRDefault="000049C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D5" w:rsidRDefault="00F937D5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347B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5B" w:rsidRDefault="00FD0E5B" w:rsidP="00471C4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347B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CB" w:rsidRDefault="000049CB" w:rsidP="008050A7">
      <w:r>
        <w:separator/>
      </w:r>
    </w:p>
  </w:footnote>
  <w:footnote w:type="continuationSeparator" w:id="0">
    <w:p w:rsidR="000049CB" w:rsidRDefault="000049CB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D93E74"/>
    <w:multiLevelType w:val="multilevel"/>
    <w:tmpl w:val="4788A63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007F9D"/>
    <w:multiLevelType w:val="multilevel"/>
    <w:tmpl w:val="0B8C4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A712BF"/>
    <w:multiLevelType w:val="multilevel"/>
    <w:tmpl w:val="1F4E7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B6437A3"/>
    <w:multiLevelType w:val="multilevel"/>
    <w:tmpl w:val="3E3C000E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418"/>
        </w:tabs>
        <w:ind w:left="709" w:firstLine="709"/>
      </w:pPr>
      <w:rPr>
        <w:rFonts w:hint="default"/>
        <w:sz w:val="24"/>
      </w:rPr>
    </w:lvl>
    <w:lvl w:ilvl="2">
      <w:start w:val="1"/>
      <w:numFmt w:val="decimal"/>
      <w:lvlText w:val="8.4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83"/>
        </w:tabs>
        <w:ind w:left="5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61"/>
        </w:tabs>
        <w:ind w:left="7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79"/>
        </w:tabs>
        <w:ind w:left="887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57"/>
        </w:tabs>
        <w:ind w:left="106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75"/>
        </w:tabs>
        <w:ind w:left="12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53"/>
        </w:tabs>
        <w:ind w:left="13853" w:hanging="1800"/>
      </w:pPr>
      <w:rPr>
        <w:rFonts w:hint="default"/>
      </w:rPr>
    </w:lvl>
  </w:abstractNum>
  <w:abstractNum w:abstractNumId="16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7">
    <w:nsid w:val="3F695E24"/>
    <w:multiLevelType w:val="hybridMultilevel"/>
    <w:tmpl w:val="0C185256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7233AB9"/>
    <w:multiLevelType w:val="multilevel"/>
    <w:tmpl w:val="172EC1A4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C52F97"/>
    <w:multiLevelType w:val="hybridMultilevel"/>
    <w:tmpl w:val="33023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8A64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27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28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0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BB734C2"/>
    <w:multiLevelType w:val="hybridMultilevel"/>
    <w:tmpl w:val="83C0E43A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BBC5529"/>
    <w:multiLevelType w:val="hybridMultilevel"/>
    <w:tmpl w:val="9E800074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8827342"/>
    <w:multiLevelType w:val="hybridMultilevel"/>
    <w:tmpl w:val="626C2DB8"/>
    <w:lvl w:ilvl="0" w:tplc="7AD48CF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B97A3D"/>
    <w:multiLevelType w:val="multilevel"/>
    <w:tmpl w:val="01A2088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0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1"/>
  </w:num>
  <w:num w:numId="5">
    <w:abstractNumId w:val="27"/>
  </w:num>
  <w:num w:numId="6">
    <w:abstractNumId w:val="33"/>
  </w:num>
  <w:num w:numId="7">
    <w:abstractNumId w:val="8"/>
  </w:num>
  <w:num w:numId="8">
    <w:abstractNumId w:val="30"/>
  </w:num>
  <w:num w:numId="9">
    <w:abstractNumId w:val="28"/>
  </w:num>
  <w:num w:numId="10">
    <w:abstractNumId w:val="29"/>
  </w:num>
  <w:num w:numId="11">
    <w:abstractNumId w:val="6"/>
  </w:num>
  <w:num w:numId="12">
    <w:abstractNumId w:val="13"/>
  </w:num>
  <w:num w:numId="13">
    <w:abstractNumId w:val="12"/>
  </w:num>
  <w:num w:numId="14">
    <w:abstractNumId w:val="36"/>
  </w:num>
  <w:num w:numId="1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5"/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</w:num>
  <w:num w:numId="26">
    <w:abstractNumId w:val="5"/>
  </w:num>
  <w:num w:numId="27">
    <w:abstractNumId w:val="39"/>
  </w:num>
  <w:num w:numId="28">
    <w:abstractNumId w:val="22"/>
  </w:num>
  <w:num w:numId="29">
    <w:abstractNumId w:val="34"/>
  </w:num>
  <w:num w:numId="30">
    <w:abstractNumId w:val="31"/>
  </w:num>
  <w:num w:numId="31">
    <w:abstractNumId w:val="2"/>
  </w:num>
  <w:num w:numId="32">
    <w:abstractNumId w:val="15"/>
  </w:num>
  <w:num w:numId="33">
    <w:abstractNumId w:val="37"/>
  </w:num>
  <w:num w:numId="34">
    <w:abstractNumId w:val="9"/>
  </w:num>
  <w:num w:numId="35">
    <w:abstractNumId w:val="38"/>
  </w:num>
  <w:num w:numId="36">
    <w:abstractNumId w:val="20"/>
  </w:num>
  <w:num w:numId="37">
    <w:abstractNumId w:val="3"/>
  </w:num>
  <w:num w:numId="38">
    <w:abstractNumId w:val="40"/>
  </w:num>
  <w:num w:numId="39">
    <w:abstractNumId w:val="19"/>
  </w:num>
  <w:num w:numId="40">
    <w:abstractNumId w:val="17"/>
  </w:num>
  <w:num w:numId="41">
    <w:abstractNumId w:val="7"/>
  </w:num>
  <w:num w:numId="42">
    <w:abstractNumId w:val="23"/>
  </w:num>
  <w:num w:numId="43">
    <w:abstractNumId w:val="11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49CB"/>
    <w:rsid w:val="00010DD6"/>
    <w:rsid w:val="00020A80"/>
    <w:rsid w:val="000236EC"/>
    <w:rsid w:val="0002770A"/>
    <w:rsid w:val="000353F3"/>
    <w:rsid w:val="000706E5"/>
    <w:rsid w:val="000727E9"/>
    <w:rsid w:val="00072FDE"/>
    <w:rsid w:val="00083A58"/>
    <w:rsid w:val="00087A5F"/>
    <w:rsid w:val="000944BD"/>
    <w:rsid w:val="00096555"/>
    <w:rsid w:val="000A546C"/>
    <w:rsid w:val="000A5C41"/>
    <w:rsid w:val="000A741C"/>
    <w:rsid w:val="000B197D"/>
    <w:rsid w:val="000B3AF8"/>
    <w:rsid w:val="000B3C86"/>
    <w:rsid w:val="000B5469"/>
    <w:rsid w:val="000F62E2"/>
    <w:rsid w:val="001008CE"/>
    <w:rsid w:val="001021A0"/>
    <w:rsid w:val="00112AB4"/>
    <w:rsid w:val="00121C36"/>
    <w:rsid w:val="00125CBE"/>
    <w:rsid w:val="00135F5B"/>
    <w:rsid w:val="001439DC"/>
    <w:rsid w:val="001474C6"/>
    <w:rsid w:val="001537C9"/>
    <w:rsid w:val="00156F55"/>
    <w:rsid w:val="0017274A"/>
    <w:rsid w:val="00175DA9"/>
    <w:rsid w:val="001819CB"/>
    <w:rsid w:val="001833AB"/>
    <w:rsid w:val="001860C1"/>
    <w:rsid w:val="0018797B"/>
    <w:rsid w:val="00190571"/>
    <w:rsid w:val="001A24DB"/>
    <w:rsid w:val="001A3821"/>
    <w:rsid w:val="001B3ECF"/>
    <w:rsid w:val="001C213C"/>
    <w:rsid w:val="001C5FE0"/>
    <w:rsid w:val="001D6377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322EC"/>
    <w:rsid w:val="00247058"/>
    <w:rsid w:val="002641A3"/>
    <w:rsid w:val="002664EA"/>
    <w:rsid w:val="0027018C"/>
    <w:rsid w:val="00271CF0"/>
    <w:rsid w:val="00273A03"/>
    <w:rsid w:val="00273D92"/>
    <w:rsid w:val="00276416"/>
    <w:rsid w:val="00280266"/>
    <w:rsid w:val="00281A97"/>
    <w:rsid w:val="00284E9C"/>
    <w:rsid w:val="00284EFD"/>
    <w:rsid w:val="002A7C44"/>
    <w:rsid w:val="002B1443"/>
    <w:rsid w:val="002C34F1"/>
    <w:rsid w:val="002C78AB"/>
    <w:rsid w:val="002E44F3"/>
    <w:rsid w:val="002E465D"/>
    <w:rsid w:val="002E7376"/>
    <w:rsid w:val="002E7525"/>
    <w:rsid w:val="002F6C7A"/>
    <w:rsid w:val="0030033C"/>
    <w:rsid w:val="00306A2A"/>
    <w:rsid w:val="003102B4"/>
    <w:rsid w:val="003122FC"/>
    <w:rsid w:val="0031418B"/>
    <w:rsid w:val="0032424F"/>
    <w:rsid w:val="003269F6"/>
    <w:rsid w:val="00335EE5"/>
    <w:rsid w:val="003367D1"/>
    <w:rsid w:val="0034238D"/>
    <w:rsid w:val="00342B9C"/>
    <w:rsid w:val="00371D41"/>
    <w:rsid w:val="003761CA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0496"/>
    <w:rsid w:val="003D2233"/>
    <w:rsid w:val="003D2DE7"/>
    <w:rsid w:val="003E6841"/>
    <w:rsid w:val="003F0F5A"/>
    <w:rsid w:val="0040266B"/>
    <w:rsid w:val="004028E1"/>
    <w:rsid w:val="00417245"/>
    <w:rsid w:val="00417598"/>
    <w:rsid w:val="00420356"/>
    <w:rsid w:val="00423B6E"/>
    <w:rsid w:val="004374AD"/>
    <w:rsid w:val="00444884"/>
    <w:rsid w:val="004533A5"/>
    <w:rsid w:val="00456AA2"/>
    <w:rsid w:val="004713F8"/>
    <w:rsid w:val="00471C4E"/>
    <w:rsid w:val="004948AD"/>
    <w:rsid w:val="00495BF9"/>
    <w:rsid w:val="004A06B8"/>
    <w:rsid w:val="004B5961"/>
    <w:rsid w:val="004C0EE6"/>
    <w:rsid w:val="004C10C5"/>
    <w:rsid w:val="004C2FFC"/>
    <w:rsid w:val="004C49A2"/>
    <w:rsid w:val="004C56C5"/>
    <w:rsid w:val="004C58E4"/>
    <w:rsid w:val="004D0D0A"/>
    <w:rsid w:val="004D6057"/>
    <w:rsid w:val="004E1F4E"/>
    <w:rsid w:val="004F29AB"/>
    <w:rsid w:val="004F6AA2"/>
    <w:rsid w:val="004F6DA4"/>
    <w:rsid w:val="005020A8"/>
    <w:rsid w:val="005070FD"/>
    <w:rsid w:val="00515A77"/>
    <w:rsid w:val="00520E79"/>
    <w:rsid w:val="00521EC2"/>
    <w:rsid w:val="00532AAF"/>
    <w:rsid w:val="00545569"/>
    <w:rsid w:val="005562DE"/>
    <w:rsid w:val="00560D14"/>
    <w:rsid w:val="00567B19"/>
    <w:rsid w:val="005B10A8"/>
    <w:rsid w:val="005D7D5E"/>
    <w:rsid w:val="005E12B1"/>
    <w:rsid w:val="005E307D"/>
    <w:rsid w:val="005E6478"/>
    <w:rsid w:val="00603518"/>
    <w:rsid w:val="00604853"/>
    <w:rsid w:val="00611695"/>
    <w:rsid w:val="00613F77"/>
    <w:rsid w:val="00616388"/>
    <w:rsid w:val="00623E96"/>
    <w:rsid w:val="0063018C"/>
    <w:rsid w:val="0063267F"/>
    <w:rsid w:val="00634029"/>
    <w:rsid w:val="00657ECA"/>
    <w:rsid w:val="0066055E"/>
    <w:rsid w:val="00683423"/>
    <w:rsid w:val="00683FFE"/>
    <w:rsid w:val="006A2470"/>
    <w:rsid w:val="006A315B"/>
    <w:rsid w:val="006B4125"/>
    <w:rsid w:val="006B5777"/>
    <w:rsid w:val="006B5DAA"/>
    <w:rsid w:val="006B6AA6"/>
    <w:rsid w:val="006C2156"/>
    <w:rsid w:val="006C7834"/>
    <w:rsid w:val="006D4CC4"/>
    <w:rsid w:val="006D7C5B"/>
    <w:rsid w:val="006E44D4"/>
    <w:rsid w:val="006E72A7"/>
    <w:rsid w:val="006F0F4F"/>
    <w:rsid w:val="006F0F66"/>
    <w:rsid w:val="006F74AD"/>
    <w:rsid w:val="00705768"/>
    <w:rsid w:val="0074756A"/>
    <w:rsid w:val="00754213"/>
    <w:rsid w:val="00756917"/>
    <w:rsid w:val="0076024A"/>
    <w:rsid w:val="00762F93"/>
    <w:rsid w:val="00763048"/>
    <w:rsid w:val="007643C6"/>
    <w:rsid w:val="0077210D"/>
    <w:rsid w:val="007759F9"/>
    <w:rsid w:val="00776723"/>
    <w:rsid w:val="0079094B"/>
    <w:rsid w:val="007A1F7E"/>
    <w:rsid w:val="007B0CCA"/>
    <w:rsid w:val="007B0ED7"/>
    <w:rsid w:val="007B4E57"/>
    <w:rsid w:val="007E5D49"/>
    <w:rsid w:val="007F25B3"/>
    <w:rsid w:val="007F29C7"/>
    <w:rsid w:val="007F6BE7"/>
    <w:rsid w:val="008050A7"/>
    <w:rsid w:val="00805666"/>
    <w:rsid w:val="00825F14"/>
    <w:rsid w:val="00826620"/>
    <w:rsid w:val="00826DBE"/>
    <w:rsid w:val="00830BA0"/>
    <w:rsid w:val="00832D4F"/>
    <w:rsid w:val="00837C9F"/>
    <w:rsid w:val="008407F6"/>
    <w:rsid w:val="008466B3"/>
    <w:rsid w:val="008561F1"/>
    <w:rsid w:val="0086227B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0073"/>
    <w:rsid w:val="008F5DA3"/>
    <w:rsid w:val="00905226"/>
    <w:rsid w:val="00921149"/>
    <w:rsid w:val="009251C7"/>
    <w:rsid w:val="00927B37"/>
    <w:rsid w:val="00930FD1"/>
    <w:rsid w:val="009340EF"/>
    <w:rsid w:val="00947713"/>
    <w:rsid w:val="00956AFF"/>
    <w:rsid w:val="00964859"/>
    <w:rsid w:val="00970E9D"/>
    <w:rsid w:val="00973EBD"/>
    <w:rsid w:val="009849EB"/>
    <w:rsid w:val="00990288"/>
    <w:rsid w:val="009A175E"/>
    <w:rsid w:val="009A7C0B"/>
    <w:rsid w:val="009C0C87"/>
    <w:rsid w:val="009C50F5"/>
    <w:rsid w:val="009D27B7"/>
    <w:rsid w:val="009D6463"/>
    <w:rsid w:val="009E5527"/>
    <w:rsid w:val="009F0EB3"/>
    <w:rsid w:val="009F12D5"/>
    <w:rsid w:val="009F454E"/>
    <w:rsid w:val="009F45BB"/>
    <w:rsid w:val="009F487C"/>
    <w:rsid w:val="00A06839"/>
    <w:rsid w:val="00A11165"/>
    <w:rsid w:val="00A20FE6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81557"/>
    <w:rsid w:val="00A828B8"/>
    <w:rsid w:val="00A86EF6"/>
    <w:rsid w:val="00A90D89"/>
    <w:rsid w:val="00A914BF"/>
    <w:rsid w:val="00A930FC"/>
    <w:rsid w:val="00A97A0E"/>
    <w:rsid w:val="00AA5236"/>
    <w:rsid w:val="00AA6AC4"/>
    <w:rsid w:val="00AA72A4"/>
    <w:rsid w:val="00AA7C63"/>
    <w:rsid w:val="00AB4E3E"/>
    <w:rsid w:val="00AB6DA9"/>
    <w:rsid w:val="00AC12B2"/>
    <w:rsid w:val="00AC2898"/>
    <w:rsid w:val="00AD7FDF"/>
    <w:rsid w:val="00AE3EDE"/>
    <w:rsid w:val="00AE4C5C"/>
    <w:rsid w:val="00AF000B"/>
    <w:rsid w:val="00AF1E87"/>
    <w:rsid w:val="00B033FC"/>
    <w:rsid w:val="00B073EE"/>
    <w:rsid w:val="00B20B61"/>
    <w:rsid w:val="00B235CE"/>
    <w:rsid w:val="00B26801"/>
    <w:rsid w:val="00B462C3"/>
    <w:rsid w:val="00B50D58"/>
    <w:rsid w:val="00B5396C"/>
    <w:rsid w:val="00B539D6"/>
    <w:rsid w:val="00B56715"/>
    <w:rsid w:val="00B642EA"/>
    <w:rsid w:val="00B751CC"/>
    <w:rsid w:val="00B80A7D"/>
    <w:rsid w:val="00B818D8"/>
    <w:rsid w:val="00B81BAC"/>
    <w:rsid w:val="00B81CF8"/>
    <w:rsid w:val="00B84ACD"/>
    <w:rsid w:val="00B914FA"/>
    <w:rsid w:val="00BB0595"/>
    <w:rsid w:val="00BD0F39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347B4"/>
    <w:rsid w:val="00C4073B"/>
    <w:rsid w:val="00C70802"/>
    <w:rsid w:val="00C714FE"/>
    <w:rsid w:val="00C74460"/>
    <w:rsid w:val="00C775B5"/>
    <w:rsid w:val="00C77B28"/>
    <w:rsid w:val="00C84282"/>
    <w:rsid w:val="00C85E73"/>
    <w:rsid w:val="00C869B2"/>
    <w:rsid w:val="00C924B6"/>
    <w:rsid w:val="00C92FFE"/>
    <w:rsid w:val="00C930E8"/>
    <w:rsid w:val="00C9465D"/>
    <w:rsid w:val="00C96104"/>
    <w:rsid w:val="00CA673A"/>
    <w:rsid w:val="00CA7176"/>
    <w:rsid w:val="00CC2ED7"/>
    <w:rsid w:val="00CE3D34"/>
    <w:rsid w:val="00CE7850"/>
    <w:rsid w:val="00CF592E"/>
    <w:rsid w:val="00D375B6"/>
    <w:rsid w:val="00D377D2"/>
    <w:rsid w:val="00D430E0"/>
    <w:rsid w:val="00D4609D"/>
    <w:rsid w:val="00D475BE"/>
    <w:rsid w:val="00D5060C"/>
    <w:rsid w:val="00D507C6"/>
    <w:rsid w:val="00D57547"/>
    <w:rsid w:val="00D67DD0"/>
    <w:rsid w:val="00D67EE7"/>
    <w:rsid w:val="00D72D5E"/>
    <w:rsid w:val="00D7452E"/>
    <w:rsid w:val="00D7502D"/>
    <w:rsid w:val="00D80FB8"/>
    <w:rsid w:val="00D8203A"/>
    <w:rsid w:val="00D84533"/>
    <w:rsid w:val="00D9438A"/>
    <w:rsid w:val="00DA03EF"/>
    <w:rsid w:val="00DA47EE"/>
    <w:rsid w:val="00DA7E3F"/>
    <w:rsid w:val="00DB2248"/>
    <w:rsid w:val="00DB23E1"/>
    <w:rsid w:val="00DB25BE"/>
    <w:rsid w:val="00DC2ED9"/>
    <w:rsid w:val="00DE1E59"/>
    <w:rsid w:val="00DF1A83"/>
    <w:rsid w:val="00DF1FB1"/>
    <w:rsid w:val="00E02E31"/>
    <w:rsid w:val="00E0433E"/>
    <w:rsid w:val="00E06253"/>
    <w:rsid w:val="00E0632A"/>
    <w:rsid w:val="00E20097"/>
    <w:rsid w:val="00E259D6"/>
    <w:rsid w:val="00E54892"/>
    <w:rsid w:val="00E556AA"/>
    <w:rsid w:val="00E57BB6"/>
    <w:rsid w:val="00E67958"/>
    <w:rsid w:val="00E72387"/>
    <w:rsid w:val="00EA10C0"/>
    <w:rsid w:val="00EA485B"/>
    <w:rsid w:val="00EA7D1D"/>
    <w:rsid w:val="00EB2789"/>
    <w:rsid w:val="00EB3FF0"/>
    <w:rsid w:val="00EB4E5A"/>
    <w:rsid w:val="00EC5938"/>
    <w:rsid w:val="00EC71F0"/>
    <w:rsid w:val="00EE1603"/>
    <w:rsid w:val="00F36A62"/>
    <w:rsid w:val="00F40579"/>
    <w:rsid w:val="00F52A15"/>
    <w:rsid w:val="00F5749E"/>
    <w:rsid w:val="00F652AE"/>
    <w:rsid w:val="00F713E3"/>
    <w:rsid w:val="00F763F6"/>
    <w:rsid w:val="00F83117"/>
    <w:rsid w:val="00F85390"/>
    <w:rsid w:val="00F85CE1"/>
    <w:rsid w:val="00F8720B"/>
    <w:rsid w:val="00F937D5"/>
    <w:rsid w:val="00FA116A"/>
    <w:rsid w:val="00FA3840"/>
    <w:rsid w:val="00FB20F9"/>
    <w:rsid w:val="00FC0884"/>
    <w:rsid w:val="00FD0E5B"/>
    <w:rsid w:val="00FD34A5"/>
    <w:rsid w:val="00FE7CF8"/>
    <w:rsid w:val="00FF5D7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C4E"/>
    <w:pPr>
      <w:keepNext/>
      <w:numPr>
        <w:numId w:val="32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E5B"/>
    <w:pPr>
      <w:keepNext/>
      <w:keepLines/>
      <w:spacing w:before="120"/>
      <w:ind w:firstLine="709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page number"/>
    <w:basedOn w:val="a0"/>
    <w:rsid w:val="00D8203A"/>
  </w:style>
  <w:style w:type="paragraph" w:styleId="10">
    <w:name w:val="toc 1"/>
    <w:basedOn w:val="a"/>
    <w:next w:val="a"/>
    <w:autoRedefine/>
    <w:uiPriority w:val="39"/>
    <w:rsid w:val="00F652AE"/>
  </w:style>
  <w:style w:type="character" w:styleId="af">
    <w:name w:val="Hyperlink"/>
    <w:uiPriority w:val="99"/>
    <w:rsid w:val="00F652AE"/>
    <w:rPr>
      <w:color w:val="0000FF"/>
      <w:u w:val="single"/>
    </w:rPr>
  </w:style>
  <w:style w:type="paragraph" w:customStyle="1" w:styleId="11">
    <w:name w:val="Абзац списка1"/>
    <w:basedOn w:val="a"/>
    <w:rsid w:val="009340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FD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0E5B"/>
    <w:rPr>
      <w:rFonts w:ascii="Times New Roman" w:eastAsiaTheme="majorEastAsia" w:hAnsi="Times New Roman" w:cstheme="majorBidi"/>
      <w:bCs/>
      <w:i/>
      <w:color w:val="000000" w:themeColor="text1"/>
      <w:sz w:val="24"/>
      <w:szCs w:val="26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DC2ED9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2ED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C2E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0">
    <w:name w:val="Стиль Заголовок 1 + Слева:  0 см Первая строка:  0 см"/>
    <w:basedOn w:val="1"/>
    <w:rsid w:val="00F937D5"/>
    <w:pPr>
      <w:numPr>
        <w:numId w:val="41"/>
      </w:numPr>
      <w:tabs>
        <w:tab w:val="clear" w:pos="709"/>
      </w:tabs>
    </w:pPr>
    <w:rPr>
      <w:rFonts w:cs="Times New Roman"/>
      <w:b w:val="0"/>
      <w:bCs w:val="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D0496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C4E"/>
    <w:pPr>
      <w:keepNext/>
      <w:numPr>
        <w:numId w:val="32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0E5B"/>
    <w:pPr>
      <w:keepNext/>
      <w:keepLines/>
      <w:spacing w:before="120"/>
      <w:ind w:firstLine="709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page number"/>
    <w:basedOn w:val="a0"/>
    <w:rsid w:val="00D8203A"/>
  </w:style>
  <w:style w:type="paragraph" w:styleId="10">
    <w:name w:val="toc 1"/>
    <w:basedOn w:val="a"/>
    <w:next w:val="a"/>
    <w:autoRedefine/>
    <w:uiPriority w:val="39"/>
    <w:rsid w:val="00F652AE"/>
  </w:style>
  <w:style w:type="character" w:styleId="af">
    <w:name w:val="Hyperlink"/>
    <w:uiPriority w:val="99"/>
    <w:rsid w:val="00F652AE"/>
    <w:rPr>
      <w:color w:val="0000FF"/>
      <w:u w:val="single"/>
    </w:rPr>
  </w:style>
  <w:style w:type="paragraph" w:customStyle="1" w:styleId="11">
    <w:name w:val="Абзац списка1"/>
    <w:basedOn w:val="a"/>
    <w:rsid w:val="009340E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FD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0E5B"/>
    <w:rPr>
      <w:rFonts w:ascii="Times New Roman" w:eastAsiaTheme="majorEastAsia" w:hAnsi="Times New Roman" w:cstheme="majorBidi"/>
      <w:bCs/>
      <w:i/>
      <w:color w:val="000000" w:themeColor="text1"/>
      <w:sz w:val="24"/>
      <w:szCs w:val="26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DC2ED9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C2ED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C2E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0">
    <w:name w:val="Стиль Заголовок 1 + Слева:  0 см Первая строка:  0 см"/>
    <w:basedOn w:val="1"/>
    <w:rsid w:val="00F937D5"/>
    <w:pPr>
      <w:numPr>
        <w:numId w:val="41"/>
      </w:numPr>
      <w:tabs>
        <w:tab w:val="clear" w:pos="709"/>
      </w:tabs>
    </w:pPr>
    <w:rPr>
      <w:rFonts w:cs="Times New Roman"/>
      <w:b w:val="0"/>
      <w:bCs w:val="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D049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hyperlink" Target="mailto:info@skard.ru" TargetMode="External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chart" Target="charts/chart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4_&#1075;&#1088;&#1091;&#1087;&#1087;&#1072;\&#1040;&#1057;4.88_&#1083;&#1086;&#1075;&#1072;%200,2-1\40_1105_&#1040;&#1057;4.88_150223826_&#1054;&#1054;&#1054;%20&#1055;&#1072;&#1089;&#1089;&#1072;&#1090;\&#1050;&#1091;_&#1040;&#1057;4.8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934308156167E-2"/>
          <c:y val="0.16345236158003376"/>
          <c:w val="0.91202095418294771"/>
          <c:h val="0.7117607381530560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</c:formatCode>
                <c:ptCount val="9"/>
                <c:pt idx="0">
                  <c:v>200</c:v>
                </c:pt>
                <c:pt idx="1">
                  <c:v>300</c:v>
                </c:pt>
                <c:pt idx="2">
                  <c:v>400</c:v>
                </c:pt>
                <c:pt idx="3">
                  <c:v>500</c:v>
                </c:pt>
                <c:pt idx="4">
                  <c:v>600</c:v>
                </c:pt>
                <c:pt idx="5">
                  <c:v>700</c:v>
                </c:pt>
                <c:pt idx="6">
                  <c:v>800</c:v>
                </c:pt>
                <c:pt idx="7">
                  <c:v>900</c:v>
                </c:pt>
                <c:pt idx="8">
                  <c:v>1000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5.2</c:v>
                </c:pt>
                <c:pt idx="1">
                  <c:v>4.9000000000000004</c:v>
                </c:pt>
                <c:pt idx="2">
                  <c:v>5.5</c:v>
                </c:pt>
                <c:pt idx="3">
                  <c:v>4.833333333333333</c:v>
                </c:pt>
                <c:pt idx="4">
                  <c:v>5.833333333333333</c:v>
                </c:pt>
                <c:pt idx="5">
                  <c:v>5.4333333333333336</c:v>
                </c:pt>
                <c:pt idx="6">
                  <c:v>6.5333333333333341</c:v>
                </c:pt>
                <c:pt idx="7">
                  <c:v>6.7666666666666666</c:v>
                </c:pt>
                <c:pt idx="8">
                  <c:v>7.4666666666666659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023488"/>
        <c:axId val="210024064"/>
      </c:scatterChart>
      <c:valAx>
        <c:axId val="210023488"/>
        <c:scaling>
          <c:orientation val="minMax"/>
          <c:max val="1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94600177497145"/>
              <c:y val="0.936136252685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024064"/>
        <c:crossesAt val="0"/>
        <c:crossBetween val="midCat"/>
        <c:majorUnit val="500"/>
        <c:minorUnit val="100"/>
      </c:valAx>
      <c:valAx>
        <c:axId val="210024064"/>
        <c:scaling>
          <c:orientation val="minMax"/>
          <c:max val="9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0398738687612429E-3"/>
              <c:y val="0.121846305905116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00234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19396</CharactersWithSpaces>
  <SharedDoc>false</SharedDoc>
  <HLinks>
    <vt:vector size="72" baseType="variant"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_Toc384201370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_Toc384201369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_Toc384201368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_Toc384201367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_Toc384201366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_Toc384201365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_Toc384201364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_Toc384201363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_Toc384201362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_Toc384201361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_Toc384201359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_Toc384201358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13</cp:revision>
  <cp:lastPrinted>2023-03-06T12:36:00Z</cp:lastPrinted>
  <dcterms:created xsi:type="dcterms:W3CDTF">2023-03-06T06:38:00Z</dcterms:created>
  <dcterms:modified xsi:type="dcterms:W3CDTF">2023-03-06T12:44:00Z</dcterms:modified>
</cp:coreProperties>
</file>