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E053E">
        <w:rPr>
          <w:b/>
          <w:sz w:val="32"/>
          <w:szCs w:val="32"/>
        </w:rPr>
        <w:t>150822667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E5616" wp14:editId="0F697C1C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CCB0A26" wp14:editId="745134AF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B61F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E053E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D5B14">
        <w:rPr>
          <w:u w:val="single"/>
        </w:rPr>
        <w:t>2</w:t>
      </w:r>
      <w:r w:rsidR="003573EB">
        <w:rPr>
          <w:u w:val="single"/>
        </w:rPr>
        <w:t>1</w:t>
      </w:r>
      <w:bookmarkStart w:id="3" w:name="_GoBack"/>
      <w:bookmarkEnd w:id="3"/>
      <w:r w:rsidR="00204CCA">
        <w:rPr>
          <w:u w:val="single"/>
        </w:rPr>
        <w:t xml:space="preserve"> 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E053E">
        <w:rPr>
          <w:u w:val="single"/>
        </w:rPr>
        <w:t>150822667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4" w:name="_Toc118983554"/>
      <w:r w:rsidRPr="009E162D">
        <w:t>ОСНОВНЫЕ ТЕХНИЧЕСКИЕ ДАННЫЕ</w:t>
      </w:r>
      <w:bookmarkEnd w:id="4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B9478E" wp14:editId="4DFAF8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2A0DCD" wp14:editId="586051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1C0364" wp14:editId="07BAD5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E4463" wp14:editId="29825F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772E9" wp14:editId="121FFA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D8646" wp14:editId="207526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1898355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18983556"/>
      <w:r w:rsidRPr="009E162D">
        <w:t>КОМПЛЕКТНОСТЬ</w:t>
      </w:r>
      <w:bookmarkEnd w:id="6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E053E" w:rsidP="00B5035E">
            <w:pPr>
              <w:jc w:val="center"/>
            </w:pPr>
            <w:r>
              <w:t>150822667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7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E80CE" wp14:editId="2E5044A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18983558"/>
      <w:r w:rsidRPr="009E162D">
        <w:lastRenderedPageBreak/>
        <w:t>КОНСЕРВАЦИЯ</w:t>
      </w:r>
      <w:bookmarkEnd w:id="8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8355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E053E">
              <w:rPr>
                <w:rFonts w:ascii="Times New Roman" w:hAnsi="Times New Roman"/>
                <w:spacing w:val="-4"/>
              </w:rPr>
              <w:t>150822667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83560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E053E">
              <w:rPr>
                <w:rFonts w:ascii="Times New Roman" w:hAnsi="Times New Roman"/>
                <w:spacing w:val="-4"/>
              </w:rPr>
              <w:t>150822667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B0B7A" wp14:editId="3CC425E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8356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83563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8356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18983565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0" w:name="_Toc118983567"/>
      <w:r w:rsidRPr="009E162D">
        <w:lastRenderedPageBreak/>
        <w:t>СВЕДЕНИЯ О ХРАНЕНИИ</w:t>
      </w:r>
      <w:bookmarkEnd w:id="20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8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18983569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3" w:name="_Toc118983570"/>
      <w:r w:rsidRPr="009E162D">
        <w:lastRenderedPageBreak/>
        <w:t>СВЕДЕНИЯ ОБ УТИЛИЗАЦИИ</w:t>
      </w:r>
      <w:bookmarkEnd w:id="23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18983571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18983572"/>
      <w:r w:rsidRPr="009E162D">
        <w:lastRenderedPageBreak/>
        <w:t>ПРИЛОЖЕНИЕ А</w:t>
      </w:r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8E34AB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2FF78" wp14:editId="22AF85C6">
                <wp:simplePos x="0" y="0"/>
                <wp:positionH relativeFrom="column">
                  <wp:posOffset>3510915</wp:posOffset>
                </wp:positionH>
                <wp:positionV relativeFrom="paragraph">
                  <wp:posOffset>211455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3E053E">
                              <w:rPr>
                                <w:bCs/>
                                <w:color w:val="000000"/>
                              </w:rPr>
                              <w:t>150822667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6.45pt;margin-top:16.6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Nfp/xv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3E053E">
                        <w:rPr>
                          <w:bCs/>
                          <w:color w:val="000000"/>
                        </w:rPr>
                        <w:t>150822667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13FA57" wp14:editId="7CEA76A6">
            <wp:extent cx="9532620" cy="51587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3E053E">
        <w:t>150822667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23,4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-13,2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30,1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-13,9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28,0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-8,2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25,8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-3,5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24,7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-0,5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21,8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4,0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21,8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5,3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22,5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5,8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24,0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5,3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4AB" w:rsidRDefault="008E34AB">
            <w:pPr>
              <w:jc w:val="center"/>
            </w:pPr>
            <w:r>
              <w:t>24,8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5,4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28,9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4,8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31,5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4,7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33,1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5,1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35,0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4,8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36,4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4,7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37,6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4,7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3,9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39,5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4,7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42,0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3,0</w:t>
            </w:r>
          </w:p>
        </w:tc>
      </w:tr>
      <w:tr w:rsidR="008E34AB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AB" w:rsidRDefault="008E34AB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4AB" w:rsidRDefault="008E34AB">
            <w:pPr>
              <w:jc w:val="center"/>
            </w:pPr>
            <w:r>
              <w:t>41,9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AB" w:rsidRDefault="008E34AB">
            <w:pPr>
              <w:jc w:val="center"/>
            </w:pPr>
            <w:r>
              <w:t>3,9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4B" w:rsidRDefault="00B61F4B">
      <w:r>
        <w:separator/>
      </w:r>
    </w:p>
  </w:endnote>
  <w:endnote w:type="continuationSeparator" w:id="0">
    <w:p w:rsidR="00B61F4B" w:rsidRDefault="00B6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573EB">
      <w:rPr>
        <w:rStyle w:val="af1"/>
        <w:noProof/>
      </w:rPr>
      <w:t>4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4B" w:rsidRDefault="00B61F4B">
      <w:r>
        <w:separator/>
      </w:r>
    </w:p>
  </w:footnote>
  <w:footnote w:type="continuationSeparator" w:id="0">
    <w:p w:rsidR="00B61F4B" w:rsidRDefault="00B6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573EB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053E"/>
    <w:rsid w:val="003E1986"/>
    <w:rsid w:val="003E653C"/>
    <w:rsid w:val="003F1514"/>
    <w:rsid w:val="003F6DD4"/>
    <w:rsid w:val="003F6F5B"/>
    <w:rsid w:val="00400B23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34AB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61F4B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12745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C1AC1"/>
    <w:rsid w:val="00EE64D7"/>
    <w:rsid w:val="00EF3C3D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67_&#1055;6-251_151122748-751_150822664-667_&#1040;&#1054;%20&#1040;&#1082;&#1084;&#1077;&#1090;&#1088;&#1086;&#1085;\&#1055;6-251_151122748-751_150822664-6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'667'!$A$5:$A$24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'667'!$B$5:$B$24</c:f>
              <c:numCache>
                <c:formatCode>0.0</c:formatCode>
                <c:ptCount val="20"/>
                <c:pt idx="0">
                  <c:v>23.4</c:v>
                </c:pt>
                <c:pt idx="1">
                  <c:v>30.1</c:v>
                </c:pt>
                <c:pt idx="2">
                  <c:v>28</c:v>
                </c:pt>
                <c:pt idx="3">
                  <c:v>25.8</c:v>
                </c:pt>
                <c:pt idx="4">
                  <c:v>24.7</c:v>
                </c:pt>
                <c:pt idx="5">
                  <c:v>21.8</c:v>
                </c:pt>
                <c:pt idx="6">
                  <c:v>21.8</c:v>
                </c:pt>
                <c:pt idx="7">
                  <c:v>22.5</c:v>
                </c:pt>
                <c:pt idx="8">
                  <c:v>24</c:v>
                </c:pt>
                <c:pt idx="9">
                  <c:v>24.8</c:v>
                </c:pt>
                <c:pt idx="10">
                  <c:v>28.9</c:v>
                </c:pt>
                <c:pt idx="11">
                  <c:v>31.5</c:v>
                </c:pt>
                <c:pt idx="12">
                  <c:v>33.1</c:v>
                </c:pt>
                <c:pt idx="13">
                  <c:v>35</c:v>
                </c:pt>
                <c:pt idx="14">
                  <c:v>36.4</c:v>
                </c:pt>
                <c:pt idx="15">
                  <c:v>37.6</c:v>
                </c:pt>
                <c:pt idx="16">
                  <c:v>39.4</c:v>
                </c:pt>
                <c:pt idx="17">
                  <c:v>39.5</c:v>
                </c:pt>
                <c:pt idx="18">
                  <c:v>42</c:v>
                </c:pt>
                <c:pt idx="19">
                  <c:v>41.9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0179968"/>
        <c:axId val="360180544"/>
      </c:scatterChart>
      <c:valAx>
        <c:axId val="360179968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0180544"/>
        <c:crosses val="autoZero"/>
        <c:crossBetween val="midCat"/>
        <c:majorUnit val="1000"/>
        <c:minorUnit val="100"/>
      </c:valAx>
      <c:valAx>
        <c:axId val="360180544"/>
        <c:scaling>
          <c:orientation val="minMax"/>
          <c:max val="45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0179968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2022-12-23T07:51:00Z</cp:lastPrinted>
  <dcterms:created xsi:type="dcterms:W3CDTF">2022-12-23T07:52:00Z</dcterms:created>
  <dcterms:modified xsi:type="dcterms:W3CDTF">2022-12-23T07:53:00Z</dcterms:modified>
</cp:coreProperties>
</file>