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FC0884" w:rsidRPr="000033DC" w:rsidRDefault="00F01C24" w:rsidP="000033DC">
      <w:pPr>
        <w:jc w:val="center"/>
        <w:rPr>
          <w:b/>
          <w:caps/>
          <w:sz w:val="40"/>
          <w:szCs w:val="40"/>
        </w:rPr>
      </w:pPr>
      <w:r w:rsidRPr="000033DC">
        <w:rPr>
          <w:b/>
          <w:caps/>
          <w:sz w:val="40"/>
          <w:szCs w:val="40"/>
        </w:rPr>
        <w:t xml:space="preserve">Дипольная </w:t>
      </w:r>
      <w:r w:rsidR="00B817CD">
        <w:rPr>
          <w:b/>
          <w:caps/>
          <w:sz w:val="40"/>
          <w:szCs w:val="40"/>
        </w:rPr>
        <w:t xml:space="preserve">РЕКОНФИГУРИРУЕМАЯ </w:t>
      </w:r>
      <w:r w:rsidRPr="000033DC">
        <w:rPr>
          <w:b/>
          <w:caps/>
          <w:sz w:val="40"/>
          <w:szCs w:val="40"/>
        </w:rPr>
        <w:t>антенна</w:t>
      </w:r>
    </w:p>
    <w:p w:rsidR="00FC0884" w:rsidRPr="000033DC" w:rsidRDefault="00F01C24" w:rsidP="000033DC">
      <w:pPr>
        <w:jc w:val="center"/>
        <w:rPr>
          <w:b/>
          <w:color w:val="000000"/>
          <w:spacing w:val="1"/>
          <w:sz w:val="52"/>
          <w:szCs w:val="52"/>
        </w:rPr>
      </w:pPr>
      <w:r w:rsidRPr="000033DC">
        <w:rPr>
          <w:b/>
          <w:color w:val="000000"/>
          <w:spacing w:val="1"/>
          <w:sz w:val="52"/>
          <w:szCs w:val="52"/>
        </w:rPr>
        <w:t>АС</w:t>
      </w:r>
      <w:proofErr w:type="gramStart"/>
      <w:r w:rsidRPr="000033DC">
        <w:rPr>
          <w:b/>
          <w:color w:val="000000"/>
          <w:spacing w:val="1"/>
          <w:sz w:val="52"/>
          <w:szCs w:val="52"/>
        </w:rPr>
        <w:t>2</w:t>
      </w:r>
      <w:proofErr w:type="gramEnd"/>
      <w:r w:rsidRPr="000033DC">
        <w:rPr>
          <w:b/>
          <w:color w:val="000000"/>
          <w:spacing w:val="1"/>
          <w:sz w:val="52"/>
          <w:szCs w:val="52"/>
        </w:rPr>
        <w:t>.53</w:t>
      </w:r>
    </w:p>
    <w:p w:rsidR="007169F6" w:rsidRPr="000033DC" w:rsidRDefault="000033DC" w:rsidP="000033DC">
      <w:pPr>
        <w:jc w:val="center"/>
        <w:rPr>
          <w:b/>
          <w:color w:val="000000"/>
          <w:sz w:val="28"/>
          <w:szCs w:val="28"/>
        </w:rPr>
      </w:pPr>
      <w:r w:rsidRPr="000033DC">
        <w:rPr>
          <w:b/>
          <w:color w:val="000000"/>
          <w:sz w:val="28"/>
          <w:szCs w:val="28"/>
        </w:rPr>
        <w:t>КНПР.464659.019</w:t>
      </w:r>
    </w:p>
    <w:p w:rsidR="000033DC" w:rsidRPr="000033DC" w:rsidRDefault="000033DC" w:rsidP="000033DC">
      <w:pPr>
        <w:jc w:val="center"/>
        <w:rPr>
          <w:b/>
          <w:color w:val="000000"/>
          <w:spacing w:val="1"/>
          <w:sz w:val="36"/>
          <w:szCs w:val="36"/>
        </w:rPr>
      </w:pPr>
    </w:p>
    <w:p w:rsidR="008857CB" w:rsidRPr="000033DC" w:rsidRDefault="00B37F15" w:rsidP="000033DC">
      <w:pPr>
        <w:jc w:val="center"/>
        <w:rPr>
          <w:b/>
          <w:color w:val="000000"/>
          <w:spacing w:val="1"/>
          <w:sz w:val="32"/>
          <w:szCs w:val="32"/>
        </w:rPr>
      </w:pPr>
      <w:r w:rsidRPr="000033DC">
        <w:rPr>
          <w:b/>
          <w:color w:val="000000"/>
          <w:spacing w:val="1"/>
          <w:sz w:val="32"/>
          <w:szCs w:val="32"/>
        </w:rPr>
        <w:t>З</w:t>
      </w:r>
      <w:r w:rsidR="00D54BA8" w:rsidRPr="000033DC">
        <w:rPr>
          <w:b/>
          <w:color w:val="000000"/>
          <w:spacing w:val="1"/>
          <w:sz w:val="32"/>
          <w:szCs w:val="32"/>
        </w:rPr>
        <w:t xml:space="preserve">аводской номер </w:t>
      </w:r>
      <w:r w:rsidR="00366676">
        <w:rPr>
          <w:b/>
          <w:color w:val="000000"/>
          <w:spacing w:val="1"/>
          <w:sz w:val="32"/>
          <w:szCs w:val="32"/>
        </w:rPr>
        <w:t>150617850</w:t>
      </w:r>
    </w:p>
    <w:p w:rsidR="007169F6" w:rsidRPr="000033DC" w:rsidRDefault="007169F6" w:rsidP="000033DC">
      <w:pPr>
        <w:jc w:val="center"/>
        <w:rPr>
          <w:b/>
          <w:sz w:val="32"/>
          <w:szCs w:val="32"/>
        </w:rPr>
      </w:pPr>
    </w:p>
    <w:p w:rsidR="007169F6" w:rsidRPr="000033DC" w:rsidRDefault="007169F6" w:rsidP="000033DC">
      <w:pPr>
        <w:jc w:val="center"/>
        <w:rPr>
          <w:b/>
          <w:sz w:val="32"/>
          <w:szCs w:val="32"/>
        </w:rPr>
      </w:pPr>
    </w:p>
    <w:p w:rsidR="007169F6" w:rsidRPr="000033DC" w:rsidRDefault="000033DC" w:rsidP="000033DC">
      <w:pPr>
        <w:jc w:val="center"/>
        <w:rPr>
          <w:b/>
          <w:sz w:val="52"/>
          <w:szCs w:val="52"/>
        </w:rPr>
      </w:pPr>
      <w:r w:rsidRPr="000033DC">
        <w:rPr>
          <w:b/>
          <w:sz w:val="52"/>
          <w:szCs w:val="52"/>
        </w:rPr>
        <w:t>ПАСПОРТ</w:t>
      </w:r>
    </w:p>
    <w:p w:rsidR="00DF239D" w:rsidRPr="000033DC" w:rsidRDefault="00286B0C" w:rsidP="000033DC">
      <w:pPr>
        <w:tabs>
          <w:tab w:val="left" w:pos="4680"/>
          <w:tab w:val="left" w:pos="6300"/>
        </w:tabs>
        <w:jc w:val="center"/>
        <w:rPr>
          <w:b/>
          <w:color w:val="000000"/>
          <w:sz w:val="28"/>
          <w:szCs w:val="28"/>
        </w:rPr>
      </w:pPr>
      <w:r w:rsidRPr="000033DC">
        <w:rPr>
          <w:b/>
          <w:color w:val="000000"/>
          <w:sz w:val="28"/>
          <w:szCs w:val="28"/>
        </w:rPr>
        <w:t>КНПР.464659.019</w:t>
      </w:r>
      <w:r w:rsidR="00DF239D" w:rsidRPr="000033DC">
        <w:rPr>
          <w:b/>
          <w:color w:val="000000"/>
          <w:sz w:val="28"/>
          <w:szCs w:val="28"/>
        </w:rPr>
        <w:t xml:space="preserve"> 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7169F6" w:rsidRDefault="007169F6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792AD5" w:rsidRDefault="00792AD5" w:rsidP="004533A5">
      <w:pPr>
        <w:spacing w:line="360" w:lineRule="auto"/>
        <w:rPr>
          <w:sz w:val="32"/>
          <w:szCs w:val="32"/>
        </w:rPr>
      </w:pPr>
    </w:p>
    <w:p w:rsidR="00792AD5" w:rsidRDefault="00792AD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0033DC" w:rsidRDefault="000033DC" w:rsidP="004533A5">
      <w:pPr>
        <w:spacing w:line="360" w:lineRule="auto"/>
        <w:rPr>
          <w:sz w:val="32"/>
          <w:szCs w:val="32"/>
        </w:rPr>
      </w:pPr>
    </w:p>
    <w:p w:rsidR="000033DC" w:rsidRDefault="000033DC" w:rsidP="004533A5">
      <w:pPr>
        <w:spacing w:line="360" w:lineRule="auto"/>
        <w:rPr>
          <w:sz w:val="32"/>
          <w:szCs w:val="32"/>
        </w:rPr>
      </w:pPr>
    </w:p>
    <w:p w:rsidR="000033DC" w:rsidRDefault="000033DC" w:rsidP="004533A5">
      <w:pPr>
        <w:spacing w:line="360" w:lineRule="auto"/>
        <w:rPr>
          <w:sz w:val="32"/>
          <w:szCs w:val="32"/>
        </w:rPr>
      </w:pPr>
    </w:p>
    <w:p w:rsidR="000033DC" w:rsidRDefault="000033DC" w:rsidP="004533A5">
      <w:pPr>
        <w:spacing w:line="360" w:lineRule="auto"/>
        <w:rPr>
          <w:sz w:val="32"/>
          <w:szCs w:val="32"/>
        </w:rPr>
      </w:pPr>
    </w:p>
    <w:p w:rsidR="00305745" w:rsidRDefault="00305745" w:rsidP="004533A5">
      <w:pPr>
        <w:spacing w:line="360" w:lineRule="auto"/>
        <w:rPr>
          <w:sz w:val="32"/>
          <w:szCs w:val="32"/>
        </w:rPr>
      </w:pPr>
    </w:p>
    <w:p w:rsidR="00305745" w:rsidRDefault="00305745" w:rsidP="004533A5">
      <w:pPr>
        <w:spacing w:line="360" w:lineRule="auto"/>
        <w:rPr>
          <w:sz w:val="32"/>
          <w:szCs w:val="32"/>
        </w:rPr>
      </w:pPr>
    </w:p>
    <w:p w:rsidR="00872907" w:rsidRDefault="00872907" w:rsidP="004533A5">
      <w:pPr>
        <w:spacing w:line="360" w:lineRule="auto"/>
        <w:rPr>
          <w:sz w:val="32"/>
          <w:szCs w:val="32"/>
        </w:rPr>
      </w:pPr>
    </w:p>
    <w:p w:rsidR="00872907" w:rsidRDefault="00872907" w:rsidP="004533A5">
      <w:pPr>
        <w:spacing w:line="360" w:lineRule="auto"/>
        <w:rPr>
          <w:sz w:val="32"/>
          <w:szCs w:val="32"/>
        </w:rPr>
      </w:pPr>
    </w:p>
    <w:p w:rsidR="00872907" w:rsidRPr="00872907" w:rsidRDefault="00872907" w:rsidP="004533A5">
      <w:pPr>
        <w:spacing w:line="360" w:lineRule="auto"/>
        <w:rPr>
          <w:sz w:val="28"/>
          <w:szCs w:val="28"/>
        </w:rPr>
      </w:pPr>
    </w:p>
    <w:p w:rsidR="00872907" w:rsidRPr="00872907" w:rsidRDefault="00872907" w:rsidP="004533A5">
      <w:pPr>
        <w:spacing w:line="360" w:lineRule="auto"/>
        <w:rPr>
          <w:sz w:val="28"/>
          <w:szCs w:val="28"/>
        </w:rPr>
      </w:pPr>
    </w:p>
    <w:p w:rsidR="004533A5" w:rsidRPr="00872907" w:rsidRDefault="004533A5" w:rsidP="004533A5">
      <w:pPr>
        <w:spacing w:line="360" w:lineRule="auto"/>
        <w:jc w:val="center"/>
        <w:rPr>
          <w:sz w:val="28"/>
          <w:szCs w:val="28"/>
        </w:rPr>
      </w:pPr>
      <w:r w:rsidRPr="00872907">
        <w:rPr>
          <w:sz w:val="28"/>
          <w:szCs w:val="28"/>
        </w:rPr>
        <w:t>СОДЕРЖАНИЕ</w:t>
      </w:r>
    </w:p>
    <w:p w:rsidR="004533A5" w:rsidRPr="00792AD5" w:rsidRDefault="00792AD5" w:rsidP="00792AD5">
      <w:pPr>
        <w:spacing w:line="360" w:lineRule="auto"/>
        <w:jc w:val="right"/>
        <w:rPr>
          <w:sz w:val="28"/>
          <w:szCs w:val="28"/>
        </w:rPr>
      </w:pPr>
      <w:r w:rsidRPr="00792AD5">
        <w:rPr>
          <w:sz w:val="28"/>
          <w:szCs w:val="28"/>
        </w:rPr>
        <w:t>С</w:t>
      </w:r>
      <w:r w:rsidR="004533A5" w:rsidRPr="00792AD5">
        <w:rPr>
          <w:sz w:val="28"/>
          <w:szCs w:val="28"/>
        </w:rPr>
        <w:t>тр</w:t>
      </w:r>
      <w:r>
        <w:rPr>
          <w:sz w:val="28"/>
          <w:szCs w:val="28"/>
        </w:rPr>
        <w:t>.</w:t>
      </w:r>
    </w:p>
    <w:p w:rsidR="00872907" w:rsidRPr="00872907" w:rsidRDefault="00792AD5">
      <w:pPr>
        <w:pStyle w:val="1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872907">
        <w:rPr>
          <w:sz w:val="28"/>
          <w:szCs w:val="28"/>
        </w:rPr>
        <w:fldChar w:fldCharType="begin"/>
      </w:r>
      <w:r w:rsidRPr="00872907">
        <w:rPr>
          <w:sz w:val="28"/>
          <w:szCs w:val="28"/>
        </w:rPr>
        <w:instrText xml:space="preserve"> TOC \o "1-3" \h \z \u </w:instrText>
      </w:r>
      <w:r w:rsidRPr="00872907">
        <w:rPr>
          <w:sz w:val="28"/>
          <w:szCs w:val="28"/>
        </w:rPr>
        <w:fldChar w:fldCharType="separate"/>
      </w:r>
      <w:hyperlink w:anchor="_Toc108431141" w:history="1">
        <w:r w:rsidR="00872907" w:rsidRPr="00872907">
          <w:rPr>
            <w:rStyle w:val="ac"/>
            <w:noProof/>
            <w:sz w:val="28"/>
            <w:szCs w:val="28"/>
          </w:rPr>
          <w:t>1.</w:t>
        </w:r>
        <w:r w:rsidR="00872907" w:rsidRPr="00872907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872907" w:rsidRPr="00872907">
          <w:rPr>
            <w:rStyle w:val="ac"/>
            <w:noProof/>
            <w:sz w:val="28"/>
            <w:szCs w:val="28"/>
          </w:rPr>
          <w:t>ОБЩИЕ УКАЗАНИЯ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_Toc108431141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3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872907" w:rsidRPr="00872907" w:rsidRDefault="002D3692">
      <w:pPr>
        <w:pStyle w:val="1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1142" w:history="1">
        <w:r w:rsidR="00872907" w:rsidRPr="00872907">
          <w:rPr>
            <w:rStyle w:val="ac"/>
            <w:noProof/>
            <w:sz w:val="28"/>
            <w:szCs w:val="28"/>
          </w:rPr>
          <w:t>2.</w:t>
        </w:r>
        <w:r w:rsidR="00872907" w:rsidRPr="00872907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872907" w:rsidRPr="00872907">
          <w:rPr>
            <w:rStyle w:val="ac"/>
            <w:noProof/>
            <w:sz w:val="28"/>
            <w:szCs w:val="28"/>
          </w:rPr>
          <w:t>ОСНОВНЫЕ СВЕДЕНИЯ ОБ ИЗДЕЛИИ И ТЕХНИЧЕСКИЕ ДАННЫЕ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_Toc108431142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3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872907" w:rsidRPr="00872907" w:rsidRDefault="002D3692">
      <w:pPr>
        <w:pStyle w:val="1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1143" w:history="1">
        <w:r w:rsidR="00872907" w:rsidRPr="00872907">
          <w:rPr>
            <w:rStyle w:val="ac"/>
            <w:noProof/>
            <w:sz w:val="28"/>
            <w:szCs w:val="28"/>
          </w:rPr>
          <w:t>3.</w:t>
        </w:r>
        <w:r w:rsidR="00872907" w:rsidRPr="00872907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872907" w:rsidRPr="00872907">
          <w:rPr>
            <w:rStyle w:val="ac"/>
            <w:noProof/>
            <w:sz w:val="28"/>
            <w:szCs w:val="28"/>
          </w:rPr>
          <w:t>КОМПЛЕКТНОСТЬ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_Toc108431143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4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872907" w:rsidRPr="00872907" w:rsidRDefault="002D3692">
      <w:pPr>
        <w:pStyle w:val="1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1144" w:history="1">
        <w:r w:rsidR="00872907" w:rsidRPr="00872907">
          <w:rPr>
            <w:rStyle w:val="ac"/>
            <w:noProof/>
            <w:sz w:val="28"/>
            <w:szCs w:val="28"/>
          </w:rPr>
          <w:t>4.</w:t>
        </w:r>
        <w:r w:rsidR="00872907" w:rsidRPr="00872907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872907" w:rsidRPr="00872907">
          <w:rPr>
            <w:rStyle w:val="ac"/>
            <w:noProof/>
            <w:sz w:val="28"/>
            <w:szCs w:val="28"/>
          </w:rPr>
          <w:t>УСТРОЙСТВО АНТЕННЫ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_Toc108431144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4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872907" w:rsidRPr="00872907" w:rsidRDefault="002D3692">
      <w:pPr>
        <w:pStyle w:val="1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1145" w:history="1">
        <w:r w:rsidR="00872907" w:rsidRPr="00872907">
          <w:rPr>
            <w:rStyle w:val="ac"/>
            <w:noProof/>
            <w:sz w:val="28"/>
            <w:szCs w:val="28"/>
          </w:rPr>
          <w:t>5.</w:t>
        </w:r>
        <w:r w:rsidR="00872907" w:rsidRPr="00872907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872907" w:rsidRPr="00872907">
          <w:rPr>
            <w:rStyle w:val="ac"/>
            <w:noProof/>
            <w:sz w:val="28"/>
            <w:szCs w:val="28"/>
          </w:rPr>
          <w:t>ГАРАНТИИ ИЗГОТОВИТЕЛЯ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_Toc108431145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5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872907" w:rsidRPr="00872907" w:rsidRDefault="002D3692">
      <w:pPr>
        <w:pStyle w:val="1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1146" w:history="1">
        <w:r w:rsidR="00872907" w:rsidRPr="00872907">
          <w:rPr>
            <w:rStyle w:val="ac"/>
            <w:noProof/>
            <w:sz w:val="28"/>
            <w:szCs w:val="28"/>
          </w:rPr>
          <w:t>6.</w:t>
        </w:r>
        <w:r w:rsidR="00872907" w:rsidRPr="00872907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872907" w:rsidRPr="00872907">
          <w:rPr>
            <w:rStyle w:val="ac"/>
            <w:noProof/>
            <w:sz w:val="28"/>
            <w:szCs w:val="28"/>
          </w:rPr>
          <w:t>СВИДЕТЕЛЬСТВО ОБ УПАКОВЫВАНИИ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_Toc108431146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5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872907" w:rsidRPr="00872907" w:rsidRDefault="002D3692">
      <w:pPr>
        <w:pStyle w:val="1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1147" w:history="1">
        <w:r w:rsidR="00872907" w:rsidRPr="00872907">
          <w:rPr>
            <w:rStyle w:val="ac"/>
            <w:noProof/>
            <w:sz w:val="28"/>
            <w:szCs w:val="28"/>
          </w:rPr>
          <w:t>7.</w:t>
        </w:r>
        <w:r w:rsidR="00872907" w:rsidRPr="00872907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872907" w:rsidRPr="00872907">
          <w:rPr>
            <w:rStyle w:val="ac"/>
            <w:noProof/>
            <w:sz w:val="28"/>
            <w:szCs w:val="28"/>
          </w:rPr>
          <w:t>СВИДЕТЕЛЬСТВО О ПРИЕМКЕ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_Toc108431147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6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872907" w:rsidRPr="00872907" w:rsidRDefault="002D3692">
      <w:pPr>
        <w:pStyle w:val="1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1148" w:history="1">
        <w:r w:rsidR="00872907" w:rsidRPr="00872907">
          <w:rPr>
            <w:rStyle w:val="ac"/>
            <w:noProof/>
            <w:sz w:val="28"/>
            <w:szCs w:val="28"/>
          </w:rPr>
          <w:t>8.</w:t>
        </w:r>
        <w:r w:rsidR="00872907" w:rsidRPr="00872907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872907" w:rsidRPr="00872907">
          <w:rPr>
            <w:rStyle w:val="ac"/>
            <w:noProof/>
            <w:sz w:val="28"/>
            <w:szCs w:val="28"/>
          </w:rPr>
          <w:t>ЗАМЕТКИ ПО ЭКСПЛУАТАЦИИ И ХРАНЕНИЮ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_Toc108431148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7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872907" w:rsidRPr="00872907" w:rsidRDefault="002D3692">
      <w:pPr>
        <w:pStyle w:val="2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1149" w:history="1">
        <w:r w:rsidR="00872907" w:rsidRPr="00872907">
          <w:rPr>
            <w:rStyle w:val="ac"/>
            <w:noProof/>
            <w:sz w:val="28"/>
            <w:szCs w:val="28"/>
          </w:rPr>
          <w:t>8.1 Эксплуатационные ограничения и меры безопасности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_Toc108431149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7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872907" w:rsidRPr="00872907" w:rsidRDefault="002D3692">
      <w:pPr>
        <w:pStyle w:val="2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1150" w:history="1">
        <w:r w:rsidR="00872907" w:rsidRPr="00872907">
          <w:rPr>
            <w:rStyle w:val="ac"/>
            <w:noProof/>
            <w:sz w:val="28"/>
            <w:szCs w:val="28"/>
          </w:rPr>
          <w:t>8.2 Подготовка к работе и порядок работы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_Toc108431150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7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872907" w:rsidRPr="00872907" w:rsidRDefault="002D3692">
      <w:pPr>
        <w:pStyle w:val="2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1151" w:history="1">
        <w:r w:rsidR="00872907" w:rsidRPr="00872907">
          <w:rPr>
            <w:rStyle w:val="ac"/>
            <w:noProof/>
            <w:sz w:val="28"/>
            <w:szCs w:val="28"/>
          </w:rPr>
          <w:t>8.3 Использование антенны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_Toc108431151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7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872907" w:rsidRPr="00872907" w:rsidRDefault="002D3692">
      <w:pPr>
        <w:pStyle w:val="2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1152" w:history="1">
        <w:r w:rsidR="00872907" w:rsidRPr="00872907">
          <w:rPr>
            <w:rStyle w:val="ac"/>
            <w:noProof/>
            <w:sz w:val="28"/>
            <w:szCs w:val="28"/>
          </w:rPr>
          <w:t>8.4 Возможные неисправности и методы устранения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_Toc108431152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8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872907" w:rsidRPr="00872907" w:rsidRDefault="002D3692">
      <w:pPr>
        <w:pStyle w:val="1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1153" w:history="1">
        <w:r w:rsidR="00872907" w:rsidRPr="00872907">
          <w:rPr>
            <w:rStyle w:val="ac"/>
            <w:noProof/>
            <w:sz w:val="28"/>
            <w:szCs w:val="28"/>
          </w:rPr>
          <w:t>9.</w:t>
        </w:r>
        <w:r w:rsidR="00872907" w:rsidRPr="00872907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872907" w:rsidRPr="00872907">
          <w:rPr>
            <w:rStyle w:val="ac"/>
            <w:noProof/>
            <w:sz w:val="28"/>
            <w:szCs w:val="28"/>
          </w:rPr>
          <w:t>ТЕХНИЧЕСКОЕ ОБСЛУЖИВАНИЕ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_Toc108431153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9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872907" w:rsidRPr="00872907" w:rsidRDefault="002D3692">
      <w:pPr>
        <w:pStyle w:val="1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1154" w:history="1">
        <w:r w:rsidR="00872907" w:rsidRPr="00872907">
          <w:rPr>
            <w:rStyle w:val="ac"/>
            <w:noProof/>
            <w:sz w:val="28"/>
            <w:szCs w:val="28"/>
          </w:rPr>
          <w:t>10.</w:t>
        </w:r>
        <w:r w:rsidR="00872907" w:rsidRPr="00872907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872907" w:rsidRPr="00872907">
          <w:rPr>
            <w:rStyle w:val="ac"/>
            <w:noProof/>
            <w:sz w:val="28"/>
            <w:szCs w:val="28"/>
          </w:rPr>
          <w:t>КАЛИБРОВКА АНТЕННЫ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_Toc108431154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9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872907" w:rsidRPr="00872907" w:rsidRDefault="002D3692">
      <w:pPr>
        <w:pStyle w:val="1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1155" w:history="1">
        <w:r w:rsidR="00872907" w:rsidRPr="00872907">
          <w:rPr>
            <w:rStyle w:val="ac"/>
            <w:noProof/>
            <w:sz w:val="28"/>
            <w:szCs w:val="28"/>
          </w:rPr>
          <w:t>ПРИЛОЖЕНИЕ А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_Toc108431155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10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872907" w:rsidRPr="00872907" w:rsidRDefault="002D3692">
      <w:pPr>
        <w:pStyle w:val="1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1156" w:history="1">
        <w:r w:rsidR="00872907" w:rsidRPr="00872907">
          <w:rPr>
            <w:rStyle w:val="ac"/>
            <w:noProof/>
            <w:sz w:val="28"/>
            <w:szCs w:val="28"/>
          </w:rPr>
          <w:t>ПРИЛОЖЕНИЕ Б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_Toc108431156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13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872907" w:rsidRPr="00872907" w:rsidRDefault="002D3692">
      <w:pPr>
        <w:pStyle w:val="1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1157" w:history="1">
        <w:r w:rsidR="00872907" w:rsidRPr="00872907">
          <w:rPr>
            <w:rStyle w:val="ac"/>
            <w:noProof/>
            <w:sz w:val="28"/>
            <w:szCs w:val="28"/>
          </w:rPr>
          <w:t>ПРИЛОЖЕНИЕ В</w:t>
        </w:r>
        <w:r w:rsidR="00872907" w:rsidRPr="00872907">
          <w:rPr>
            <w:noProof/>
            <w:webHidden/>
            <w:sz w:val="28"/>
            <w:szCs w:val="28"/>
          </w:rPr>
          <w:tab/>
        </w:r>
        <w:r w:rsidR="00872907" w:rsidRPr="00872907">
          <w:rPr>
            <w:noProof/>
            <w:webHidden/>
            <w:sz w:val="28"/>
            <w:szCs w:val="28"/>
          </w:rPr>
          <w:fldChar w:fldCharType="begin"/>
        </w:r>
        <w:r w:rsidR="00872907" w:rsidRPr="00872907">
          <w:rPr>
            <w:noProof/>
            <w:webHidden/>
            <w:sz w:val="28"/>
            <w:szCs w:val="28"/>
          </w:rPr>
          <w:instrText xml:space="preserve"> PAGEREF _Toc108431157 \h </w:instrText>
        </w:r>
        <w:r w:rsidR="00872907" w:rsidRPr="00872907">
          <w:rPr>
            <w:noProof/>
            <w:webHidden/>
            <w:sz w:val="28"/>
            <w:szCs w:val="28"/>
          </w:rPr>
        </w:r>
        <w:r w:rsidR="00872907" w:rsidRPr="00872907">
          <w:rPr>
            <w:noProof/>
            <w:webHidden/>
            <w:sz w:val="28"/>
            <w:szCs w:val="28"/>
          </w:rPr>
          <w:fldChar w:fldCharType="separate"/>
        </w:r>
        <w:r w:rsidR="00C71021">
          <w:rPr>
            <w:noProof/>
            <w:webHidden/>
            <w:sz w:val="28"/>
            <w:szCs w:val="28"/>
          </w:rPr>
          <w:t>16</w:t>
        </w:r>
        <w:r w:rsidR="00872907" w:rsidRPr="00872907">
          <w:rPr>
            <w:noProof/>
            <w:webHidden/>
            <w:sz w:val="28"/>
            <w:szCs w:val="28"/>
          </w:rPr>
          <w:fldChar w:fldCharType="end"/>
        </w:r>
      </w:hyperlink>
    </w:p>
    <w:p w:rsidR="004533A5" w:rsidRDefault="00792AD5" w:rsidP="003610D9">
      <w:pPr>
        <w:spacing w:line="360" w:lineRule="auto"/>
        <w:rPr>
          <w:sz w:val="32"/>
          <w:szCs w:val="32"/>
        </w:rPr>
      </w:pPr>
      <w:r w:rsidRPr="00872907">
        <w:rPr>
          <w:sz w:val="28"/>
          <w:szCs w:val="28"/>
        </w:rPr>
        <w:fldChar w:fldCharType="end"/>
      </w:r>
    </w:p>
    <w:p w:rsidR="00B914FA" w:rsidRPr="00BD1D2D" w:rsidRDefault="00B914FA" w:rsidP="00BD1D2D">
      <w:pPr>
        <w:tabs>
          <w:tab w:val="num" w:pos="0"/>
        </w:tabs>
        <w:rPr>
          <w:b/>
          <w:bCs/>
        </w:rPr>
      </w:pPr>
    </w:p>
    <w:p w:rsidR="004533A5" w:rsidRPr="00BD1D2D" w:rsidRDefault="004533A5" w:rsidP="00BD1D2D"/>
    <w:p w:rsidR="007169F6" w:rsidRPr="00BD1D2D" w:rsidRDefault="007169F6" w:rsidP="00BD1D2D"/>
    <w:p w:rsidR="007169F6" w:rsidRPr="00BD1D2D" w:rsidRDefault="007169F6" w:rsidP="00BD1D2D"/>
    <w:p w:rsidR="00F23378" w:rsidRPr="00BD1D2D" w:rsidRDefault="00F23378" w:rsidP="00BD1D2D"/>
    <w:p w:rsidR="00F23378" w:rsidRPr="00BD1D2D" w:rsidRDefault="00F23378" w:rsidP="00BD1D2D"/>
    <w:p w:rsidR="00F23378" w:rsidRPr="00BD1D2D" w:rsidRDefault="00F23378" w:rsidP="00BD1D2D"/>
    <w:p w:rsidR="00F23378" w:rsidRPr="00BD1D2D" w:rsidRDefault="00F23378" w:rsidP="00BD1D2D"/>
    <w:p w:rsidR="00F23378" w:rsidRDefault="00F23378" w:rsidP="00BD1D2D"/>
    <w:p w:rsidR="00BD1D2D" w:rsidRDefault="00BD1D2D" w:rsidP="00BD1D2D"/>
    <w:p w:rsidR="00BD1D2D" w:rsidRDefault="00BD1D2D" w:rsidP="00BD1D2D"/>
    <w:p w:rsidR="00BD1D2D" w:rsidRDefault="00BD1D2D" w:rsidP="00BD1D2D"/>
    <w:p w:rsidR="00BD1D2D" w:rsidRDefault="00BD1D2D" w:rsidP="00BD1D2D"/>
    <w:p w:rsidR="00BD1D2D" w:rsidRDefault="00BD1D2D" w:rsidP="00BD1D2D"/>
    <w:p w:rsidR="00BD1D2D" w:rsidRDefault="00BD1D2D" w:rsidP="00BD1D2D"/>
    <w:p w:rsidR="00BD1D2D" w:rsidRPr="00BD1D2D" w:rsidRDefault="00BD1D2D" w:rsidP="00BD1D2D"/>
    <w:p w:rsidR="004533A5" w:rsidRPr="004862E1" w:rsidRDefault="004533A5" w:rsidP="004862E1">
      <w:pPr>
        <w:pStyle w:val="1"/>
      </w:pPr>
      <w:bookmarkStart w:id="0" w:name="_Toc108431141"/>
      <w:r w:rsidRPr="004862E1">
        <w:lastRenderedPageBreak/>
        <w:t>ОБЩИЕ УКАЗАНИЯ</w:t>
      </w:r>
      <w:bookmarkEnd w:id="0"/>
    </w:p>
    <w:p w:rsidR="00F23378" w:rsidRPr="00305745" w:rsidRDefault="00F23378" w:rsidP="00305745"/>
    <w:p w:rsidR="004533A5" w:rsidRPr="00305745" w:rsidRDefault="00281A97" w:rsidP="00305745">
      <w:pPr>
        <w:pStyle w:val="a5"/>
        <w:numPr>
          <w:ilvl w:val="1"/>
          <w:numId w:val="38"/>
        </w:numPr>
        <w:ind w:left="0" w:firstLine="709"/>
        <w:jc w:val="both"/>
      </w:pPr>
      <w:r w:rsidRPr="00305745">
        <w:t xml:space="preserve">Настоящий паспорт (ПС) </w:t>
      </w:r>
      <w:r w:rsidR="004533A5" w:rsidRPr="00305745">
        <w:t xml:space="preserve">является документом, удостоверяющим гарантированные предприятием-изготовителем </w:t>
      </w:r>
      <w:r w:rsidR="00271CF0" w:rsidRPr="00305745">
        <w:t>АО «СКАРД-</w:t>
      </w:r>
      <w:proofErr w:type="spellStart"/>
      <w:r w:rsidR="00271CF0" w:rsidRPr="00305745">
        <w:t>Электроникс</w:t>
      </w:r>
      <w:proofErr w:type="spellEnd"/>
      <w:r w:rsidR="00271CF0" w:rsidRPr="00305745">
        <w:t xml:space="preserve">» </w:t>
      </w:r>
      <w:r w:rsidR="004533A5" w:rsidRPr="00305745">
        <w:t xml:space="preserve">основные параметры и технические характеристики </w:t>
      </w:r>
      <w:r w:rsidR="00DF239D" w:rsidRPr="00305745">
        <w:t>дипольной</w:t>
      </w:r>
      <w:r w:rsidR="00B817CD">
        <w:t xml:space="preserve"> реконфигурируемой антенны</w:t>
      </w:r>
      <w:r w:rsidR="00423B6E" w:rsidRPr="00305745">
        <w:t xml:space="preserve"> </w:t>
      </w:r>
      <w:r w:rsidR="00F01C24" w:rsidRPr="00305745">
        <w:t>АС</w:t>
      </w:r>
      <w:proofErr w:type="gramStart"/>
      <w:r w:rsidR="00F01C24" w:rsidRPr="00305745">
        <w:t>2</w:t>
      </w:r>
      <w:proofErr w:type="gramEnd"/>
      <w:r w:rsidR="00F01C24" w:rsidRPr="00305745">
        <w:t>.53</w:t>
      </w:r>
      <w:r w:rsidR="00423B6E" w:rsidRPr="00305745">
        <w:t>.</w:t>
      </w:r>
    </w:p>
    <w:p w:rsidR="004533A5" w:rsidRPr="00305745" w:rsidRDefault="004533A5" w:rsidP="00305745">
      <w:pPr>
        <w:pStyle w:val="a5"/>
        <w:numPr>
          <w:ilvl w:val="1"/>
          <w:numId w:val="38"/>
        </w:numPr>
        <w:ind w:left="0" w:firstLine="709"/>
        <w:jc w:val="both"/>
      </w:pPr>
      <w:r w:rsidRPr="00305745">
        <w:t xml:space="preserve">Документ </w:t>
      </w:r>
      <w:r w:rsidR="00D67DD0" w:rsidRPr="00305745">
        <w:t>предназначен для</w:t>
      </w:r>
      <w:r w:rsidRPr="00305745">
        <w:t xml:space="preserve"> ознаком</w:t>
      </w:r>
      <w:r w:rsidR="00D67DD0" w:rsidRPr="00305745">
        <w:t>ления</w:t>
      </w:r>
      <w:r w:rsidRPr="00305745">
        <w:t xml:space="preserve"> с устройством и принципом работы </w:t>
      </w:r>
      <w:r w:rsidR="00423B6E" w:rsidRPr="00305745">
        <w:t>антенны</w:t>
      </w:r>
      <w:r w:rsidRPr="00305745">
        <w:t xml:space="preserve"> и устанавливает правила е</w:t>
      </w:r>
      <w:r w:rsidR="00423B6E" w:rsidRPr="00305745">
        <w:t>ё</w:t>
      </w:r>
      <w:r w:rsidRPr="00305745">
        <w:t xml:space="preserve"> эксплуатации, соблюдение которых обеспечивает поддержание </w:t>
      </w:r>
      <w:r w:rsidR="00423B6E" w:rsidRPr="00305745">
        <w:t>антенны</w:t>
      </w:r>
      <w:r w:rsidRPr="00305745">
        <w:t xml:space="preserve"> в постоянной работоспособности.</w:t>
      </w:r>
    </w:p>
    <w:p w:rsidR="00305745" w:rsidRPr="00305745" w:rsidRDefault="00305745" w:rsidP="00305745">
      <w:pPr>
        <w:pStyle w:val="a5"/>
        <w:numPr>
          <w:ilvl w:val="1"/>
          <w:numId w:val="38"/>
        </w:numPr>
        <w:ind w:left="0" w:firstLine="709"/>
        <w:jc w:val="both"/>
      </w:pPr>
      <w:r w:rsidRPr="00305745">
        <w:t xml:space="preserve">Авторские права на изделие принадлежат АО «СКАРД - </w:t>
      </w:r>
      <w:proofErr w:type="spellStart"/>
      <w:r w:rsidRPr="00305745">
        <w:t>Электроникс</w:t>
      </w:r>
      <w:proofErr w:type="spellEnd"/>
      <w:r w:rsidRPr="00305745">
        <w:t>»:</w:t>
      </w:r>
    </w:p>
    <w:p w:rsidR="00305745" w:rsidRPr="00305745" w:rsidRDefault="00305745" w:rsidP="00305745">
      <w:pPr>
        <w:pStyle w:val="11"/>
        <w:numPr>
          <w:ilvl w:val="0"/>
          <w:numId w:val="37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5745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305745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305745">
        <w:rPr>
          <w:rFonts w:ascii="Times New Roman" w:hAnsi="Times New Roman"/>
          <w:sz w:val="24"/>
          <w:szCs w:val="24"/>
        </w:rPr>
        <w:t>»;</w:t>
      </w:r>
    </w:p>
    <w:p w:rsidR="00305745" w:rsidRPr="00305745" w:rsidRDefault="00305745" w:rsidP="00305745">
      <w:pPr>
        <w:pStyle w:val="11"/>
        <w:numPr>
          <w:ilvl w:val="0"/>
          <w:numId w:val="37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5745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305745" w:rsidRPr="00305745" w:rsidRDefault="00305745" w:rsidP="00305745">
      <w:pPr>
        <w:ind w:firstLine="720"/>
        <w:jc w:val="both"/>
      </w:pPr>
    </w:p>
    <w:p w:rsidR="004533A5" w:rsidRPr="004862E1" w:rsidRDefault="00C3217A" w:rsidP="004862E1">
      <w:pPr>
        <w:pStyle w:val="1"/>
      </w:pPr>
      <w:bookmarkStart w:id="1" w:name="_Toc108431142"/>
      <w:r w:rsidRPr="004862E1">
        <w:t>ОСНОВНЫЕ СВЕДЕНИЯ ОБ ИЗДЕЛИИ</w:t>
      </w:r>
      <w:r w:rsidR="00F23378" w:rsidRPr="004862E1">
        <w:t xml:space="preserve"> </w:t>
      </w:r>
      <w:r w:rsidRPr="004862E1">
        <w:t>И ТЕХНИЧЕСКИЕ ДАННЫЕ</w:t>
      </w:r>
      <w:bookmarkEnd w:id="1"/>
    </w:p>
    <w:p w:rsidR="00C3217A" w:rsidRPr="00305745" w:rsidRDefault="00C3217A" w:rsidP="00305745">
      <w:pPr>
        <w:jc w:val="center"/>
      </w:pPr>
    </w:p>
    <w:p w:rsidR="00C775B5" w:rsidRPr="00305745" w:rsidRDefault="00C775B5" w:rsidP="00305745">
      <w:pPr>
        <w:numPr>
          <w:ilvl w:val="1"/>
          <w:numId w:val="24"/>
        </w:numPr>
        <w:suppressAutoHyphens w:val="0"/>
        <w:ind w:left="0" w:firstLine="709"/>
        <w:jc w:val="both"/>
      </w:pPr>
      <w:r w:rsidRPr="00305745">
        <w:t xml:space="preserve">Наименование: </w:t>
      </w:r>
      <w:r w:rsidR="00F01C24" w:rsidRPr="00305745">
        <w:t xml:space="preserve">Дипольная </w:t>
      </w:r>
      <w:r w:rsidR="00B817CD">
        <w:t xml:space="preserve">реконфигурируемая </w:t>
      </w:r>
      <w:r w:rsidR="00F01C24" w:rsidRPr="00305745">
        <w:t>антенна</w:t>
      </w:r>
      <w:r w:rsidR="007169F6" w:rsidRPr="00305745">
        <w:t xml:space="preserve"> </w:t>
      </w:r>
      <w:r w:rsidR="00F01C24" w:rsidRPr="00305745">
        <w:rPr>
          <w:color w:val="000000"/>
          <w:spacing w:val="1"/>
        </w:rPr>
        <w:t>АС</w:t>
      </w:r>
      <w:proofErr w:type="gramStart"/>
      <w:r w:rsidR="00F01C24" w:rsidRPr="00305745">
        <w:rPr>
          <w:color w:val="000000"/>
          <w:spacing w:val="1"/>
        </w:rPr>
        <w:t>2</w:t>
      </w:r>
      <w:proofErr w:type="gramEnd"/>
      <w:r w:rsidR="00F01C24" w:rsidRPr="00305745">
        <w:rPr>
          <w:color w:val="000000"/>
          <w:spacing w:val="1"/>
        </w:rPr>
        <w:t>.53</w:t>
      </w:r>
      <w:r w:rsidRPr="00305745">
        <w:t>.</w:t>
      </w:r>
    </w:p>
    <w:p w:rsidR="00C775B5" w:rsidRPr="00305745" w:rsidRDefault="00C775B5" w:rsidP="00305745">
      <w:pPr>
        <w:numPr>
          <w:ilvl w:val="1"/>
          <w:numId w:val="24"/>
        </w:numPr>
        <w:suppressAutoHyphens w:val="0"/>
        <w:ind w:left="0" w:firstLine="709"/>
        <w:jc w:val="both"/>
      </w:pPr>
      <w:r w:rsidRPr="00305745">
        <w:t xml:space="preserve">Обозначение: </w:t>
      </w:r>
      <w:r w:rsidR="007169F6" w:rsidRPr="00305745">
        <w:rPr>
          <w:color w:val="000000"/>
        </w:rPr>
        <w:t>КНПР.464659.0</w:t>
      </w:r>
      <w:r w:rsidR="00286B0C" w:rsidRPr="00305745">
        <w:rPr>
          <w:color w:val="000000"/>
        </w:rPr>
        <w:t>19</w:t>
      </w:r>
      <w:r w:rsidRPr="00305745">
        <w:rPr>
          <w:color w:val="000000"/>
        </w:rPr>
        <w:t>.</w:t>
      </w:r>
    </w:p>
    <w:p w:rsidR="00C775B5" w:rsidRPr="00305745" w:rsidRDefault="003122FC" w:rsidP="00305745">
      <w:pPr>
        <w:numPr>
          <w:ilvl w:val="1"/>
          <w:numId w:val="24"/>
        </w:numPr>
        <w:suppressAutoHyphens w:val="0"/>
        <w:ind w:left="0" w:firstLine="709"/>
        <w:jc w:val="both"/>
      </w:pPr>
      <w:r w:rsidRPr="00305745">
        <w:t>И</w:t>
      </w:r>
      <w:r w:rsidR="00C775B5" w:rsidRPr="00305745">
        <w:t>зготовитель: Акционерное Общество «СКАРД-</w:t>
      </w:r>
      <w:proofErr w:type="spellStart"/>
      <w:r w:rsidR="00C775B5" w:rsidRPr="00305745">
        <w:t>Электроникс</w:t>
      </w:r>
      <w:proofErr w:type="spellEnd"/>
      <w:r w:rsidR="00C775B5" w:rsidRPr="00305745">
        <w:t>».</w:t>
      </w:r>
    </w:p>
    <w:p w:rsidR="00C775B5" w:rsidRPr="00305745" w:rsidRDefault="00C775B5" w:rsidP="00305745">
      <w:pPr>
        <w:numPr>
          <w:ilvl w:val="1"/>
          <w:numId w:val="24"/>
        </w:numPr>
        <w:suppressAutoHyphens w:val="0"/>
        <w:ind w:left="0" w:firstLine="709"/>
        <w:jc w:val="both"/>
      </w:pPr>
      <w:r w:rsidRPr="00305745">
        <w:t>Адрес предприятия - изготовителя: г. Курск, ул. Карла Маркса 70Б, тел./факс + 7 (4712)390</w:t>
      </w:r>
      <w:r w:rsidR="007169F6" w:rsidRPr="00305745">
        <w:t>-</w:t>
      </w:r>
      <w:r w:rsidRPr="00305745">
        <w:t>632.</w:t>
      </w:r>
    </w:p>
    <w:p w:rsidR="00C775B5" w:rsidRPr="00305745" w:rsidRDefault="00C775B5" w:rsidP="00305745">
      <w:pPr>
        <w:numPr>
          <w:ilvl w:val="1"/>
          <w:numId w:val="24"/>
        </w:numPr>
        <w:suppressAutoHyphens w:val="0"/>
        <w:ind w:left="0" w:firstLine="709"/>
        <w:jc w:val="both"/>
      </w:pPr>
      <w:r w:rsidRPr="00305745">
        <w:t xml:space="preserve">Дата изготовления изделия: </w:t>
      </w:r>
      <w:r w:rsidR="007E46AE">
        <w:t>02</w:t>
      </w:r>
      <w:r w:rsidR="00B46E9D">
        <w:t xml:space="preserve"> июн</w:t>
      </w:r>
      <w:r w:rsidR="00AD2566" w:rsidRPr="00305745">
        <w:t xml:space="preserve">я </w:t>
      </w:r>
      <w:r w:rsidR="00B46E9D">
        <w:t>2022</w:t>
      </w:r>
      <w:r w:rsidR="00AD2566" w:rsidRPr="00305745">
        <w:t xml:space="preserve"> г.</w:t>
      </w:r>
    </w:p>
    <w:p w:rsidR="00C775B5" w:rsidRPr="00305745" w:rsidRDefault="00B46E9D" w:rsidP="00305745">
      <w:pPr>
        <w:numPr>
          <w:ilvl w:val="1"/>
          <w:numId w:val="24"/>
        </w:numPr>
        <w:suppressAutoHyphens w:val="0"/>
        <w:ind w:left="0" w:firstLine="709"/>
        <w:jc w:val="both"/>
      </w:pPr>
      <w:r>
        <w:t xml:space="preserve">Заводской номер изделия: </w:t>
      </w:r>
      <w:r w:rsidR="00A62474">
        <w:t>+</w:t>
      </w:r>
      <w:r w:rsidR="00366676">
        <w:rPr>
          <w:u w:val="single"/>
        </w:rPr>
        <w:t>150617850</w:t>
      </w:r>
    </w:p>
    <w:p w:rsidR="00305745" w:rsidRPr="00305745" w:rsidRDefault="00305745" w:rsidP="00305745">
      <w:pPr>
        <w:numPr>
          <w:ilvl w:val="1"/>
          <w:numId w:val="24"/>
        </w:numPr>
        <w:suppressAutoHyphens w:val="0"/>
        <w:ind w:left="0" w:firstLine="709"/>
        <w:jc w:val="both"/>
      </w:pPr>
      <w:r w:rsidRPr="00305745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305745">
        <w:t>Электроникс</w:t>
      </w:r>
      <w:proofErr w:type="spellEnd"/>
      <w:r w:rsidRPr="00305745">
        <w:t xml:space="preserve">» соответствует требованиям ГОСТ </w:t>
      </w:r>
      <w:proofErr w:type="gramStart"/>
      <w:r w:rsidRPr="00305745">
        <w:t>Р</w:t>
      </w:r>
      <w:proofErr w:type="gramEnd"/>
      <w:r w:rsidRPr="00305745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г.</w:t>
      </w:r>
    </w:p>
    <w:p w:rsidR="002131CA" w:rsidRPr="00305745" w:rsidRDefault="002131CA" w:rsidP="00305745">
      <w:pPr>
        <w:pStyle w:val="a6"/>
        <w:numPr>
          <w:ilvl w:val="1"/>
          <w:numId w:val="24"/>
        </w:numPr>
        <w:spacing w:before="0" w:beforeAutospacing="0" w:after="0" w:afterAutospacing="0"/>
        <w:ind w:left="0" w:firstLine="709"/>
        <w:jc w:val="both"/>
        <w:rPr>
          <w:bCs/>
          <w:color w:val="auto"/>
        </w:rPr>
      </w:pPr>
      <w:r w:rsidRPr="00305745">
        <w:rPr>
          <w:bCs/>
          <w:color w:val="auto"/>
        </w:rPr>
        <w:t>Технические данные антенны представлены в таблице 1.</w:t>
      </w:r>
    </w:p>
    <w:p w:rsidR="00B55D58" w:rsidRDefault="00B55D58" w:rsidP="00305745">
      <w:pPr>
        <w:pStyle w:val="a6"/>
        <w:spacing w:before="0" w:beforeAutospacing="0" w:after="0" w:afterAutospacing="0"/>
        <w:ind w:firstLine="709"/>
        <w:jc w:val="both"/>
        <w:rPr>
          <w:color w:val="auto"/>
          <w:spacing w:val="22"/>
        </w:rPr>
      </w:pPr>
    </w:p>
    <w:p w:rsidR="002131CA" w:rsidRPr="00305745" w:rsidRDefault="002131CA" w:rsidP="00305745">
      <w:pPr>
        <w:pStyle w:val="a6"/>
        <w:spacing w:before="0" w:beforeAutospacing="0" w:after="0" w:afterAutospacing="0"/>
        <w:ind w:firstLine="709"/>
        <w:jc w:val="both"/>
        <w:rPr>
          <w:color w:val="auto"/>
        </w:rPr>
      </w:pPr>
      <w:r w:rsidRPr="00305745">
        <w:rPr>
          <w:color w:val="auto"/>
          <w:spacing w:val="22"/>
        </w:rPr>
        <w:t xml:space="preserve">Таблица 1 – </w:t>
      </w:r>
      <w:r w:rsidRPr="00305745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85"/>
      </w:tblGrid>
      <w:tr w:rsidR="00AD7FDF" w:rsidRPr="00C213F1" w:rsidTr="003E61AB">
        <w:tc>
          <w:tcPr>
            <w:tcW w:w="70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C213F1" w:rsidRDefault="00AD7FDF" w:rsidP="00156F55">
            <w:pPr>
              <w:shd w:val="clear" w:color="auto" w:fill="FFFFFF"/>
              <w:ind w:left="567" w:hanging="425"/>
              <w:jc w:val="center"/>
              <w:rPr>
                <w:b/>
              </w:rPr>
            </w:pPr>
            <w:r w:rsidRPr="00C213F1">
              <w:rPr>
                <w:b/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585" w:type="dxa"/>
            <w:tcBorders>
              <w:bottom w:val="double" w:sz="4" w:space="0" w:color="auto"/>
            </w:tcBorders>
            <w:shd w:val="clear" w:color="auto" w:fill="auto"/>
          </w:tcPr>
          <w:p w:rsidR="00AD7FDF" w:rsidRPr="00C213F1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b/>
              </w:rPr>
            </w:pPr>
            <w:r w:rsidRPr="00C213F1">
              <w:rPr>
                <w:b/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AD7FDF" w:rsidRPr="008B5DF8" w:rsidTr="003E61AB">
        <w:tc>
          <w:tcPr>
            <w:tcW w:w="7054" w:type="dxa"/>
            <w:tcBorders>
              <w:top w:val="double" w:sz="4" w:space="0" w:color="auto"/>
            </w:tcBorders>
            <w:shd w:val="clear" w:color="auto" w:fill="auto"/>
          </w:tcPr>
          <w:p w:rsidR="00AD7FDF" w:rsidRPr="00F76CF9" w:rsidRDefault="00AD7FDF" w:rsidP="00DF239D">
            <w:pPr>
              <w:shd w:val="clear" w:color="auto" w:fill="FFFFFF"/>
              <w:ind w:left="5"/>
            </w:pPr>
            <w:r w:rsidRPr="00F76CF9">
              <w:rPr>
                <w:color w:val="000000"/>
                <w:spacing w:val="-2"/>
              </w:rPr>
              <w:t xml:space="preserve">Диапазон частот, </w:t>
            </w:r>
            <w:r w:rsidR="00DF239D" w:rsidRPr="00F76CF9">
              <w:rPr>
                <w:color w:val="000000"/>
                <w:spacing w:val="-2"/>
              </w:rPr>
              <w:t>М</w:t>
            </w:r>
            <w:r w:rsidRPr="00F76CF9">
              <w:rPr>
                <w:color w:val="000000"/>
                <w:spacing w:val="-2"/>
              </w:rPr>
              <w:t>Гц</w:t>
            </w:r>
          </w:p>
        </w:tc>
        <w:tc>
          <w:tcPr>
            <w:tcW w:w="2585" w:type="dxa"/>
            <w:tcBorders>
              <w:top w:val="double" w:sz="4" w:space="0" w:color="auto"/>
            </w:tcBorders>
            <w:shd w:val="clear" w:color="auto" w:fill="auto"/>
          </w:tcPr>
          <w:p w:rsidR="00AD7FDF" w:rsidRPr="00F76CF9" w:rsidRDefault="00F01C24" w:rsidP="00DF239D">
            <w:pPr>
              <w:shd w:val="clear" w:color="auto" w:fill="FFFFFF"/>
              <w:jc w:val="center"/>
            </w:pPr>
            <w:r>
              <w:rPr>
                <w:color w:val="000000"/>
              </w:rPr>
              <w:t>3,0</w:t>
            </w:r>
            <w:r w:rsidR="00243226">
              <w:rPr>
                <w:color w:val="000000"/>
              </w:rPr>
              <w:t>..</w:t>
            </w:r>
            <w:r w:rsidR="00DF239D" w:rsidRPr="00F76CF9">
              <w:rPr>
                <w:color w:val="000000"/>
              </w:rPr>
              <w:t>300</w:t>
            </w:r>
            <w:r>
              <w:rPr>
                <w:color w:val="000000"/>
              </w:rPr>
              <w:t>,0</w:t>
            </w:r>
          </w:p>
        </w:tc>
      </w:tr>
      <w:tr w:rsidR="00AD7FDF" w:rsidRPr="008B5DF8" w:rsidTr="003E61AB">
        <w:trPr>
          <w:trHeight w:val="325"/>
        </w:trPr>
        <w:tc>
          <w:tcPr>
            <w:tcW w:w="7054" w:type="dxa"/>
            <w:shd w:val="clear" w:color="auto" w:fill="auto"/>
          </w:tcPr>
          <w:p w:rsidR="00F01C24" w:rsidRPr="00F76CF9" w:rsidRDefault="00F01C24" w:rsidP="006C0DAF">
            <w:pPr>
              <w:shd w:val="clear" w:color="auto" w:fill="FFFFFF"/>
              <w:ind w:right="864"/>
              <w:rPr>
                <w:color w:val="000000"/>
                <w:spacing w:val="-2"/>
              </w:rPr>
            </w:pPr>
            <w:r>
              <w:t>КСВН в диапазоне</w:t>
            </w:r>
            <w:r w:rsidR="006C0DAF">
              <w:t xml:space="preserve"> </w:t>
            </w:r>
            <w:r>
              <w:t>3,0 МГц-30</w:t>
            </w:r>
            <w:r w:rsidR="006C0DAF">
              <w:t>0</w:t>
            </w:r>
            <w:r>
              <w:t>,0 МГц, не более</w:t>
            </w:r>
          </w:p>
        </w:tc>
        <w:tc>
          <w:tcPr>
            <w:tcW w:w="2585" w:type="dxa"/>
            <w:shd w:val="clear" w:color="auto" w:fill="auto"/>
          </w:tcPr>
          <w:p w:rsidR="006C0DAF" w:rsidRPr="00F76CF9" w:rsidRDefault="003E61AB" w:rsidP="00DF239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AD7FDF" w:rsidRPr="008B5DF8" w:rsidTr="003E61AB">
        <w:tc>
          <w:tcPr>
            <w:tcW w:w="7054" w:type="dxa"/>
            <w:shd w:val="clear" w:color="auto" w:fill="auto"/>
          </w:tcPr>
          <w:p w:rsidR="00AD7FDF" w:rsidRPr="00F76CF9" w:rsidRDefault="006C0DAF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Непрерывная подаваемая мощность на вход антенны, не более, Вт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D7FDF" w:rsidRPr="00243226" w:rsidRDefault="00243226" w:rsidP="00156F5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43226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AD7FDF" w:rsidRPr="008B5DF8" w:rsidTr="003E61AB">
        <w:tc>
          <w:tcPr>
            <w:tcW w:w="7054" w:type="dxa"/>
            <w:shd w:val="clear" w:color="auto" w:fill="auto"/>
          </w:tcPr>
          <w:p w:rsidR="00AD7FDF" w:rsidRPr="00F76CF9" w:rsidRDefault="00DF239D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F76CF9">
              <w:t>Тип поляризации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D7FDF" w:rsidRPr="00F76CF9" w:rsidRDefault="00DF239D" w:rsidP="00156F55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F23378" w:rsidRPr="008B5DF8" w:rsidTr="003E61AB">
        <w:tc>
          <w:tcPr>
            <w:tcW w:w="7054" w:type="dxa"/>
            <w:shd w:val="clear" w:color="auto" w:fill="auto"/>
          </w:tcPr>
          <w:p w:rsidR="00F23378" w:rsidRPr="00F76CF9" w:rsidRDefault="00F23378" w:rsidP="007633F9">
            <w:pPr>
              <w:shd w:val="clear" w:color="auto" w:fill="FFFFFF"/>
              <w:ind w:left="10"/>
            </w:pPr>
            <w:r w:rsidRPr="00F76CF9">
              <w:t>Тип СВЧ соединителя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F23378" w:rsidRPr="00F76CF9" w:rsidRDefault="00F23378" w:rsidP="007633F9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 xml:space="preserve"> -</w:t>
            </w:r>
            <w:r>
              <w:rPr>
                <w:lang w:val="en-US"/>
              </w:rPr>
              <w:t xml:space="preserve"> </w:t>
            </w:r>
            <w:r>
              <w:t>розетка</w:t>
            </w:r>
          </w:p>
        </w:tc>
      </w:tr>
      <w:tr w:rsidR="00B51DC2" w:rsidRPr="008B5DF8" w:rsidTr="003E61AB">
        <w:tc>
          <w:tcPr>
            <w:tcW w:w="7054" w:type="dxa"/>
            <w:shd w:val="clear" w:color="auto" w:fill="auto"/>
          </w:tcPr>
          <w:p w:rsidR="00B51DC2" w:rsidRPr="00F76CF9" w:rsidRDefault="00B51DC2" w:rsidP="00F23378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B51DC2" w:rsidRDefault="00B51DC2" w:rsidP="00F23378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F23378" w:rsidRPr="008B5DF8" w:rsidTr="003E61AB">
        <w:tc>
          <w:tcPr>
            <w:tcW w:w="7054" w:type="dxa"/>
            <w:shd w:val="clear" w:color="auto" w:fill="auto"/>
          </w:tcPr>
          <w:p w:rsidR="00F23378" w:rsidRPr="00F76CF9" w:rsidRDefault="00F23378" w:rsidP="00F23378">
            <w:pPr>
              <w:shd w:val="clear" w:color="auto" w:fill="FFFFFF"/>
              <w:ind w:left="14"/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F23378" w:rsidRPr="00F76CF9" w:rsidRDefault="00F23378" w:rsidP="00F23378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8,0</w:t>
            </w:r>
          </w:p>
        </w:tc>
      </w:tr>
      <w:tr w:rsidR="00F23378" w:rsidRPr="008B5DF8" w:rsidTr="003E61AB">
        <w:tc>
          <w:tcPr>
            <w:tcW w:w="7054" w:type="dxa"/>
            <w:shd w:val="clear" w:color="auto" w:fill="auto"/>
          </w:tcPr>
          <w:p w:rsidR="00F23378" w:rsidRPr="00F76CF9" w:rsidRDefault="00F23378" w:rsidP="00F23378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 xml:space="preserve">Габаритные размеры: </w:t>
            </w:r>
          </w:p>
          <w:p w:rsidR="00F23378" w:rsidRPr="00F76CF9" w:rsidRDefault="00F23378" w:rsidP="00F23378">
            <w:pPr>
              <w:shd w:val="clear" w:color="auto" w:fill="FFFFFF"/>
              <w:ind w:left="10"/>
            </w:pPr>
            <w:r>
              <w:rPr>
                <w:color w:val="000000"/>
                <w:spacing w:val="4"/>
              </w:rPr>
              <w:t>в развёрнутом положении</w:t>
            </w:r>
            <w:r w:rsidRPr="00F76CF9">
              <w:rPr>
                <w:color w:val="000000"/>
                <w:spacing w:val="4"/>
              </w:rPr>
              <w:t xml:space="preserve">, </w:t>
            </w:r>
            <w:proofErr w:type="gramStart"/>
            <w:r w:rsidRPr="00F76CF9">
              <w:rPr>
                <w:color w:val="000000"/>
                <w:spacing w:val="-10"/>
              </w:rPr>
              <w:t>мм</w:t>
            </w:r>
            <w:proofErr w:type="gramEnd"/>
            <w:r w:rsidRPr="00F76CF9"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585" w:type="dxa"/>
            <w:shd w:val="clear" w:color="auto" w:fill="auto"/>
            <w:vAlign w:val="bottom"/>
          </w:tcPr>
          <w:p w:rsidR="00F23378" w:rsidRPr="008B5DF8" w:rsidRDefault="007F7C56" w:rsidP="007F7C56">
            <w:pPr>
              <w:shd w:val="clear" w:color="auto" w:fill="FFFFFF"/>
              <w:jc w:val="center"/>
            </w:pPr>
            <w:r>
              <w:t>4028,0х2398,0х</w:t>
            </w:r>
            <w:r w:rsidR="00F23378" w:rsidRPr="00F356A7">
              <w:t>50</w:t>
            </w:r>
            <w:r>
              <w:t>,0</w:t>
            </w:r>
          </w:p>
        </w:tc>
      </w:tr>
    </w:tbl>
    <w:p w:rsidR="00C213F1" w:rsidRPr="004862E1" w:rsidRDefault="00221573" w:rsidP="00305745">
      <w:pPr>
        <w:shd w:val="clear" w:color="auto" w:fill="FFFFFF"/>
        <w:ind w:firstLine="709"/>
        <w:jc w:val="both"/>
      </w:pPr>
      <w:r w:rsidRPr="004862E1">
        <w:t>Изделие не содержит драгметаллы.</w:t>
      </w:r>
    </w:p>
    <w:p w:rsidR="004862E1" w:rsidRPr="00221573" w:rsidRDefault="004862E1" w:rsidP="00305745">
      <w:pPr>
        <w:shd w:val="clear" w:color="auto" w:fill="FFFFFF"/>
        <w:ind w:firstLine="709"/>
        <w:jc w:val="both"/>
        <w:rPr>
          <w:spacing w:val="24"/>
        </w:rPr>
      </w:pPr>
    </w:p>
    <w:p w:rsidR="002131CA" w:rsidRPr="00305745" w:rsidRDefault="002131CA" w:rsidP="00305745">
      <w:pPr>
        <w:numPr>
          <w:ilvl w:val="1"/>
          <w:numId w:val="24"/>
        </w:numPr>
        <w:ind w:left="0" w:firstLine="709"/>
        <w:jc w:val="both"/>
      </w:pPr>
      <w:r w:rsidRPr="00305745">
        <w:t>Рабочие условия эксплуатации:</w:t>
      </w:r>
    </w:p>
    <w:p w:rsidR="002131CA" w:rsidRPr="00305745" w:rsidRDefault="002131CA" w:rsidP="00B55D58">
      <w:pPr>
        <w:pStyle w:val="a5"/>
        <w:numPr>
          <w:ilvl w:val="0"/>
          <w:numId w:val="42"/>
        </w:numPr>
        <w:ind w:left="0" w:firstLine="709"/>
        <w:jc w:val="both"/>
      </w:pPr>
      <w:r w:rsidRPr="00305745">
        <w:t>температура воздуха, °С</w:t>
      </w:r>
      <w:r w:rsidR="00F23378" w:rsidRPr="00305745">
        <w:t xml:space="preserve"> ……</w:t>
      </w:r>
      <w:r w:rsidR="007F7C56">
        <w:t>……</w:t>
      </w:r>
      <w:r w:rsidR="00F23378" w:rsidRPr="00305745">
        <w:t xml:space="preserve">………….............. </w:t>
      </w:r>
      <w:proofErr w:type="gramStart"/>
      <w:r w:rsidRPr="00305745">
        <w:t>от</w:t>
      </w:r>
      <w:proofErr w:type="gramEnd"/>
      <w:r w:rsidRPr="00305745">
        <w:t xml:space="preserve"> минус 40 до плюс 50;</w:t>
      </w:r>
    </w:p>
    <w:p w:rsidR="002131CA" w:rsidRPr="00305745" w:rsidRDefault="002131CA" w:rsidP="00B55D58">
      <w:pPr>
        <w:pStyle w:val="a5"/>
        <w:numPr>
          <w:ilvl w:val="0"/>
          <w:numId w:val="42"/>
        </w:numPr>
        <w:ind w:left="0" w:firstLine="709"/>
        <w:jc w:val="both"/>
      </w:pPr>
      <w:r w:rsidRPr="00305745">
        <w:t>относительная влажность</w:t>
      </w:r>
      <w:r w:rsidR="00B55D58">
        <w:t xml:space="preserve"> при температуре 25</w:t>
      </w:r>
      <w:proofErr w:type="gramStart"/>
      <w:r w:rsidR="00B55D58">
        <w:t xml:space="preserve"> °С</w:t>
      </w:r>
      <w:proofErr w:type="gramEnd"/>
      <w:r w:rsidR="00B55D58">
        <w:t xml:space="preserve">, %, не </w:t>
      </w:r>
      <w:r w:rsidRPr="00305745">
        <w:t>более</w:t>
      </w:r>
      <w:r w:rsidR="00F23378" w:rsidRPr="00305745">
        <w:t xml:space="preserve"> </w:t>
      </w:r>
      <w:r w:rsidRPr="00305745">
        <w:t>…</w:t>
      </w:r>
      <w:r w:rsidR="007F7C56">
        <w:t>…….</w:t>
      </w:r>
      <w:r w:rsidRPr="00305745">
        <w:t>…..</w:t>
      </w:r>
      <w:r w:rsidR="00F23378" w:rsidRPr="00305745">
        <w:t xml:space="preserve"> </w:t>
      </w:r>
      <w:r w:rsidRPr="00305745">
        <w:t>80;</w:t>
      </w:r>
    </w:p>
    <w:p w:rsidR="002131CA" w:rsidRPr="00305745" w:rsidRDefault="002131CA" w:rsidP="00B55D58">
      <w:pPr>
        <w:pStyle w:val="a5"/>
        <w:numPr>
          <w:ilvl w:val="0"/>
          <w:numId w:val="42"/>
        </w:numPr>
        <w:ind w:left="0" w:firstLine="709"/>
        <w:jc w:val="both"/>
      </w:pPr>
      <w:r w:rsidRPr="00305745">
        <w:t>атмосферное давл</w:t>
      </w:r>
      <w:r w:rsidR="00F23378" w:rsidRPr="00305745">
        <w:t xml:space="preserve">ение, мм рт. </w:t>
      </w:r>
      <w:proofErr w:type="spellStart"/>
      <w:r w:rsidR="00F23378" w:rsidRPr="00305745">
        <w:t>ст</w:t>
      </w:r>
      <w:proofErr w:type="spellEnd"/>
      <w:proofErr w:type="gramStart"/>
      <w:r w:rsidR="00F23378" w:rsidRPr="00305745">
        <w:t xml:space="preserve"> .</w:t>
      </w:r>
      <w:proofErr w:type="gramEnd"/>
      <w:r w:rsidR="00F23378" w:rsidRPr="00305745">
        <w:t>…………………</w:t>
      </w:r>
      <w:r w:rsidR="007F7C56">
        <w:t>…..</w:t>
      </w:r>
      <w:r w:rsidR="00F23378" w:rsidRPr="00305745">
        <w:t>…</w:t>
      </w:r>
      <w:r w:rsidR="007F7C56">
        <w:t>.</w:t>
      </w:r>
      <w:r w:rsidR="00F23378" w:rsidRPr="00305745">
        <w:t xml:space="preserve">…….. </w:t>
      </w:r>
      <w:r w:rsidR="007F7C56">
        <w:t>от 630 до 800.</w:t>
      </w:r>
    </w:p>
    <w:p w:rsidR="00423B4E" w:rsidRDefault="00423B4E" w:rsidP="00305745"/>
    <w:p w:rsidR="00B55D58" w:rsidRDefault="00B55D58" w:rsidP="00305745"/>
    <w:p w:rsidR="00B55D58" w:rsidRDefault="00B55D58" w:rsidP="00305745"/>
    <w:p w:rsidR="002131CA" w:rsidRPr="004862E1" w:rsidRDefault="002131CA" w:rsidP="004862E1">
      <w:pPr>
        <w:pStyle w:val="1"/>
      </w:pPr>
      <w:bookmarkStart w:id="2" w:name="_Toc108431143"/>
      <w:r w:rsidRPr="004862E1">
        <w:lastRenderedPageBreak/>
        <w:t>КОМПЛЕКТНОСТЬ</w:t>
      </w:r>
      <w:bookmarkEnd w:id="2"/>
    </w:p>
    <w:p w:rsidR="00221573" w:rsidRPr="00221573" w:rsidRDefault="00221573" w:rsidP="00221573"/>
    <w:p w:rsidR="002131CA" w:rsidRDefault="002131CA" w:rsidP="00305745">
      <w:pPr>
        <w:ind w:left="720" w:hanging="436"/>
      </w:pPr>
      <w:r w:rsidRPr="00B55D58">
        <w:rPr>
          <w:spacing w:val="22"/>
          <w:u w:val="single"/>
        </w:rPr>
        <w:t>Таблица</w:t>
      </w:r>
      <w:r w:rsidRPr="00305745">
        <w:rPr>
          <w:spacing w:val="22"/>
        </w:rPr>
        <w:t xml:space="preserve"> 2</w:t>
      </w:r>
      <w:r w:rsidRPr="00305745">
        <w:t xml:space="preserve"> </w:t>
      </w:r>
      <w:r w:rsidR="00B55D58">
        <w:t>–</w:t>
      </w:r>
      <w:r w:rsidRPr="00305745">
        <w:t xml:space="preserve"> Комплектность</w:t>
      </w:r>
      <w:r w:rsidR="004035C4" w:rsidRPr="004035C4">
        <w:rPr>
          <w:color w:val="000000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2436"/>
        <w:gridCol w:w="3969"/>
        <w:gridCol w:w="992"/>
        <w:gridCol w:w="1451"/>
      </w:tblGrid>
      <w:tr w:rsidR="00B55D58" w:rsidRPr="00B55D58" w:rsidTr="00B817C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5D58" w:rsidRPr="00B55D58" w:rsidRDefault="00B55D58" w:rsidP="00305745">
            <w:pPr>
              <w:jc w:val="center"/>
            </w:pPr>
            <w:r w:rsidRPr="00B55D58">
              <w:rPr>
                <w:bCs/>
              </w:rPr>
              <w:t xml:space="preserve">№ </w:t>
            </w:r>
            <w:proofErr w:type="gramStart"/>
            <w:r w:rsidRPr="00B55D58">
              <w:rPr>
                <w:bCs/>
              </w:rPr>
              <w:t>п</w:t>
            </w:r>
            <w:proofErr w:type="gramEnd"/>
            <w:r w:rsidRPr="00B55D58">
              <w:rPr>
                <w:bCs/>
              </w:rPr>
              <w:t>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55D58" w:rsidRPr="00B55D58" w:rsidRDefault="00B55D58" w:rsidP="00B55D58">
            <w:pPr>
              <w:jc w:val="center"/>
            </w:pPr>
            <w:r w:rsidRPr="00B55D58">
              <w:t>Обозначение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55D58" w:rsidRPr="00B55D58" w:rsidRDefault="00B55D58" w:rsidP="00B55D58">
            <w:pPr>
              <w:jc w:val="center"/>
            </w:pPr>
            <w:r w:rsidRPr="00B55D58"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55D58" w:rsidRPr="00B55D58" w:rsidRDefault="00B55D58" w:rsidP="00B55D58">
            <w:pPr>
              <w:jc w:val="center"/>
            </w:pPr>
            <w:r w:rsidRPr="00B55D58">
              <w:t>Кол-во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55D58" w:rsidRPr="00B55D58" w:rsidRDefault="00B55D58" w:rsidP="00B55D58">
            <w:pPr>
              <w:jc w:val="center"/>
            </w:pPr>
            <w:r w:rsidRPr="00B55D58">
              <w:t>Зав. №</w:t>
            </w:r>
          </w:p>
        </w:tc>
      </w:tr>
      <w:tr w:rsidR="00B55D58" w:rsidRPr="00B817CD" w:rsidTr="00B817CD"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58" w:rsidRPr="00B817CD" w:rsidRDefault="00B55D58" w:rsidP="00B55D58">
            <w:pPr>
              <w:pStyle w:val="a5"/>
              <w:numPr>
                <w:ilvl w:val="0"/>
                <w:numId w:val="4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58" w:rsidRPr="00B817CD" w:rsidRDefault="00B55D58" w:rsidP="00B55D58">
            <w:pPr>
              <w:rPr>
                <w:sz w:val="22"/>
                <w:szCs w:val="22"/>
              </w:rPr>
            </w:pPr>
            <w:r w:rsidRPr="00B817CD">
              <w:rPr>
                <w:color w:val="000000"/>
                <w:sz w:val="22"/>
                <w:szCs w:val="22"/>
              </w:rPr>
              <w:t>КНПР.464659.019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58" w:rsidRPr="00B817CD" w:rsidRDefault="00B55D58" w:rsidP="00B55D58">
            <w:pPr>
              <w:rPr>
                <w:sz w:val="22"/>
                <w:szCs w:val="22"/>
              </w:rPr>
            </w:pPr>
            <w:r w:rsidRPr="00B817CD">
              <w:rPr>
                <w:sz w:val="22"/>
                <w:szCs w:val="22"/>
              </w:rPr>
              <w:t xml:space="preserve">Дипольная </w:t>
            </w:r>
            <w:r w:rsidR="00B817CD" w:rsidRPr="00B817CD">
              <w:rPr>
                <w:sz w:val="22"/>
                <w:szCs w:val="22"/>
              </w:rPr>
              <w:t xml:space="preserve">реконфигурируемая </w:t>
            </w:r>
            <w:r w:rsidRPr="00B817CD">
              <w:rPr>
                <w:sz w:val="22"/>
                <w:szCs w:val="22"/>
              </w:rPr>
              <w:t>антенна АС</w:t>
            </w:r>
            <w:proofErr w:type="gramStart"/>
            <w:r w:rsidRPr="00B817CD">
              <w:rPr>
                <w:sz w:val="22"/>
                <w:szCs w:val="22"/>
              </w:rPr>
              <w:t>2</w:t>
            </w:r>
            <w:proofErr w:type="gramEnd"/>
            <w:r w:rsidRPr="00B817CD">
              <w:rPr>
                <w:sz w:val="22"/>
                <w:szCs w:val="22"/>
              </w:rPr>
              <w:t>.53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58" w:rsidRPr="00B817CD" w:rsidRDefault="00B55D58" w:rsidP="00305745">
            <w:pPr>
              <w:jc w:val="center"/>
              <w:rPr>
                <w:sz w:val="22"/>
                <w:szCs w:val="22"/>
              </w:rPr>
            </w:pPr>
            <w:r w:rsidRPr="00B817CD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58" w:rsidRPr="00B817CD" w:rsidRDefault="00366676" w:rsidP="00305745">
            <w:pPr>
              <w:jc w:val="center"/>
              <w:rPr>
                <w:sz w:val="22"/>
                <w:szCs w:val="22"/>
              </w:rPr>
            </w:pPr>
            <w:r w:rsidRPr="00B817CD">
              <w:rPr>
                <w:sz w:val="22"/>
                <w:szCs w:val="22"/>
              </w:rPr>
              <w:t>150617850</w:t>
            </w:r>
          </w:p>
        </w:tc>
      </w:tr>
      <w:tr w:rsidR="00B51DC2" w:rsidRPr="00B817CD" w:rsidTr="00B817C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C2" w:rsidRPr="00B817CD" w:rsidRDefault="00B51DC2" w:rsidP="00B55D58">
            <w:pPr>
              <w:pStyle w:val="a5"/>
              <w:numPr>
                <w:ilvl w:val="0"/>
                <w:numId w:val="4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C2" w:rsidRPr="00B817CD" w:rsidRDefault="00B51DC2" w:rsidP="00E31DEB">
            <w:pPr>
              <w:jc w:val="center"/>
              <w:rPr>
                <w:color w:val="000000"/>
                <w:sz w:val="22"/>
                <w:szCs w:val="22"/>
              </w:rPr>
            </w:pPr>
            <w:r w:rsidRPr="00B81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C2" w:rsidRPr="00B817CD" w:rsidRDefault="00B51DC2" w:rsidP="00B55D58">
            <w:pPr>
              <w:rPr>
                <w:sz w:val="22"/>
                <w:szCs w:val="22"/>
              </w:rPr>
            </w:pPr>
            <w:r w:rsidRPr="00B817CD">
              <w:rPr>
                <w:color w:val="000000"/>
                <w:sz w:val="22"/>
                <w:szCs w:val="22"/>
              </w:rPr>
              <w:t>Опора диэлектрическая</w:t>
            </w:r>
            <w:r w:rsidR="004035C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C2" w:rsidRPr="00B817CD" w:rsidRDefault="00B51DC2" w:rsidP="00305745">
            <w:pPr>
              <w:jc w:val="center"/>
              <w:rPr>
                <w:sz w:val="22"/>
                <w:szCs w:val="22"/>
              </w:rPr>
            </w:pPr>
            <w:r w:rsidRPr="00B817CD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C2" w:rsidRPr="00B817CD" w:rsidRDefault="00B51DC2" w:rsidP="00305745">
            <w:pPr>
              <w:jc w:val="center"/>
              <w:rPr>
                <w:sz w:val="22"/>
                <w:szCs w:val="22"/>
              </w:rPr>
            </w:pPr>
            <w:r w:rsidRPr="00B817CD">
              <w:rPr>
                <w:sz w:val="22"/>
                <w:szCs w:val="22"/>
              </w:rPr>
              <w:t>-</w:t>
            </w:r>
          </w:p>
        </w:tc>
      </w:tr>
      <w:tr w:rsidR="006B7CD3" w:rsidRPr="00B817CD" w:rsidTr="00B817C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3" w:rsidRPr="00B817CD" w:rsidRDefault="006B7CD3" w:rsidP="00B55D58">
            <w:pPr>
              <w:pStyle w:val="a5"/>
              <w:numPr>
                <w:ilvl w:val="0"/>
                <w:numId w:val="4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CD3" w:rsidRPr="00B817CD" w:rsidRDefault="00E31DEB" w:rsidP="00E31DEB">
            <w:pPr>
              <w:jc w:val="center"/>
              <w:rPr>
                <w:color w:val="000000"/>
                <w:sz w:val="22"/>
                <w:szCs w:val="22"/>
              </w:rPr>
            </w:pPr>
            <w:r w:rsidRPr="00B81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CD3" w:rsidRPr="00B817CD" w:rsidRDefault="00097EC2" w:rsidP="00B55D58">
            <w:pPr>
              <w:rPr>
                <w:sz w:val="22"/>
                <w:szCs w:val="22"/>
              </w:rPr>
            </w:pPr>
            <w:r w:rsidRPr="00B817CD">
              <w:rPr>
                <w:sz w:val="22"/>
                <w:szCs w:val="22"/>
              </w:rPr>
              <w:t>Хомут для крепления растяжек</w:t>
            </w:r>
            <w:r w:rsidR="004035C4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CD3" w:rsidRPr="00B817CD" w:rsidRDefault="00E31DEB" w:rsidP="00305745">
            <w:pPr>
              <w:jc w:val="center"/>
              <w:rPr>
                <w:sz w:val="22"/>
                <w:szCs w:val="22"/>
              </w:rPr>
            </w:pPr>
            <w:r w:rsidRPr="00B817CD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CD3" w:rsidRPr="00B817CD" w:rsidRDefault="00E31DEB" w:rsidP="00305745">
            <w:pPr>
              <w:jc w:val="center"/>
              <w:rPr>
                <w:sz w:val="22"/>
                <w:szCs w:val="22"/>
              </w:rPr>
            </w:pPr>
            <w:r w:rsidRPr="00B817CD">
              <w:rPr>
                <w:sz w:val="22"/>
                <w:szCs w:val="22"/>
              </w:rPr>
              <w:t>-</w:t>
            </w:r>
          </w:p>
        </w:tc>
      </w:tr>
      <w:tr w:rsidR="00B55D58" w:rsidRPr="00B817CD" w:rsidTr="00BD1D2D">
        <w:trPr>
          <w:trHeight w:val="20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58" w:rsidRPr="00B817CD" w:rsidRDefault="00B55D58" w:rsidP="00305745">
            <w:pPr>
              <w:jc w:val="center"/>
              <w:rPr>
                <w:b/>
                <w:i/>
                <w:sz w:val="22"/>
                <w:szCs w:val="22"/>
              </w:rPr>
            </w:pPr>
            <w:r w:rsidRPr="00B817CD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4035C4" w:rsidRPr="004035C4" w:rsidTr="00B817CD">
        <w:trPr>
          <w:trHeight w:val="20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C4" w:rsidRPr="004035C4" w:rsidRDefault="004035C4" w:rsidP="00B55D58">
            <w:pPr>
              <w:pStyle w:val="a7"/>
              <w:numPr>
                <w:ilvl w:val="0"/>
                <w:numId w:val="4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C4" w:rsidRPr="004035C4" w:rsidRDefault="004035C4" w:rsidP="00AD2DEF">
            <w:pPr>
              <w:spacing w:line="276" w:lineRule="auto"/>
              <w:rPr>
                <w:sz w:val="22"/>
                <w:szCs w:val="22"/>
              </w:rPr>
            </w:pPr>
            <w:r w:rsidRPr="004035C4">
              <w:rPr>
                <w:color w:val="000000"/>
                <w:sz w:val="22"/>
                <w:szCs w:val="22"/>
              </w:rPr>
              <w:t>КНПР.464641.028РЭ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C4" w:rsidRPr="00294849" w:rsidRDefault="004035C4" w:rsidP="00AD2DEF">
            <w:pPr>
              <w:spacing w:line="276" w:lineRule="auto"/>
              <w:rPr>
                <w:sz w:val="22"/>
                <w:szCs w:val="22"/>
              </w:rPr>
            </w:pPr>
            <w:r w:rsidRPr="00294849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C4" w:rsidRPr="004035C4" w:rsidRDefault="004035C4" w:rsidP="00305745">
            <w:pPr>
              <w:jc w:val="center"/>
              <w:rPr>
                <w:sz w:val="22"/>
                <w:szCs w:val="22"/>
              </w:rPr>
            </w:pPr>
            <w:r w:rsidRPr="004035C4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C4" w:rsidRPr="004035C4" w:rsidRDefault="004035C4" w:rsidP="00305745">
            <w:pPr>
              <w:jc w:val="center"/>
              <w:rPr>
                <w:sz w:val="22"/>
                <w:szCs w:val="22"/>
              </w:rPr>
            </w:pPr>
            <w:r w:rsidRPr="004035C4">
              <w:rPr>
                <w:sz w:val="22"/>
                <w:szCs w:val="22"/>
              </w:rPr>
              <w:t>-</w:t>
            </w:r>
          </w:p>
        </w:tc>
      </w:tr>
      <w:tr w:rsidR="00B55D58" w:rsidRPr="00B817CD" w:rsidTr="00B817CD">
        <w:trPr>
          <w:trHeight w:val="20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58" w:rsidRPr="00B817CD" w:rsidRDefault="00B55D58" w:rsidP="00B55D58">
            <w:pPr>
              <w:pStyle w:val="a7"/>
              <w:numPr>
                <w:ilvl w:val="0"/>
                <w:numId w:val="4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58" w:rsidRPr="00B817CD" w:rsidRDefault="00B55D58" w:rsidP="00B55D58">
            <w:pPr>
              <w:pStyle w:val="a7"/>
              <w:rPr>
                <w:sz w:val="22"/>
                <w:szCs w:val="22"/>
                <w:lang w:val="ru-RU"/>
              </w:rPr>
            </w:pPr>
            <w:r w:rsidRPr="00B817CD">
              <w:rPr>
                <w:color w:val="000000"/>
                <w:sz w:val="22"/>
                <w:szCs w:val="22"/>
              </w:rPr>
              <w:t>КНПР.4646</w:t>
            </w:r>
            <w:r w:rsidRPr="00B817CD">
              <w:rPr>
                <w:color w:val="000000"/>
                <w:sz w:val="22"/>
                <w:szCs w:val="22"/>
                <w:lang w:val="ru-RU"/>
              </w:rPr>
              <w:t>59</w:t>
            </w:r>
            <w:r w:rsidRPr="00B817CD">
              <w:rPr>
                <w:color w:val="000000"/>
                <w:sz w:val="22"/>
                <w:szCs w:val="22"/>
              </w:rPr>
              <w:t>.01</w:t>
            </w:r>
            <w:r w:rsidRPr="00B817CD">
              <w:rPr>
                <w:color w:val="000000"/>
                <w:sz w:val="22"/>
                <w:szCs w:val="22"/>
                <w:lang w:val="ru-RU"/>
              </w:rPr>
              <w:t>9</w:t>
            </w:r>
            <w:r w:rsidRPr="00B817CD">
              <w:rPr>
                <w:sz w:val="22"/>
                <w:szCs w:val="22"/>
              </w:rPr>
              <w:t xml:space="preserve"> ПС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58" w:rsidRPr="00B817CD" w:rsidRDefault="00B55D58" w:rsidP="00B55D58">
            <w:pPr>
              <w:rPr>
                <w:sz w:val="22"/>
                <w:szCs w:val="22"/>
              </w:rPr>
            </w:pPr>
            <w:r w:rsidRPr="00B817CD">
              <w:rPr>
                <w:sz w:val="22"/>
                <w:szCs w:val="22"/>
              </w:rPr>
              <w:t>Паспорт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58" w:rsidRPr="00B817CD" w:rsidRDefault="00B55D58" w:rsidP="00305745">
            <w:pPr>
              <w:jc w:val="center"/>
              <w:rPr>
                <w:sz w:val="22"/>
                <w:szCs w:val="22"/>
              </w:rPr>
            </w:pPr>
            <w:r w:rsidRPr="00B817CD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58" w:rsidRPr="00B817CD" w:rsidRDefault="00B55D58" w:rsidP="00305745">
            <w:pPr>
              <w:jc w:val="center"/>
              <w:rPr>
                <w:sz w:val="22"/>
                <w:szCs w:val="22"/>
              </w:rPr>
            </w:pPr>
            <w:r w:rsidRPr="00B817CD">
              <w:rPr>
                <w:sz w:val="22"/>
                <w:szCs w:val="22"/>
              </w:rPr>
              <w:t>-</w:t>
            </w:r>
          </w:p>
        </w:tc>
      </w:tr>
      <w:tr w:rsidR="00B55D58" w:rsidRPr="00B817CD" w:rsidTr="00BD1D2D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58" w:rsidRPr="00B817CD" w:rsidRDefault="00B55D58" w:rsidP="00305745">
            <w:pPr>
              <w:jc w:val="center"/>
              <w:rPr>
                <w:b/>
                <w:i/>
                <w:sz w:val="22"/>
                <w:szCs w:val="22"/>
              </w:rPr>
            </w:pPr>
            <w:r w:rsidRPr="00B817CD">
              <w:rPr>
                <w:b/>
                <w:i/>
                <w:sz w:val="22"/>
                <w:szCs w:val="22"/>
              </w:rPr>
              <w:t>Упаковка</w:t>
            </w:r>
          </w:p>
        </w:tc>
      </w:tr>
      <w:tr w:rsidR="00B55D58" w:rsidRPr="00B817CD" w:rsidTr="00B817C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58" w:rsidRPr="00B817CD" w:rsidRDefault="00B55D58" w:rsidP="00B55D58">
            <w:pPr>
              <w:pStyle w:val="a5"/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58" w:rsidRPr="00B817CD" w:rsidRDefault="00B51DC2" w:rsidP="00B51DC2">
            <w:pPr>
              <w:jc w:val="center"/>
              <w:rPr>
                <w:sz w:val="22"/>
                <w:szCs w:val="22"/>
                <w:highlight w:val="yellow"/>
              </w:rPr>
            </w:pPr>
            <w:r w:rsidRPr="00B817CD">
              <w:rPr>
                <w:sz w:val="22"/>
                <w:szCs w:val="22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58" w:rsidRPr="00B817CD" w:rsidRDefault="00B55D58" w:rsidP="00B55D58">
            <w:pPr>
              <w:rPr>
                <w:sz w:val="22"/>
                <w:szCs w:val="22"/>
                <w:highlight w:val="yellow"/>
              </w:rPr>
            </w:pPr>
            <w:r w:rsidRPr="00B817CD">
              <w:rPr>
                <w:sz w:val="22"/>
                <w:szCs w:val="22"/>
              </w:rPr>
              <w:t>Короб транспортировочный</w:t>
            </w:r>
            <w:r w:rsidR="00B51DC2" w:rsidRPr="00B817C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58" w:rsidRPr="00B817CD" w:rsidRDefault="00B55D58" w:rsidP="00305745">
            <w:pPr>
              <w:jc w:val="center"/>
              <w:rPr>
                <w:sz w:val="22"/>
                <w:szCs w:val="22"/>
              </w:rPr>
            </w:pPr>
            <w:r w:rsidRPr="00B817CD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58" w:rsidRPr="00B817CD" w:rsidRDefault="00B55D58" w:rsidP="00305745">
            <w:pPr>
              <w:jc w:val="center"/>
              <w:rPr>
                <w:sz w:val="22"/>
                <w:szCs w:val="22"/>
              </w:rPr>
            </w:pPr>
            <w:r w:rsidRPr="00B817CD">
              <w:rPr>
                <w:sz w:val="22"/>
                <w:szCs w:val="22"/>
              </w:rPr>
              <w:t>-</w:t>
            </w:r>
          </w:p>
        </w:tc>
      </w:tr>
    </w:tbl>
    <w:p w:rsidR="007169F6" w:rsidRPr="004035C4" w:rsidRDefault="004035C4" w:rsidP="00305745">
      <w:pPr>
        <w:pStyle w:val="a7"/>
        <w:tabs>
          <w:tab w:val="left" w:pos="851"/>
        </w:tabs>
        <w:jc w:val="both"/>
        <w:rPr>
          <w:sz w:val="22"/>
          <w:szCs w:val="22"/>
          <w:lang w:val="ru-RU"/>
        </w:rPr>
      </w:pPr>
      <w:r w:rsidRPr="004035C4">
        <w:rPr>
          <w:sz w:val="22"/>
          <w:szCs w:val="22"/>
        </w:rPr>
        <w:t xml:space="preserve">* </w:t>
      </w:r>
      <w:r w:rsidRPr="004035C4">
        <w:rPr>
          <w:sz w:val="22"/>
          <w:szCs w:val="22"/>
          <w:lang w:val="ru-RU"/>
        </w:rPr>
        <w:t>П</w:t>
      </w:r>
      <w:r w:rsidR="007169F6" w:rsidRPr="004035C4">
        <w:rPr>
          <w:sz w:val="22"/>
          <w:szCs w:val="22"/>
        </w:rPr>
        <w:t>оставляется по согласованию с заказчиком</w:t>
      </w:r>
      <w:r w:rsidR="00305745" w:rsidRPr="004035C4">
        <w:rPr>
          <w:sz w:val="22"/>
          <w:szCs w:val="22"/>
          <w:lang w:val="ru-RU"/>
        </w:rPr>
        <w:t>.</w:t>
      </w:r>
    </w:p>
    <w:p w:rsidR="00305745" w:rsidRPr="00305745" w:rsidRDefault="00305745" w:rsidP="00305745">
      <w:pPr>
        <w:pStyle w:val="a7"/>
        <w:tabs>
          <w:tab w:val="left" w:pos="851"/>
        </w:tabs>
        <w:jc w:val="both"/>
        <w:rPr>
          <w:lang w:val="ru-RU"/>
        </w:rPr>
      </w:pPr>
    </w:p>
    <w:p w:rsidR="002131CA" w:rsidRPr="004862E1" w:rsidRDefault="00872907" w:rsidP="004862E1">
      <w:pPr>
        <w:pStyle w:val="1"/>
      </w:pPr>
      <w:bookmarkStart w:id="3" w:name="_Toc108431144"/>
      <w:r>
        <w:t>УСТРОЙСТВО АНТЕННЫ</w:t>
      </w:r>
      <w:bookmarkEnd w:id="3"/>
    </w:p>
    <w:p w:rsidR="00221573" w:rsidRPr="00221573" w:rsidRDefault="00221573" w:rsidP="00221573"/>
    <w:p w:rsidR="006D4CC4" w:rsidRPr="00305745" w:rsidRDefault="00F01C24" w:rsidP="0030574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05745">
        <w:rPr>
          <w:color w:val="auto"/>
        </w:rPr>
        <w:t>Дипольная</w:t>
      </w:r>
      <w:r w:rsidR="002E4FB7" w:rsidRPr="00305745">
        <w:rPr>
          <w:color w:val="auto"/>
        </w:rPr>
        <w:t xml:space="preserve"> реко</w:t>
      </w:r>
      <w:r w:rsidR="0029476B" w:rsidRPr="00305745">
        <w:rPr>
          <w:color w:val="auto"/>
        </w:rPr>
        <w:t>н</w:t>
      </w:r>
      <w:r w:rsidR="002E4FB7" w:rsidRPr="00305745">
        <w:rPr>
          <w:color w:val="auto"/>
        </w:rPr>
        <w:t>фигурируемая</w:t>
      </w:r>
      <w:r w:rsidRPr="00305745">
        <w:rPr>
          <w:color w:val="auto"/>
        </w:rPr>
        <w:t xml:space="preserve"> </w:t>
      </w:r>
      <w:r w:rsidR="0029476B" w:rsidRPr="00305745">
        <w:rPr>
          <w:color w:val="auto"/>
        </w:rPr>
        <w:t>(</w:t>
      </w:r>
      <w:r w:rsidR="00294849">
        <w:rPr>
          <w:color w:val="auto"/>
        </w:rPr>
        <w:t>с изменяемой длиной</w:t>
      </w:r>
      <w:r w:rsidR="0029476B" w:rsidRPr="00305745">
        <w:rPr>
          <w:color w:val="auto"/>
        </w:rPr>
        <w:t xml:space="preserve"> вибраторов) </w:t>
      </w:r>
      <w:r w:rsidRPr="00305745">
        <w:rPr>
          <w:color w:val="auto"/>
        </w:rPr>
        <w:t>антенна</w:t>
      </w:r>
      <w:r w:rsidR="006D4CC4" w:rsidRPr="00305745">
        <w:rPr>
          <w:color w:val="000000"/>
          <w:spacing w:val="1"/>
        </w:rPr>
        <w:t xml:space="preserve"> </w:t>
      </w:r>
      <w:r w:rsidRPr="00305745">
        <w:rPr>
          <w:color w:val="000000"/>
          <w:spacing w:val="1"/>
        </w:rPr>
        <w:t>АС</w:t>
      </w:r>
      <w:proofErr w:type="gramStart"/>
      <w:r w:rsidRPr="00305745">
        <w:rPr>
          <w:color w:val="000000"/>
          <w:spacing w:val="1"/>
        </w:rPr>
        <w:t>2</w:t>
      </w:r>
      <w:proofErr w:type="gramEnd"/>
      <w:r w:rsidRPr="00305745">
        <w:rPr>
          <w:color w:val="000000"/>
          <w:spacing w:val="1"/>
        </w:rPr>
        <w:t>.53</w:t>
      </w:r>
      <w:r w:rsidR="006D4CC4" w:rsidRPr="00305745">
        <w:rPr>
          <w:color w:val="000000"/>
          <w:spacing w:val="1"/>
        </w:rPr>
        <w:t xml:space="preserve"> </w:t>
      </w:r>
      <w:r w:rsidR="006D4CC4" w:rsidRPr="00305745">
        <w:rPr>
          <w:color w:val="auto"/>
        </w:rPr>
        <w:t xml:space="preserve">(далее – антенна) предназначена для </w:t>
      </w:r>
      <w:r w:rsidR="00F76CF9" w:rsidRPr="00305745">
        <w:rPr>
          <w:color w:val="000000"/>
          <w:spacing w:val="-1"/>
        </w:rPr>
        <w:t xml:space="preserve">преобразования энергии электромагнитных </w:t>
      </w:r>
      <w:r w:rsidR="00F76CF9" w:rsidRPr="00305745">
        <w:rPr>
          <w:color w:val="000000"/>
        </w:rPr>
        <w:t>волн в соответствующую ей высокочастотную мощность</w:t>
      </w:r>
      <w:r w:rsidR="006C0DAF" w:rsidRPr="00305745">
        <w:rPr>
          <w:color w:val="000000"/>
        </w:rPr>
        <w:t xml:space="preserve"> в 50</w:t>
      </w:r>
      <w:r w:rsidR="006B7CD3">
        <w:rPr>
          <w:color w:val="000000"/>
        </w:rPr>
        <w:t>-</w:t>
      </w:r>
      <w:r w:rsidR="006C0DAF" w:rsidRPr="00305745">
        <w:rPr>
          <w:color w:val="000000"/>
        </w:rPr>
        <w:t>омном тракте (и наоборот)</w:t>
      </w:r>
      <w:r w:rsidR="00F76CF9" w:rsidRPr="00305745">
        <w:rPr>
          <w:color w:val="000000"/>
        </w:rPr>
        <w:t xml:space="preserve"> </w:t>
      </w:r>
      <w:r w:rsidR="006D4CC4" w:rsidRPr="00305745">
        <w:rPr>
          <w:color w:val="auto"/>
        </w:rPr>
        <w:t xml:space="preserve">в диапазоне частот от </w:t>
      </w:r>
      <w:r w:rsidR="00F76CF9" w:rsidRPr="00305745">
        <w:rPr>
          <w:color w:val="auto"/>
        </w:rPr>
        <w:t>3</w:t>
      </w:r>
      <w:r w:rsidR="002E4FB7" w:rsidRPr="00305745">
        <w:rPr>
          <w:color w:val="auto"/>
        </w:rPr>
        <w:t>,</w:t>
      </w:r>
      <w:r w:rsidR="00F76CF9" w:rsidRPr="00305745">
        <w:rPr>
          <w:color w:val="auto"/>
        </w:rPr>
        <w:t>0</w:t>
      </w:r>
      <w:r w:rsidR="006D4CC4" w:rsidRPr="00305745">
        <w:rPr>
          <w:color w:val="000000"/>
        </w:rPr>
        <w:t xml:space="preserve"> до </w:t>
      </w:r>
      <w:r w:rsidR="00F76CF9" w:rsidRPr="00305745">
        <w:rPr>
          <w:color w:val="000000"/>
        </w:rPr>
        <w:t>300</w:t>
      </w:r>
      <w:r w:rsidR="002E4FB7" w:rsidRPr="00305745">
        <w:rPr>
          <w:color w:val="000000"/>
        </w:rPr>
        <w:t>,0</w:t>
      </w:r>
      <w:r w:rsidR="006D4CC4" w:rsidRPr="00305745">
        <w:rPr>
          <w:color w:val="000000"/>
        </w:rPr>
        <w:t xml:space="preserve"> </w:t>
      </w:r>
      <w:r w:rsidR="00F76CF9" w:rsidRPr="00305745">
        <w:rPr>
          <w:color w:val="000000"/>
        </w:rPr>
        <w:t>М</w:t>
      </w:r>
      <w:r w:rsidR="006D4CC4" w:rsidRPr="00305745">
        <w:rPr>
          <w:color w:val="000000"/>
        </w:rPr>
        <w:t>Гц</w:t>
      </w:r>
      <w:r w:rsidR="006D4CC4" w:rsidRPr="00305745">
        <w:rPr>
          <w:color w:val="auto"/>
        </w:rPr>
        <w:t>.</w:t>
      </w:r>
      <w:r w:rsidR="00305745">
        <w:rPr>
          <w:color w:val="auto"/>
        </w:rPr>
        <w:t xml:space="preserve"> </w:t>
      </w:r>
      <w:r w:rsidR="006D4CC4" w:rsidRPr="00305745">
        <w:rPr>
          <w:color w:val="auto"/>
        </w:rPr>
        <w:t>А</w:t>
      </w:r>
      <w:r w:rsidR="006D4CC4" w:rsidRPr="00305745">
        <w:rPr>
          <w:color w:val="000000"/>
          <w:spacing w:val="1"/>
        </w:rPr>
        <w:t>нтенна</w:t>
      </w:r>
      <w:r w:rsidR="006C0DAF" w:rsidRPr="00305745">
        <w:rPr>
          <w:color w:val="000000"/>
          <w:spacing w:val="1"/>
        </w:rPr>
        <w:t xml:space="preserve"> может быть применена для формирования электромагнитного поля</w:t>
      </w:r>
      <w:r w:rsidR="006D4CC4" w:rsidRPr="00305745">
        <w:rPr>
          <w:color w:val="000000"/>
        </w:rPr>
        <w:t xml:space="preserve"> в лабораторных, заводских и полевых условиях.</w:t>
      </w:r>
    </w:p>
    <w:p w:rsidR="00F76CF9" w:rsidRPr="00305745" w:rsidRDefault="007169F6" w:rsidP="00305745">
      <w:pPr>
        <w:shd w:val="clear" w:color="auto" w:fill="FFFFFF"/>
        <w:ind w:firstLine="709"/>
        <w:jc w:val="both"/>
      </w:pPr>
      <w:r w:rsidRPr="00305745">
        <w:rPr>
          <w:color w:val="000000"/>
          <w:spacing w:val="-1"/>
        </w:rPr>
        <w:t>Изделие</w:t>
      </w:r>
      <w:r w:rsidR="00C3217A" w:rsidRPr="00305745">
        <w:rPr>
          <w:color w:val="000000"/>
          <w:spacing w:val="-1"/>
        </w:rPr>
        <w:t xml:space="preserve"> </w:t>
      </w:r>
      <w:r w:rsidR="00F76CF9" w:rsidRPr="00305745">
        <w:rPr>
          <w:color w:val="000000"/>
          <w:spacing w:val="-1"/>
        </w:rPr>
        <w:t>представляет</w:t>
      </w:r>
      <w:r w:rsidRPr="00305745">
        <w:rPr>
          <w:color w:val="000000"/>
          <w:spacing w:val="-1"/>
        </w:rPr>
        <w:t xml:space="preserve"> собой</w:t>
      </w:r>
      <w:r w:rsidR="00F76CF9" w:rsidRPr="00305745">
        <w:rPr>
          <w:color w:val="000000"/>
          <w:spacing w:val="-1"/>
        </w:rPr>
        <w:t xml:space="preserve"> пассивную </w:t>
      </w:r>
      <w:r w:rsidR="002E4FB7" w:rsidRPr="00305745">
        <w:rPr>
          <w:color w:val="000000"/>
          <w:spacing w:val="-1"/>
        </w:rPr>
        <w:t>дипольную</w:t>
      </w:r>
      <w:r w:rsidR="00F76CF9" w:rsidRPr="00305745">
        <w:rPr>
          <w:color w:val="000000"/>
          <w:spacing w:val="-1"/>
        </w:rPr>
        <w:t xml:space="preserve"> антенну.</w:t>
      </w:r>
      <w:r w:rsidR="00F76CF9" w:rsidRPr="00305745">
        <w:rPr>
          <w:color w:val="000000"/>
        </w:rPr>
        <w:t xml:space="preserve"> П</w:t>
      </w:r>
      <w:r w:rsidR="002E4FB7" w:rsidRPr="00305745">
        <w:rPr>
          <w:color w:val="000000"/>
        </w:rPr>
        <w:t>ередающими</w:t>
      </w:r>
      <w:r w:rsidR="00F76CF9" w:rsidRPr="00305745">
        <w:rPr>
          <w:color w:val="000000"/>
        </w:rPr>
        <w:t xml:space="preserve"> элементами антенны являются </w:t>
      </w:r>
      <w:r w:rsidR="002E4FB7" w:rsidRPr="00305745">
        <w:rPr>
          <w:color w:val="000000"/>
        </w:rPr>
        <w:t>дв</w:t>
      </w:r>
      <w:r w:rsidR="00286B0C" w:rsidRPr="00305745">
        <w:rPr>
          <w:color w:val="000000"/>
        </w:rPr>
        <w:t>а изменяющихся по длине диполя,</w:t>
      </w:r>
      <w:r w:rsidR="00F76CF9" w:rsidRPr="00305745">
        <w:rPr>
          <w:color w:val="000000"/>
        </w:rPr>
        <w:t xml:space="preserve"> </w:t>
      </w:r>
      <w:r w:rsidR="00A20D90" w:rsidRPr="00305745">
        <w:rPr>
          <w:color w:val="000000"/>
        </w:rPr>
        <w:t>выполненных</w:t>
      </w:r>
      <w:r w:rsidR="00F76CF9" w:rsidRPr="00305745">
        <w:rPr>
          <w:color w:val="000000"/>
        </w:rPr>
        <w:t xml:space="preserve"> </w:t>
      </w:r>
      <w:r w:rsidR="00286B0C" w:rsidRPr="00305745">
        <w:t>из алюминиевой трубы диаметром 16 и 20</w:t>
      </w:r>
      <w:r w:rsidR="00F76CF9" w:rsidRPr="00305745">
        <w:t xml:space="preserve"> мм.</w:t>
      </w:r>
      <w:r w:rsidR="00F76CF9" w:rsidRPr="00305745">
        <w:rPr>
          <w:color w:val="000000"/>
        </w:rPr>
        <w:t xml:space="preserve"> Вибраторы по резьбе закреплены на Т-образной траверсе. В ни</w:t>
      </w:r>
      <w:r w:rsidR="00B55D58">
        <w:rPr>
          <w:color w:val="000000"/>
        </w:rPr>
        <w:t xml:space="preserve">жней части Т-образной траверсы имеется </w:t>
      </w:r>
      <w:r w:rsidR="00F76CF9" w:rsidRPr="00305745">
        <w:rPr>
          <w:color w:val="000000"/>
        </w:rPr>
        <w:t>коаксиальный СВЧ - в</w:t>
      </w:r>
      <w:r w:rsidR="002E4FB7" w:rsidRPr="00305745">
        <w:rPr>
          <w:color w:val="000000"/>
        </w:rPr>
        <w:t>ы</w:t>
      </w:r>
      <w:r w:rsidR="00F76CF9" w:rsidRPr="00305745">
        <w:rPr>
          <w:color w:val="000000"/>
        </w:rPr>
        <w:t xml:space="preserve">ход с волновым сопротивлением 50 Ом </w:t>
      </w:r>
      <w:r w:rsidR="00F76CF9" w:rsidRPr="00305745">
        <w:t xml:space="preserve">(соединитель </w:t>
      </w:r>
      <w:r w:rsidR="002E4FB7" w:rsidRPr="00305745">
        <w:rPr>
          <w:lang w:val="en-US"/>
        </w:rPr>
        <w:t>N</w:t>
      </w:r>
      <w:r w:rsidR="002E4FB7" w:rsidRPr="00305745">
        <w:t xml:space="preserve"> розетка</w:t>
      </w:r>
      <w:r w:rsidR="00F76CF9" w:rsidRPr="00305745">
        <w:t>). Согласование вибраторов с СВЧ-в</w:t>
      </w:r>
      <w:r w:rsidR="006C0DAF" w:rsidRPr="00305745">
        <w:t>ы</w:t>
      </w:r>
      <w:r w:rsidR="00F76CF9" w:rsidRPr="00305745">
        <w:t xml:space="preserve">ходом осуществляется при помощи </w:t>
      </w:r>
      <w:r w:rsidR="00051F76" w:rsidRPr="00305745">
        <w:t>широко</w:t>
      </w:r>
      <w:r w:rsidR="006C0DAF" w:rsidRPr="00305745">
        <w:t>полосно</w:t>
      </w:r>
      <w:r w:rsidR="00051F76" w:rsidRPr="00305745">
        <w:t>й</w:t>
      </w:r>
      <w:r w:rsidR="006C0DAF" w:rsidRPr="00305745">
        <w:t xml:space="preserve"> согласующей цепи</w:t>
      </w:r>
      <w:r w:rsidR="00051F76" w:rsidRPr="00305745">
        <w:t>,</w:t>
      </w:r>
      <w:r w:rsidR="00F76CF9" w:rsidRPr="00305745">
        <w:t xml:space="preserve"> разм</w:t>
      </w:r>
      <w:r w:rsidR="00051F76" w:rsidRPr="00305745">
        <w:t xml:space="preserve">ещённой </w:t>
      </w:r>
      <w:r w:rsidR="00F76CF9" w:rsidRPr="00305745">
        <w:t xml:space="preserve">в корпусе траверсы. </w:t>
      </w:r>
    </w:p>
    <w:p w:rsidR="00F76CF9" w:rsidRPr="00305745" w:rsidRDefault="00F76CF9" w:rsidP="00305745">
      <w:pPr>
        <w:shd w:val="clear" w:color="auto" w:fill="FFFFFF"/>
        <w:ind w:firstLine="709"/>
        <w:jc w:val="both"/>
      </w:pPr>
      <w:r w:rsidRPr="00305745">
        <w:t>Антенна поставляется в разобранном виде. Сборка антенны производится без помощи вспомогательного инструмента.</w:t>
      </w:r>
    </w:p>
    <w:p w:rsidR="00C3217A" w:rsidRPr="00305745" w:rsidRDefault="00C3217A" w:rsidP="00305745">
      <w:pPr>
        <w:shd w:val="clear" w:color="auto" w:fill="FFFFFF"/>
        <w:jc w:val="center"/>
        <w:rPr>
          <w:color w:val="000000"/>
          <w:spacing w:val="1"/>
        </w:rPr>
      </w:pPr>
      <w:r w:rsidRPr="00305745">
        <w:t>Общий вид антенны</w:t>
      </w:r>
      <w:r w:rsidR="009D6463" w:rsidRPr="00305745">
        <w:t xml:space="preserve"> </w:t>
      </w:r>
      <w:r w:rsidR="00F01C24" w:rsidRPr="00305745">
        <w:rPr>
          <w:color w:val="000000"/>
          <w:spacing w:val="1"/>
        </w:rPr>
        <w:t>АС</w:t>
      </w:r>
      <w:proofErr w:type="gramStart"/>
      <w:r w:rsidR="00F01C24" w:rsidRPr="00305745">
        <w:rPr>
          <w:color w:val="000000"/>
          <w:spacing w:val="1"/>
        </w:rPr>
        <w:t>2</w:t>
      </w:r>
      <w:proofErr w:type="gramEnd"/>
      <w:r w:rsidR="00F01C24" w:rsidRPr="00305745">
        <w:rPr>
          <w:color w:val="000000"/>
          <w:spacing w:val="1"/>
        </w:rPr>
        <w:t>.53</w:t>
      </w:r>
      <w:r w:rsidR="00305745">
        <w:rPr>
          <w:color w:val="000000"/>
          <w:spacing w:val="1"/>
        </w:rPr>
        <w:t xml:space="preserve"> </w:t>
      </w:r>
      <w:r w:rsidRPr="00305745">
        <w:rPr>
          <w:color w:val="000000"/>
          <w:spacing w:val="1"/>
        </w:rPr>
        <w:t>представлен на рис</w:t>
      </w:r>
      <w:r w:rsidR="002870E8" w:rsidRPr="00305745">
        <w:rPr>
          <w:color w:val="000000"/>
          <w:spacing w:val="1"/>
        </w:rPr>
        <w:t xml:space="preserve"> </w:t>
      </w:r>
      <w:r w:rsidR="005070FD" w:rsidRPr="00305745">
        <w:rPr>
          <w:color w:val="000000"/>
          <w:spacing w:val="1"/>
        </w:rPr>
        <w:t>1</w:t>
      </w:r>
      <w:r w:rsidRPr="00305745">
        <w:rPr>
          <w:color w:val="000000"/>
          <w:spacing w:val="1"/>
        </w:rPr>
        <w:t>.</w:t>
      </w:r>
    </w:p>
    <w:p w:rsidR="00C3217A" w:rsidRPr="00E31DEB" w:rsidRDefault="00857CEA" w:rsidP="00C3217A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color w:val="FF0000"/>
          <w:spacing w:val="1"/>
          <w:lang w:eastAsia="ru-RU"/>
        </w:rPr>
        <w:drawing>
          <wp:inline distT="0" distB="0" distL="0" distR="0" wp14:anchorId="24C638FC" wp14:editId="6384CF05">
            <wp:extent cx="4072617" cy="3498273"/>
            <wp:effectExtent l="0" t="0" r="4445" b="6985"/>
            <wp:docPr id="1" name="Рисунок 1" descr="Общий вид КН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ий вид КНП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734" cy="349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B55D58" w:rsidRDefault="005070FD" w:rsidP="00B55D58">
      <w:pPr>
        <w:ind w:firstLine="720"/>
        <w:jc w:val="center"/>
      </w:pPr>
      <w:r w:rsidRPr="00B55D58">
        <w:t>Рисунок 1 –</w:t>
      </w:r>
      <w:r w:rsidR="00FE1EBB" w:rsidRPr="00B55D58">
        <w:t xml:space="preserve"> </w:t>
      </w:r>
      <w:r w:rsidR="009D6463" w:rsidRPr="00B55D58">
        <w:t>Общий вид</w:t>
      </w:r>
      <w:r w:rsidRPr="00B55D58">
        <w:t xml:space="preserve"> антенны </w:t>
      </w:r>
      <w:r w:rsidR="00F01C24" w:rsidRPr="00B55D58">
        <w:t>АС</w:t>
      </w:r>
      <w:proofErr w:type="gramStart"/>
      <w:r w:rsidR="00F01C24" w:rsidRPr="00B55D58">
        <w:t>2</w:t>
      </w:r>
      <w:proofErr w:type="gramEnd"/>
      <w:r w:rsidR="00F01C24" w:rsidRPr="00B55D58">
        <w:t>.53</w:t>
      </w:r>
    </w:p>
    <w:p w:rsidR="00CD6392" w:rsidRPr="00B55D58" w:rsidRDefault="00CD6392" w:rsidP="00B55D58">
      <w:pPr>
        <w:shd w:val="clear" w:color="auto" w:fill="FFFFFF"/>
        <w:ind w:firstLine="709"/>
        <w:jc w:val="both"/>
      </w:pPr>
      <w:r w:rsidRPr="00B55D58">
        <w:lastRenderedPageBreak/>
        <w:t>Изменение частотного диапазона производится путём присоединения (отсоединения) дополнительных вибраторов, поставляемых с антенной (соответствие диапазона с длиной виб</w:t>
      </w:r>
      <w:r w:rsidR="003E61AB">
        <w:t>раторов представлено на рис.2).</w:t>
      </w:r>
    </w:p>
    <w:p w:rsidR="00051F76" w:rsidRPr="00051F76" w:rsidRDefault="00051F76" w:rsidP="005070FD">
      <w:pPr>
        <w:spacing w:line="360" w:lineRule="auto"/>
        <w:ind w:firstLine="720"/>
        <w:jc w:val="center"/>
        <w:rPr>
          <w:sz w:val="28"/>
          <w:szCs w:val="28"/>
        </w:rPr>
      </w:pPr>
    </w:p>
    <w:p w:rsidR="0029476B" w:rsidRPr="00051F76" w:rsidRDefault="00857CEA" w:rsidP="00B10AE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906EAD9" wp14:editId="196C8696">
            <wp:extent cx="6042660" cy="2164080"/>
            <wp:effectExtent l="0" t="0" r="0" b="7620"/>
            <wp:docPr id="2" name="Рисунок 2" descr="КН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ПР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AD5" w:rsidRPr="00B55D58" w:rsidRDefault="00792AD5" w:rsidP="00B55D58">
      <w:pPr>
        <w:jc w:val="center"/>
      </w:pPr>
    </w:p>
    <w:p w:rsidR="00CD6392" w:rsidRDefault="00CD6392" w:rsidP="00B55D58">
      <w:pPr>
        <w:jc w:val="center"/>
      </w:pPr>
      <w:r w:rsidRPr="00B55D58">
        <w:t>Рисунок 2 - Соответствие диапазона с длиной вибраторов.</w:t>
      </w:r>
    </w:p>
    <w:p w:rsidR="006B7CD3" w:rsidRDefault="006B7CD3" w:rsidP="00B55D58">
      <w:pPr>
        <w:jc w:val="center"/>
      </w:pPr>
    </w:p>
    <w:p w:rsidR="004862E1" w:rsidRPr="00B55D58" w:rsidRDefault="004862E1" w:rsidP="00B55D58">
      <w:pPr>
        <w:jc w:val="center"/>
      </w:pPr>
    </w:p>
    <w:p w:rsidR="00C3217A" w:rsidRPr="004862E1" w:rsidRDefault="00C3217A" w:rsidP="004862E1">
      <w:pPr>
        <w:pStyle w:val="1"/>
      </w:pPr>
      <w:bookmarkStart w:id="4" w:name="_Toc108431145"/>
      <w:r w:rsidRPr="004862E1">
        <w:t>ГАРАНТИИ ИЗГОТОВИТЕЛЯ</w:t>
      </w:r>
      <w:bookmarkEnd w:id="4"/>
    </w:p>
    <w:p w:rsidR="00FE1EBB" w:rsidRPr="00B55D58" w:rsidRDefault="00FE1EBB" w:rsidP="00B55D58">
      <w:pPr>
        <w:ind w:hanging="360"/>
        <w:jc w:val="center"/>
      </w:pPr>
    </w:p>
    <w:p w:rsidR="00C3217A" w:rsidRPr="00B55D58" w:rsidRDefault="00C3217A" w:rsidP="00B55D58">
      <w:pPr>
        <w:ind w:firstLine="709"/>
        <w:jc w:val="both"/>
        <w:rPr>
          <w:spacing w:val="-4"/>
        </w:rPr>
      </w:pPr>
      <w:r w:rsidRPr="00B55D58">
        <w:t>Изготовитель гарантирует соответствие а</w:t>
      </w:r>
      <w:r w:rsidRPr="00B55D58">
        <w:rPr>
          <w:color w:val="000000"/>
          <w:spacing w:val="1"/>
        </w:rPr>
        <w:t xml:space="preserve">нтенны </w:t>
      </w:r>
      <w:r w:rsidR="00B55D58">
        <w:rPr>
          <w:spacing w:val="-4"/>
        </w:rPr>
        <w:t>заявленным параметрам</w:t>
      </w:r>
      <w:r w:rsidR="00420908" w:rsidRPr="00B55D58">
        <w:rPr>
          <w:spacing w:val="-4"/>
        </w:rPr>
        <w:t xml:space="preserve"> </w:t>
      </w:r>
      <w:r w:rsidRPr="00B55D58">
        <w:rPr>
          <w:spacing w:val="-4"/>
        </w:rPr>
        <w:t>при</w:t>
      </w:r>
      <w:r w:rsidR="00420908" w:rsidRPr="00B55D58">
        <w:rPr>
          <w:spacing w:val="-4"/>
        </w:rPr>
        <w:t xml:space="preserve"> </w:t>
      </w:r>
      <w:r w:rsidRPr="00B55D58">
        <w:rPr>
          <w:spacing w:val="-4"/>
        </w:rPr>
        <w:t>соблюдении условий транспортирования, хранения, монтажа и эксплуатации.</w:t>
      </w:r>
    </w:p>
    <w:p w:rsidR="00C3217A" w:rsidRPr="00B55D58" w:rsidRDefault="00C3217A" w:rsidP="00B55D58">
      <w:pPr>
        <w:ind w:firstLine="709"/>
        <w:jc w:val="both"/>
        <w:rPr>
          <w:spacing w:val="-4"/>
        </w:rPr>
      </w:pPr>
      <w:r w:rsidRPr="00B55D58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B55D58" w:rsidRDefault="008466B3" w:rsidP="00B55D58">
      <w:pPr>
        <w:ind w:firstLine="709"/>
        <w:jc w:val="both"/>
        <w:rPr>
          <w:spacing w:val="-4"/>
        </w:rPr>
      </w:pPr>
      <w:r w:rsidRPr="00B55D58">
        <w:rPr>
          <w:iCs/>
        </w:rPr>
        <w:t xml:space="preserve">Гарантийное и послегарантийное техническое обслуживание и ремонт </w:t>
      </w:r>
      <w:r w:rsidR="00190571" w:rsidRPr="00B55D58">
        <w:rPr>
          <w:iCs/>
        </w:rPr>
        <w:t xml:space="preserve">антенны </w:t>
      </w:r>
      <w:r w:rsidR="00F01C24" w:rsidRPr="00B55D58">
        <w:rPr>
          <w:color w:val="000000"/>
          <w:spacing w:val="1"/>
        </w:rPr>
        <w:t>АС</w:t>
      </w:r>
      <w:proofErr w:type="gramStart"/>
      <w:r w:rsidR="00F01C24" w:rsidRPr="00B55D58">
        <w:rPr>
          <w:color w:val="000000"/>
          <w:spacing w:val="1"/>
        </w:rPr>
        <w:t>2</w:t>
      </w:r>
      <w:proofErr w:type="gramEnd"/>
      <w:r w:rsidR="00F01C24" w:rsidRPr="00B55D58">
        <w:rPr>
          <w:color w:val="000000"/>
          <w:spacing w:val="1"/>
        </w:rPr>
        <w:t>.53</w:t>
      </w:r>
      <w:r w:rsidRPr="00B55D58">
        <w:rPr>
          <w:color w:val="000000"/>
          <w:spacing w:val="1"/>
        </w:rPr>
        <w:t xml:space="preserve"> </w:t>
      </w:r>
      <w:r w:rsidRPr="00B55D58">
        <w:rPr>
          <w:iCs/>
        </w:rPr>
        <w:t>производит</w:t>
      </w:r>
      <w:r w:rsidRPr="00B55D58">
        <w:rPr>
          <w:spacing w:val="-4"/>
        </w:rPr>
        <w:t xml:space="preserve"> </w:t>
      </w:r>
      <w:r w:rsidR="00C3217A" w:rsidRPr="00B55D58">
        <w:rPr>
          <w:spacing w:val="-4"/>
        </w:rPr>
        <w:t>АО «СКАРД-</w:t>
      </w:r>
      <w:proofErr w:type="spellStart"/>
      <w:r w:rsidR="00C3217A" w:rsidRPr="00B55D58">
        <w:rPr>
          <w:spacing w:val="-4"/>
        </w:rPr>
        <w:t>Электроникс</w:t>
      </w:r>
      <w:proofErr w:type="spellEnd"/>
      <w:r w:rsidR="00C3217A" w:rsidRPr="00B55D58">
        <w:rPr>
          <w:spacing w:val="-4"/>
        </w:rPr>
        <w:t>» по адресу:</w:t>
      </w:r>
    </w:p>
    <w:p w:rsidR="00C3217A" w:rsidRPr="00B55D58" w:rsidRDefault="00C3217A" w:rsidP="00B55D58">
      <w:pPr>
        <w:ind w:firstLine="709"/>
        <w:jc w:val="both"/>
        <w:rPr>
          <w:spacing w:val="-4"/>
        </w:rPr>
      </w:pPr>
      <w:r w:rsidRPr="00B55D58">
        <w:rPr>
          <w:spacing w:val="-4"/>
        </w:rPr>
        <w:t xml:space="preserve">Россия, 305021, г. Курск, </w:t>
      </w:r>
      <w:proofErr w:type="spellStart"/>
      <w:r w:rsidRPr="00B55D58">
        <w:rPr>
          <w:spacing w:val="-4"/>
        </w:rPr>
        <w:t>ул</w:t>
      </w:r>
      <w:proofErr w:type="spellEnd"/>
      <w:r w:rsidRPr="00B55D58">
        <w:rPr>
          <w:spacing w:val="-4"/>
        </w:rPr>
        <w:t xml:space="preserve"> Карла Маркса, 70</w:t>
      </w:r>
      <w:proofErr w:type="gramStart"/>
      <w:r w:rsidRPr="00B55D58">
        <w:rPr>
          <w:spacing w:val="-4"/>
        </w:rPr>
        <w:t xml:space="preserve"> Б</w:t>
      </w:r>
      <w:proofErr w:type="gramEnd"/>
      <w:r w:rsidRPr="00B55D58">
        <w:rPr>
          <w:spacing w:val="-4"/>
        </w:rPr>
        <w:t>,</w:t>
      </w:r>
    </w:p>
    <w:p w:rsidR="00C3217A" w:rsidRDefault="00C3217A" w:rsidP="00B55D58">
      <w:pPr>
        <w:ind w:firstLine="709"/>
        <w:jc w:val="both"/>
        <w:rPr>
          <w:spacing w:val="-4"/>
        </w:rPr>
      </w:pPr>
      <w:r w:rsidRPr="00B55D58">
        <w:rPr>
          <w:spacing w:val="-4"/>
        </w:rPr>
        <w:t>Тел</w:t>
      </w:r>
      <w:r w:rsidR="00F23378" w:rsidRPr="00B55D58">
        <w:rPr>
          <w:spacing w:val="-4"/>
        </w:rPr>
        <w:t>/факс</w:t>
      </w:r>
      <w:r w:rsidRPr="00B55D58">
        <w:rPr>
          <w:spacing w:val="-4"/>
        </w:rPr>
        <w:t>: +7 (4712) 390-632, 390-</w:t>
      </w:r>
      <w:r w:rsidR="00F23378" w:rsidRPr="00FB2A4F">
        <w:rPr>
          <w:spacing w:val="-4"/>
        </w:rPr>
        <w:t>786</w:t>
      </w:r>
      <w:r w:rsidR="00B10AE0" w:rsidRPr="00B55D58">
        <w:rPr>
          <w:spacing w:val="-4"/>
        </w:rPr>
        <w:t xml:space="preserve">, </w:t>
      </w:r>
      <w:r w:rsidR="00F23378" w:rsidRPr="00B55D58">
        <w:rPr>
          <w:spacing w:val="-4"/>
          <w:lang w:val="en-US"/>
        </w:rPr>
        <w:t>e</w:t>
      </w:r>
      <w:r w:rsidR="00B10AE0" w:rsidRPr="00B55D58">
        <w:rPr>
          <w:spacing w:val="-4"/>
        </w:rPr>
        <w:t>-</w:t>
      </w:r>
      <w:r w:rsidR="00B10AE0" w:rsidRPr="00B55D58">
        <w:rPr>
          <w:spacing w:val="-4"/>
          <w:lang w:val="en-US"/>
        </w:rPr>
        <w:t>mail</w:t>
      </w:r>
      <w:r w:rsidR="00B10AE0" w:rsidRPr="00B55D58">
        <w:rPr>
          <w:spacing w:val="-4"/>
        </w:rPr>
        <w:t xml:space="preserve">: </w:t>
      </w:r>
      <w:hyperlink r:id="rId11" w:history="1">
        <w:r w:rsidR="00B10AE0" w:rsidRPr="00B55D58">
          <w:rPr>
            <w:rStyle w:val="ac"/>
            <w:spacing w:val="-4"/>
            <w:lang w:val="en-US"/>
          </w:rPr>
          <w:t>info</w:t>
        </w:r>
        <w:r w:rsidR="00B10AE0" w:rsidRPr="00B55D58">
          <w:rPr>
            <w:rStyle w:val="ac"/>
            <w:spacing w:val="-4"/>
          </w:rPr>
          <w:t>@</w:t>
        </w:r>
        <w:proofErr w:type="spellStart"/>
        <w:r w:rsidR="00B10AE0" w:rsidRPr="00B55D58">
          <w:rPr>
            <w:rStyle w:val="ac"/>
            <w:spacing w:val="-4"/>
            <w:lang w:val="en-US"/>
          </w:rPr>
          <w:t>skard</w:t>
        </w:r>
        <w:proofErr w:type="spellEnd"/>
        <w:r w:rsidR="00B10AE0" w:rsidRPr="00B55D58">
          <w:rPr>
            <w:rStyle w:val="ac"/>
            <w:spacing w:val="-4"/>
          </w:rPr>
          <w:t>.</w:t>
        </w:r>
        <w:proofErr w:type="spellStart"/>
        <w:r w:rsidR="00B10AE0" w:rsidRPr="00B55D58">
          <w:rPr>
            <w:rStyle w:val="ac"/>
            <w:spacing w:val="-4"/>
            <w:lang w:val="en-US"/>
          </w:rPr>
          <w:t>ru</w:t>
        </w:r>
        <w:proofErr w:type="spellEnd"/>
      </w:hyperlink>
      <w:r w:rsidR="00B10AE0" w:rsidRPr="00B55D58">
        <w:rPr>
          <w:spacing w:val="-4"/>
        </w:rPr>
        <w:t>.</w:t>
      </w:r>
    </w:p>
    <w:p w:rsidR="00FB2A4F" w:rsidRDefault="00FB2A4F" w:rsidP="00FB2A4F">
      <w:pPr>
        <w:ind w:firstLine="709"/>
        <w:jc w:val="both"/>
        <w:rPr>
          <w:b/>
        </w:rPr>
      </w:pPr>
      <w:r w:rsidRPr="00A579CD">
        <w:rPr>
          <w:b/>
        </w:rPr>
        <w:t>Внимание! Не превышайте максимального значения подводи</w:t>
      </w:r>
      <w:r>
        <w:rPr>
          <w:b/>
        </w:rPr>
        <w:t>мой мощности к антенне более 10,0 Вт.</w:t>
      </w:r>
    </w:p>
    <w:p w:rsidR="004862E1" w:rsidRPr="00B55D58" w:rsidRDefault="004862E1" w:rsidP="00B55D58">
      <w:pPr>
        <w:ind w:firstLine="709"/>
        <w:jc w:val="both"/>
        <w:rPr>
          <w:spacing w:val="-4"/>
          <w:u w:val="single"/>
        </w:rPr>
      </w:pPr>
    </w:p>
    <w:p w:rsidR="003C43F8" w:rsidRPr="004862E1" w:rsidRDefault="003C43F8" w:rsidP="004862E1">
      <w:pPr>
        <w:pStyle w:val="1"/>
      </w:pPr>
      <w:bookmarkStart w:id="5" w:name="_Toc108431146"/>
      <w:r w:rsidRPr="004862E1">
        <w:t>СВИДЕТЕЛЬСТВО ОБ УПАКОВЫВАНИИ</w:t>
      </w:r>
      <w:bookmarkEnd w:id="5"/>
    </w:p>
    <w:p w:rsidR="00DF0269" w:rsidRPr="00B55D58" w:rsidRDefault="00DF0269" w:rsidP="00B55D58">
      <w:pPr>
        <w:rPr>
          <w:lang w:val="en-US"/>
        </w:rPr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F0269" w:rsidRPr="00B55D58" w:rsidTr="007F7C56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F0269" w:rsidRPr="00B55D58" w:rsidRDefault="00B55D58" w:rsidP="00B55D58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DF0269" w:rsidRPr="00B55D58">
              <w:rPr>
                <w:color w:val="000000"/>
                <w:spacing w:val="1"/>
              </w:rPr>
              <w:t>АС</w:t>
            </w:r>
            <w:proofErr w:type="gramStart"/>
            <w:r w:rsidR="00DF0269" w:rsidRPr="00B55D58">
              <w:rPr>
                <w:color w:val="000000"/>
                <w:spacing w:val="1"/>
              </w:rPr>
              <w:t>2</w:t>
            </w:r>
            <w:proofErr w:type="gramEnd"/>
            <w:r w:rsidR="00DF0269" w:rsidRPr="00B55D58">
              <w:rPr>
                <w:color w:val="000000"/>
                <w:spacing w:val="1"/>
              </w:rPr>
              <w:t>.53</w:t>
            </w:r>
          </w:p>
        </w:tc>
        <w:tc>
          <w:tcPr>
            <w:tcW w:w="799" w:type="dxa"/>
            <w:shd w:val="clear" w:color="auto" w:fill="auto"/>
          </w:tcPr>
          <w:p w:rsidR="00DF0269" w:rsidRPr="00B55D58" w:rsidRDefault="00DF0269" w:rsidP="00B55D58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F0269" w:rsidRPr="00B55D58" w:rsidRDefault="00DF0269" w:rsidP="00B55D58">
            <w:pPr>
              <w:jc w:val="center"/>
            </w:pPr>
            <w:r w:rsidRPr="00B55D58">
              <w:rPr>
                <w:color w:val="000000"/>
              </w:rPr>
              <w:t>КНПР.464659.019</w:t>
            </w:r>
          </w:p>
        </w:tc>
        <w:tc>
          <w:tcPr>
            <w:tcW w:w="799" w:type="dxa"/>
            <w:shd w:val="clear" w:color="auto" w:fill="auto"/>
          </w:tcPr>
          <w:p w:rsidR="00DF0269" w:rsidRPr="00B55D58" w:rsidRDefault="00DF0269" w:rsidP="00B55D58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F0269" w:rsidRPr="00B55D58" w:rsidRDefault="00366676" w:rsidP="00B55D58">
            <w:pPr>
              <w:jc w:val="center"/>
            </w:pPr>
            <w:r>
              <w:rPr>
                <w:spacing w:val="-4"/>
              </w:rPr>
              <w:t>150617850</w:t>
            </w:r>
          </w:p>
        </w:tc>
      </w:tr>
      <w:tr w:rsidR="00DF0269" w:rsidRPr="00B55D58" w:rsidTr="007F7C56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F0269" w:rsidRPr="00B55D58" w:rsidRDefault="007F7C56" w:rsidP="00B55D58">
            <w:pPr>
              <w:jc w:val="center"/>
              <w:rPr>
                <w:b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</w:t>
            </w:r>
            <w:r w:rsidR="00DF0269" w:rsidRPr="00B55D58">
              <w:rPr>
                <w:spacing w:val="-4"/>
                <w:vertAlign w:val="superscript"/>
              </w:rPr>
              <w:t>изделия</w:t>
            </w:r>
          </w:p>
        </w:tc>
        <w:tc>
          <w:tcPr>
            <w:tcW w:w="799" w:type="dxa"/>
            <w:shd w:val="clear" w:color="auto" w:fill="auto"/>
          </w:tcPr>
          <w:p w:rsidR="00DF0269" w:rsidRPr="00B55D58" w:rsidRDefault="00DF0269" w:rsidP="00B55D58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F0269" w:rsidRPr="00B55D58" w:rsidRDefault="00DF0269" w:rsidP="00B55D58">
            <w:pPr>
              <w:jc w:val="center"/>
              <w:rPr>
                <w:b/>
                <w:vertAlign w:val="superscript"/>
              </w:rPr>
            </w:pPr>
            <w:r w:rsidRPr="00B55D58">
              <w:rPr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F0269" w:rsidRPr="00B55D58" w:rsidRDefault="00DF0269" w:rsidP="00B55D58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F0269" w:rsidRPr="00B55D58" w:rsidRDefault="007F7C56" w:rsidP="00B55D58">
            <w:pPr>
              <w:jc w:val="center"/>
              <w:rPr>
                <w:b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заводской </w:t>
            </w:r>
            <w:r w:rsidR="00DF0269" w:rsidRPr="00B55D58">
              <w:rPr>
                <w:spacing w:val="-4"/>
                <w:vertAlign w:val="superscript"/>
              </w:rPr>
              <w:t>номер</w:t>
            </w:r>
          </w:p>
        </w:tc>
      </w:tr>
      <w:tr w:rsidR="00DF0269" w:rsidRPr="00B55D58" w:rsidTr="007F7C56">
        <w:trPr>
          <w:jc w:val="center"/>
        </w:trPr>
        <w:tc>
          <w:tcPr>
            <w:tcW w:w="2684" w:type="dxa"/>
            <w:shd w:val="clear" w:color="auto" w:fill="auto"/>
          </w:tcPr>
          <w:p w:rsidR="00DF0269" w:rsidRPr="00B55D58" w:rsidRDefault="00DF0269" w:rsidP="00B55D58"/>
        </w:tc>
        <w:tc>
          <w:tcPr>
            <w:tcW w:w="799" w:type="dxa"/>
            <w:shd w:val="clear" w:color="auto" w:fill="auto"/>
          </w:tcPr>
          <w:p w:rsidR="00DF0269" w:rsidRPr="00B55D58" w:rsidRDefault="00DF0269" w:rsidP="00B55D58"/>
        </w:tc>
        <w:tc>
          <w:tcPr>
            <w:tcW w:w="2683" w:type="dxa"/>
            <w:shd w:val="clear" w:color="auto" w:fill="auto"/>
          </w:tcPr>
          <w:p w:rsidR="00DF0269" w:rsidRPr="00B55D58" w:rsidRDefault="00DF0269" w:rsidP="00B55D58"/>
        </w:tc>
        <w:tc>
          <w:tcPr>
            <w:tcW w:w="799" w:type="dxa"/>
            <w:shd w:val="clear" w:color="auto" w:fill="auto"/>
          </w:tcPr>
          <w:p w:rsidR="00DF0269" w:rsidRPr="00B55D58" w:rsidRDefault="00DF0269" w:rsidP="00B55D58"/>
        </w:tc>
        <w:tc>
          <w:tcPr>
            <w:tcW w:w="2683" w:type="dxa"/>
            <w:shd w:val="clear" w:color="auto" w:fill="auto"/>
          </w:tcPr>
          <w:p w:rsidR="00DF0269" w:rsidRPr="00B55D58" w:rsidRDefault="00DF0269" w:rsidP="00B55D58"/>
        </w:tc>
      </w:tr>
      <w:tr w:rsidR="00DF0269" w:rsidRPr="00B55D58" w:rsidTr="007F7C56">
        <w:trPr>
          <w:jc w:val="center"/>
        </w:trPr>
        <w:tc>
          <w:tcPr>
            <w:tcW w:w="2684" w:type="dxa"/>
            <w:shd w:val="clear" w:color="auto" w:fill="auto"/>
          </w:tcPr>
          <w:p w:rsidR="00DF0269" w:rsidRPr="00B55D58" w:rsidRDefault="00DF0269" w:rsidP="00B55D58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DF0269" w:rsidRPr="00B55D58" w:rsidRDefault="00DF0269" w:rsidP="00B55D58"/>
        </w:tc>
        <w:tc>
          <w:tcPr>
            <w:tcW w:w="2683" w:type="dxa"/>
            <w:shd w:val="clear" w:color="auto" w:fill="auto"/>
          </w:tcPr>
          <w:p w:rsidR="00DF0269" w:rsidRPr="00B55D58" w:rsidRDefault="00DF0269" w:rsidP="00B55D58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DF0269" w:rsidRPr="00B55D58" w:rsidRDefault="00DF0269" w:rsidP="00B55D58"/>
        </w:tc>
        <w:tc>
          <w:tcPr>
            <w:tcW w:w="2683" w:type="dxa"/>
            <w:shd w:val="clear" w:color="auto" w:fill="auto"/>
          </w:tcPr>
          <w:p w:rsidR="00DF0269" w:rsidRPr="00B55D58" w:rsidRDefault="00DF0269" w:rsidP="00B55D58"/>
        </w:tc>
      </w:tr>
    </w:tbl>
    <w:p w:rsidR="00DF0269" w:rsidRPr="00B55D58" w:rsidRDefault="00DF0269" w:rsidP="00B55D58">
      <w:pPr>
        <w:rPr>
          <w:spacing w:val="-4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B55D58" w:rsidTr="00BD1D2D">
        <w:trPr>
          <w:jc w:val="center"/>
        </w:trPr>
        <w:tc>
          <w:tcPr>
            <w:tcW w:w="1548" w:type="dxa"/>
          </w:tcPr>
          <w:p w:rsidR="00B55D58" w:rsidRDefault="00B55D58" w:rsidP="00BD1D2D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B55D58" w:rsidRDefault="00B55D58" w:rsidP="00BD1D2D"/>
        </w:tc>
        <w:tc>
          <w:tcPr>
            <w:tcW w:w="3004" w:type="dxa"/>
            <w:tcBorders>
              <w:bottom w:val="single" w:sz="4" w:space="0" w:color="auto"/>
            </w:tcBorders>
          </w:tcPr>
          <w:p w:rsidR="00B55D58" w:rsidRDefault="00B55D58" w:rsidP="00BD1D2D">
            <w:r w:rsidRPr="0019585B">
              <w:rPr>
                <w:spacing w:val="-4"/>
              </w:rPr>
              <w:t>АО «СКАРД-</w:t>
            </w:r>
            <w:proofErr w:type="spellStart"/>
            <w:r w:rsidRPr="0019585B">
              <w:rPr>
                <w:spacing w:val="-4"/>
              </w:rPr>
              <w:t>Электроникс</w:t>
            </w:r>
            <w:proofErr w:type="spellEnd"/>
            <w:r w:rsidRPr="0019585B">
              <w:rPr>
                <w:spacing w:val="-4"/>
              </w:rPr>
              <w:t xml:space="preserve">» </w:t>
            </w:r>
          </w:p>
        </w:tc>
        <w:tc>
          <w:tcPr>
            <w:tcW w:w="4860" w:type="dxa"/>
            <w:gridSpan w:val="2"/>
          </w:tcPr>
          <w:p w:rsidR="00B55D58" w:rsidRDefault="00B55D58" w:rsidP="00BD1D2D">
            <w:r>
              <w:rPr>
                <w:spacing w:val="-4"/>
              </w:rPr>
              <w:t xml:space="preserve">согласно </w:t>
            </w:r>
            <w:r w:rsidRPr="0019585B">
              <w:rPr>
                <w:spacing w:val="-4"/>
              </w:rPr>
              <w:t xml:space="preserve">требованиям, </w:t>
            </w:r>
            <w:r w:rsidRPr="00010F65">
              <w:rPr>
                <w:spacing w:val="-4"/>
              </w:rPr>
              <w:t>предусмотренным</w:t>
            </w:r>
          </w:p>
        </w:tc>
      </w:tr>
      <w:tr w:rsidR="00B55D58" w:rsidTr="00BD1D2D">
        <w:trPr>
          <w:jc w:val="center"/>
        </w:trPr>
        <w:tc>
          <w:tcPr>
            <w:tcW w:w="1548" w:type="dxa"/>
          </w:tcPr>
          <w:p w:rsidR="00B55D58" w:rsidRPr="00AB4E3E" w:rsidRDefault="00B55D58" w:rsidP="00BD1D2D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B55D58" w:rsidRDefault="00B55D58" w:rsidP="00BD1D2D"/>
        </w:tc>
        <w:tc>
          <w:tcPr>
            <w:tcW w:w="3004" w:type="dxa"/>
            <w:tcBorders>
              <w:top w:val="single" w:sz="4" w:space="0" w:color="auto"/>
            </w:tcBorders>
          </w:tcPr>
          <w:p w:rsidR="00B55D58" w:rsidRPr="00AB4E3E" w:rsidRDefault="00B55D58" w:rsidP="00BD1D2D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B55D58" w:rsidRDefault="00B55D58" w:rsidP="00BD1D2D"/>
        </w:tc>
        <w:tc>
          <w:tcPr>
            <w:tcW w:w="2683" w:type="dxa"/>
          </w:tcPr>
          <w:p w:rsidR="00B55D58" w:rsidRPr="00AB4E3E" w:rsidRDefault="00B55D58" w:rsidP="00BD1D2D">
            <w:pPr>
              <w:jc w:val="center"/>
              <w:rPr>
                <w:vertAlign w:val="superscript"/>
              </w:rPr>
            </w:pPr>
          </w:p>
        </w:tc>
      </w:tr>
      <w:tr w:rsidR="00B55D58" w:rsidTr="00BD1D2D">
        <w:trPr>
          <w:jc w:val="center"/>
        </w:trPr>
        <w:tc>
          <w:tcPr>
            <w:tcW w:w="1548" w:type="dxa"/>
          </w:tcPr>
          <w:p w:rsidR="00B55D58" w:rsidRDefault="00B55D58" w:rsidP="00BD1D2D"/>
        </w:tc>
        <w:tc>
          <w:tcPr>
            <w:tcW w:w="236" w:type="dxa"/>
          </w:tcPr>
          <w:p w:rsidR="00B55D58" w:rsidRDefault="00B55D58" w:rsidP="00BD1D2D"/>
        </w:tc>
        <w:tc>
          <w:tcPr>
            <w:tcW w:w="7864" w:type="dxa"/>
            <w:gridSpan w:val="3"/>
          </w:tcPr>
          <w:p w:rsidR="00B55D58" w:rsidRDefault="00B55D58" w:rsidP="00BD1D2D">
            <w:r>
              <w:rPr>
                <w:spacing w:val="-4"/>
              </w:rPr>
              <w:t xml:space="preserve">в действующей технической </w:t>
            </w:r>
            <w:r w:rsidRPr="00010F65">
              <w:rPr>
                <w:spacing w:val="-4"/>
              </w:rPr>
              <w:t>документации.</w:t>
            </w:r>
          </w:p>
        </w:tc>
      </w:tr>
    </w:tbl>
    <w:p w:rsidR="00B55D58" w:rsidRDefault="00B55D58" w:rsidP="00B55D58">
      <w:pPr>
        <w:jc w:val="center"/>
        <w:rPr>
          <w:spacing w:val="-4"/>
        </w:rPr>
      </w:pPr>
    </w:p>
    <w:p w:rsidR="00B55D58" w:rsidRDefault="00B55D58" w:rsidP="00B55D58">
      <w:pPr>
        <w:rPr>
          <w:spacing w:val="-4"/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B55D58" w:rsidTr="00BD1D2D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B55D58" w:rsidRDefault="00B55D58" w:rsidP="00BD1D2D">
            <w:pPr>
              <w:jc w:val="center"/>
            </w:pPr>
            <w:r>
              <w:t xml:space="preserve">Инженер </w:t>
            </w:r>
          </w:p>
        </w:tc>
        <w:tc>
          <w:tcPr>
            <w:tcW w:w="794" w:type="dxa"/>
          </w:tcPr>
          <w:p w:rsidR="00B55D58" w:rsidRDefault="00B55D58" w:rsidP="00BD1D2D"/>
        </w:tc>
        <w:tc>
          <w:tcPr>
            <w:tcW w:w="2665" w:type="dxa"/>
            <w:tcBorders>
              <w:bottom w:val="single" w:sz="8" w:space="0" w:color="auto"/>
            </w:tcBorders>
          </w:tcPr>
          <w:p w:rsidR="00B55D58" w:rsidRDefault="00B55D58" w:rsidP="00BD1D2D"/>
        </w:tc>
        <w:tc>
          <w:tcPr>
            <w:tcW w:w="794" w:type="dxa"/>
          </w:tcPr>
          <w:p w:rsidR="00B55D58" w:rsidRDefault="00B55D58" w:rsidP="00BD1D2D"/>
        </w:tc>
        <w:tc>
          <w:tcPr>
            <w:tcW w:w="2665" w:type="dxa"/>
            <w:tcBorders>
              <w:bottom w:val="single" w:sz="8" w:space="0" w:color="auto"/>
            </w:tcBorders>
          </w:tcPr>
          <w:p w:rsidR="00B55D58" w:rsidRDefault="00294849" w:rsidP="00BD1D2D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</w:t>
            </w:r>
            <w:bookmarkStart w:id="6" w:name="_GoBack"/>
            <w:bookmarkEnd w:id="6"/>
            <w:r>
              <w:t>А.А.</w:t>
            </w:r>
          </w:p>
        </w:tc>
      </w:tr>
      <w:tr w:rsidR="00B55D58" w:rsidTr="00BD1D2D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B55D58" w:rsidRPr="00AB4E3E" w:rsidRDefault="00B55D58" w:rsidP="00BD1D2D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B55D58" w:rsidRDefault="00B55D58" w:rsidP="00BD1D2D"/>
        </w:tc>
        <w:tc>
          <w:tcPr>
            <w:tcW w:w="2665" w:type="dxa"/>
            <w:tcBorders>
              <w:top w:val="single" w:sz="8" w:space="0" w:color="auto"/>
            </w:tcBorders>
          </w:tcPr>
          <w:p w:rsidR="00B55D58" w:rsidRPr="00AB4E3E" w:rsidRDefault="00B55D58" w:rsidP="00BD1D2D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B55D58" w:rsidRDefault="00B55D58" w:rsidP="00BD1D2D"/>
        </w:tc>
        <w:tc>
          <w:tcPr>
            <w:tcW w:w="2665" w:type="dxa"/>
            <w:tcBorders>
              <w:top w:val="single" w:sz="8" w:space="0" w:color="auto"/>
            </w:tcBorders>
          </w:tcPr>
          <w:p w:rsidR="00B55D58" w:rsidRPr="00AB4E3E" w:rsidRDefault="00B55D58" w:rsidP="00BD1D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B55D58" w:rsidTr="00BD1D2D">
        <w:trPr>
          <w:jc w:val="center"/>
        </w:trPr>
        <w:tc>
          <w:tcPr>
            <w:tcW w:w="2665" w:type="dxa"/>
          </w:tcPr>
          <w:p w:rsidR="00B55D58" w:rsidRDefault="00B55D58" w:rsidP="00BD1D2D"/>
        </w:tc>
        <w:tc>
          <w:tcPr>
            <w:tcW w:w="794" w:type="dxa"/>
          </w:tcPr>
          <w:p w:rsidR="00B55D58" w:rsidRDefault="00B55D58" w:rsidP="00BD1D2D"/>
        </w:tc>
        <w:tc>
          <w:tcPr>
            <w:tcW w:w="2665" w:type="dxa"/>
            <w:tcBorders>
              <w:bottom w:val="single" w:sz="4" w:space="0" w:color="auto"/>
            </w:tcBorders>
          </w:tcPr>
          <w:p w:rsidR="00B55D58" w:rsidRDefault="00B55D58" w:rsidP="00BD1D2D"/>
        </w:tc>
        <w:tc>
          <w:tcPr>
            <w:tcW w:w="794" w:type="dxa"/>
          </w:tcPr>
          <w:p w:rsidR="00B55D58" w:rsidRDefault="00B55D58" w:rsidP="00BD1D2D"/>
        </w:tc>
        <w:tc>
          <w:tcPr>
            <w:tcW w:w="2665" w:type="dxa"/>
          </w:tcPr>
          <w:p w:rsidR="00B55D58" w:rsidRDefault="00B55D58" w:rsidP="00BD1D2D"/>
        </w:tc>
      </w:tr>
      <w:tr w:rsidR="00B55D58" w:rsidTr="00BD1D2D">
        <w:trPr>
          <w:jc w:val="center"/>
        </w:trPr>
        <w:tc>
          <w:tcPr>
            <w:tcW w:w="2665" w:type="dxa"/>
          </w:tcPr>
          <w:p w:rsidR="00B55D58" w:rsidRPr="00AB4E3E" w:rsidRDefault="00B55D58" w:rsidP="00BD1D2D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B55D58" w:rsidRDefault="00B55D58" w:rsidP="00BD1D2D"/>
        </w:tc>
        <w:tc>
          <w:tcPr>
            <w:tcW w:w="2665" w:type="dxa"/>
            <w:tcBorders>
              <w:top w:val="single" w:sz="4" w:space="0" w:color="auto"/>
            </w:tcBorders>
          </w:tcPr>
          <w:p w:rsidR="00B55D58" w:rsidRPr="00434F12" w:rsidRDefault="00B55D58" w:rsidP="00BD1D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B55D58" w:rsidRDefault="00B55D58" w:rsidP="00BD1D2D"/>
        </w:tc>
        <w:tc>
          <w:tcPr>
            <w:tcW w:w="794" w:type="dxa"/>
          </w:tcPr>
          <w:p w:rsidR="00B55D58" w:rsidRDefault="00B55D58" w:rsidP="00BD1D2D"/>
        </w:tc>
        <w:tc>
          <w:tcPr>
            <w:tcW w:w="2665" w:type="dxa"/>
          </w:tcPr>
          <w:p w:rsidR="00B55D58" w:rsidRDefault="00B55D58" w:rsidP="00BD1D2D"/>
        </w:tc>
      </w:tr>
    </w:tbl>
    <w:p w:rsidR="00DF0269" w:rsidRDefault="00DF0269" w:rsidP="00B55D58">
      <w:pPr>
        <w:rPr>
          <w:spacing w:val="-4"/>
          <w:sz w:val="28"/>
          <w:szCs w:val="28"/>
        </w:rPr>
      </w:pPr>
    </w:p>
    <w:p w:rsidR="00DF0269" w:rsidRDefault="00DF0269" w:rsidP="00B55D58">
      <w:pPr>
        <w:rPr>
          <w:sz w:val="28"/>
          <w:szCs w:val="28"/>
        </w:rPr>
      </w:pPr>
    </w:p>
    <w:p w:rsidR="003C43F8" w:rsidRPr="004862E1" w:rsidRDefault="003C43F8" w:rsidP="004862E1">
      <w:pPr>
        <w:pStyle w:val="1"/>
      </w:pPr>
      <w:bookmarkStart w:id="7" w:name="_Toc108431147"/>
      <w:r w:rsidRPr="004862E1">
        <w:lastRenderedPageBreak/>
        <w:t>СВИДЕТЕЛЬСТВО О ПРИЕМКЕ</w:t>
      </w:r>
      <w:bookmarkEnd w:id="7"/>
    </w:p>
    <w:p w:rsidR="003C43F8" w:rsidRPr="007F7C56" w:rsidRDefault="003C43F8" w:rsidP="007F7C56">
      <w:pPr>
        <w:jc w:val="center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F0269" w:rsidRPr="007F7C56" w:rsidTr="007633F9"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F0269" w:rsidRPr="007F7C56" w:rsidRDefault="007F7C56" w:rsidP="007F7C56">
            <w:pPr>
              <w:jc w:val="center"/>
            </w:pPr>
            <w:r w:rsidRPr="007F7C56">
              <w:rPr>
                <w:color w:val="000000"/>
                <w:spacing w:val="1"/>
              </w:rPr>
              <w:t xml:space="preserve">Антенна </w:t>
            </w:r>
            <w:r w:rsidR="00DF0269" w:rsidRPr="007F7C56">
              <w:rPr>
                <w:color w:val="000000"/>
                <w:spacing w:val="1"/>
              </w:rPr>
              <w:t>АС</w:t>
            </w:r>
            <w:proofErr w:type="gramStart"/>
            <w:r w:rsidR="00DF0269" w:rsidRPr="007F7C56">
              <w:rPr>
                <w:color w:val="000000"/>
                <w:spacing w:val="1"/>
              </w:rPr>
              <w:t>2</w:t>
            </w:r>
            <w:proofErr w:type="gramEnd"/>
            <w:r w:rsidR="00DF0269" w:rsidRPr="007F7C56">
              <w:rPr>
                <w:color w:val="000000"/>
                <w:spacing w:val="1"/>
              </w:rPr>
              <w:t>.53</w:t>
            </w:r>
          </w:p>
        </w:tc>
        <w:tc>
          <w:tcPr>
            <w:tcW w:w="799" w:type="dxa"/>
            <w:shd w:val="clear" w:color="auto" w:fill="auto"/>
          </w:tcPr>
          <w:p w:rsidR="00DF0269" w:rsidRPr="007F7C56" w:rsidRDefault="00DF0269" w:rsidP="007F7C56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F0269" w:rsidRPr="007F7C56" w:rsidRDefault="00DF0269" w:rsidP="007F7C56">
            <w:pPr>
              <w:jc w:val="center"/>
            </w:pPr>
            <w:r w:rsidRPr="007F7C56">
              <w:rPr>
                <w:color w:val="000000"/>
              </w:rPr>
              <w:t>КНПР.464659.019</w:t>
            </w:r>
          </w:p>
        </w:tc>
        <w:tc>
          <w:tcPr>
            <w:tcW w:w="799" w:type="dxa"/>
            <w:shd w:val="clear" w:color="auto" w:fill="auto"/>
          </w:tcPr>
          <w:p w:rsidR="00DF0269" w:rsidRPr="007F7C56" w:rsidRDefault="00DF0269" w:rsidP="007F7C56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F0269" w:rsidRPr="007F7C56" w:rsidRDefault="00366676" w:rsidP="007F7C56">
            <w:pPr>
              <w:jc w:val="center"/>
            </w:pPr>
            <w:r>
              <w:rPr>
                <w:spacing w:val="-4"/>
              </w:rPr>
              <w:t>150617850</w:t>
            </w:r>
          </w:p>
        </w:tc>
      </w:tr>
      <w:tr w:rsidR="00DF0269" w:rsidRPr="007F7C56" w:rsidTr="007633F9"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F0269" w:rsidRPr="007F7C56" w:rsidRDefault="00DF0269" w:rsidP="007F7C56">
            <w:pPr>
              <w:jc w:val="center"/>
              <w:rPr>
                <w:b/>
                <w:vertAlign w:val="superscript"/>
              </w:rPr>
            </w:pPr>
            <w:r w:rsidRPr="007F7C5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F0269" w:rsidRPr="007F7C56" w:rsidRDefault="00DF0269" w:rsidP="007F7C5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F0269" w:rsidRPr="007F7C56" w:rsidRDefault="00DF0269" w:rsidP="007F7C56">
            <w:pPr>
              <w:jc w:val="center"/>
              <w:rPr>
                <w:b/>
                <w:vertAlign w:val="superscript"/>
              </w:rPr>
            </w:pPr>
            <w:r w:rsidRPr="007F7C56">
              <w:rPr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F0269" w:rsidRPr="007F7C56" w:rsidRDefault="00DF0269" w:rsidP="007F7C56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F0269" w:rsidRPr="007F7C56" w:rsidRDefault="00DF0269" w:rsidP="007F7C56">
            <w:pPr>
              <w:jc w:val="center"/>
              <w:rPr>
                <w:b/>
                <w:vertAlign w:val="superscript"/>
              </w:rPr>
            </w:pPr>
            <w:r w:rsidRPr="007F7C5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DF0269" w:rsidRPr="007F7C56" w:rsidTr="007633F9">
        <w:tc>
          <w:tcPr>
            <w:tcW w:w="2684" w:type="dxa"/>
            <w:shd w:val="clear" w:color="auto" w:fill="auto"/>
          </w:tcPr>
          <w:p w:rsidR="00DF0269" w:rsidRPr="007F7C56" w:rsidRDefault="00DF0269" w:rsidP="007F7C56"/>
        </w:tc>
        <w:tc>
          <w:tcPr>
            <w:tcW w:w="799" w:type="dxa"/>
            <w:shd w:val="clear" w:color="auto" w:fill="auto"/>
          </w:tcPr>
          <w:p w:rsidR="00DF0269" w:rsidRPr="007F7C56" w:rsidRDefault="00DF0269" w:rsidP="007F7C56"/>
        </w:tc>
        <w:tc>
          <w:tcPr>
            <w:tcW w:w="2683" w:type="dxa"/>
            <w:shd w:val="clear" w:color="auto" w:fill="auto"/>
          </w:tcPr>
          <w:p w:rsidR="00DF0269" w:rsidRPr="007F7C56" w:rsidRDefault="00DF0269" w:rsidP="007F7C56"/>
        </w:tc>
        <w:tc>
          <w:tcPr>
            <w:tcW w:w="799" w:type="dxa"/>
            <w:shd w:val="clear" w:color="auto" w:fill="auto"/>
          </w:tcPr>
          <w:p w:rsidR="00DF0269" w:rsidRPr="007F7C56" w:rsidRDefault="00DF0269" w:rsidP="007F7C56"/>
        </w:tc>
        <w:tc>
          <w:tcPr>
            <w:tcW w:w="2683" w:type="dxa"/>
            <w:shd w:val="clear" w:color="auto" w:fill="auto"/>
          </w:tcPr>
          <w:p w:rsidR="00DF0269" w:rsidRPr="007F7C56" w:rsidRDefault="00DF0269" w:rsidP="007F7C56"/>
        </w:tc>
      </w:tr>
      <w:tr w:rsidR="00DF0269" w:rsidRPr="007F7C56" w:rsidTr="007633F9">
        <w:tc>
          <w:tcPr>
            <w:tcW w:w="2684" w:type="dxa"/>
            <w:shd w:val="clear" w:color="auto" w:fill="auto"/>
          </w:tcPr>
          <w:p w:rsidR="00DF0269" w:rsidRPr="007F7C56" w:rsidRDefault="00DF0269" w:rsidP="007F7C56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DF0269" w:rsidRPr="007F7C56" w:rsidRDefault="00DF0269" w:rsidP="007F7C56"/>
        </w:tc>
        <w:tc>
          <w:tcPr>
            <w:tcW w:w="2683" w:type="dxa"/>
            <w:shd w:val="clear" w:color="auto" w:fill="auto"/>
          </w:tcPr>
          <w:p w:rsidR="00DF0269" w:rsidRPr="007F7C56" w:rsidRDefault="00DF0269" w:rsidP="007F7C56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DF0269" w:rsidRPr="007F7C56" w:rsidRDefault="00DF0269" w:rsidP="007F7C56"/>
        </w:tc>
        <w:tc>
          <w:tcPr>
            <w:tcW w:w="2683" w:type="dxa"/>
            <w:shd w:val="clear" w:color="auto" w:fill="auto"/>
          </w:tcPr>
          <w:p w:rsidR="00DF0269" w:rsidRPr="007F7C56" w:rsidRDefault="00DF0269" w:rsidP="007F7C56"/>
        </w:tc>
      </w:tr>
    </w:tbl>
    <w:p w:rsidR="003C43F8" w:rsidRPr="007F7C56" w:rsidRDefault="003C43F8" w:rsidP="007F7C56"/>
    <w:p w:rsidR="003C43F8" w:rsidRPr="007F7C56" w:rsidRDefault="003C43F8" w:rsidP="007F7C56">
      <w:pPr>
        <w:ind w:firstLine="709"/>
        <w:jc w:val="both"/>
      </w:pPr>
      <w:proofErr w:type="gramStart"/>
      <w:r w:rsidRPr="007F7C56">
        <w:t>Изгото</w:t>
      </w:r>
      <w:r w:rsidR="006503C9" w:rsidRPr="007F7C56">
        <w:t>влен</w:t>
      </w:r>
      <w:proofErr w:type="gramEnd"/>
      <w:r w:rsidR="007F7C56">
        <w:t xml:space="preserve"> (</w:t>
      </w:r>
      <w:r w:rsidR="006503C9" w:rsidRPr="007F7C56">
        <w:t>а</w:t>
      </w:r>
      <w:r w:rsidR="007F7C56">
        <w:t>)</w:t>
      </w:r>
      <w:r w:rsidR="006503C9" w:rsidRPr="007F7C56">
        <w:t xml:space="preserve"> и принята</w:t>
      </w:r>
      <w:r w:rsidRPr="007F7C56">
        <w:t xml:space="preserve"> в соответствии с обязательными требованиями государственных стандартов, действ</w:t>
      </w:r>
      <w:r w:rsidR="006503C9" w:rsidRPr="007F7C56">
        <w:t>ующей технической документацией</w:t>
      </w:r>
      <w:r w:rsidR="007F7C56">
        <w:t xml:space="preserve"> и признана годной для эксплуатации.</w:t>
      </w:r>
    </w:p>
    <w:p w:rsidR="00C213F1" w:rsidRDefault="00C213F1" w:rsidP="00190571">
      <w:pPr>
        <w:jc w:val="both"/>
        <w:rPr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F7C56" w:rsidRPr="00434F12" w:rsidTr="00BD1D2D">
        <w:trPr>
          <w:jc w:val="center"/>
        </w:trPr>
        <w:tc>
          <w:tcPr>
            <w:tcW w:w="9853" w:type="dxa"/>
            <w:gridSpan w:val="5"/>
            <w:vAlign w:val="bottom"/>
          </w:tcPr>
          <w:p w:rsidR="007F7C56" w:rsidRPr="009669D2" w:rsidRDefault="007F7C56" w:rsidP="00BD1D2D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F7C56" w:rsidRPr="00434F12" w:rsidRDefault="007F7C56" w:rsidP="00BD1D2D">
            <w:pPr>
              <w:rPr>
                <w:spacing w:val="-4"/>
              </w:rPr>
            </w:pPr>
          </w:p>
        </w:tc>
      </w:tr>
      <w:tr w:rsidR="007F7C56" w:rsidRPr="00434F12" w:rsidTr="00BD1D2D">
        <w:trPr>
          <w:jc w:val="center"/>
        </w:trPr>
        <w:tc>
          <w:tcPr>
            <w:tcW w:w="1970" w:type="dxa"/>
            <w:vAlign w:val="center"/>
          </w:tcPr>
          <w:p w:rsidR="007F7C56" w:rsidRPr="00434F12" w:rsidRDefault="007F7C56" w:rsidP="00BD1D2D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434F12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7C56" w:rsidRPr="00434F12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7C56" w:rsidRPr="00434F12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7C56" w:rsidRPr="00434F12" w:rsidRDefault="007F7C56" w:rsidP="00BD1D2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F7C56" w:rsidRPr="00434F12" w:rsidTr="00BD1D2D">
        <w:trPr>
          <w:jc w:val="center"/>
        </w:trPr>
        <w:tc>
          <w:tcPr>
            <w:tcW w:w="1970" w:type="dxa"/>
            <w:vAlign w:val="center"/>
          </w:tcPr>
          <w:p w:rsidR="007F7C56" w:rsidRPr="00434F12" w:rsidRDefault="007F7C56" w:rsidP="00BD1D2D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F7C56" w:rsidRPr="00434F12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F7C56" w:rsidRPr="00434F12" w:rsidRDefault="007F7C56" w:rsidP="00BD1D2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F7C56" w:rsidRPr="00434F12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7C56" w:rsidRPr="00434F12" w:rsidRDefault="007F7C56" w:rsidP="00BD1D2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F7C56" w:rsidRPr="00434F12" w:rsidRDefault="007F7C56" w:rsidP="00BD1D2D">
            <w:pPr>
              <w:jc w:val="center"/>
              <w:rPr>
                <w:spacing w:val="-4"/>
              </w:rPr>
            </w:pPr>
          </w:p>
        </w:tc>
      </w:tr>
      <w:tr w:rsidR="007F7C56" w:rsidRPr="00434F12" w:rsidTr="00BD1D2D">
        <w:trPr>
          <w:jc w:val="center"/>
        </w:trPr>
        <w:tc>
          <w:tcPr>
            <w:tcW w:w="1970" w:type="dxa"/>
            <w:vAlign w:val="center"/>
          </w:tcPr>
          <w:p w:rsidR="007F7C56" w:rsidRPr="00434F12" w:rsidRDefault="007F7C56" w:rsidP="00BD1D2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434F12" w:rsidRDefault="007F7C56" w:rsidP="00BD1D2D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7C56" w:rsidRPr="00434F12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7C56" w:rsidRPr="00434F12" w:rsidRDefault="007F7C56" w:rsidP="00BD1D2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7C56" w:rsidRPr="00434F12" w:rsidRDefault="007F7C56" w:rsidP="00BD1D2D">
            <w:pPr>
              <w:rPr>
                <w:spacing w:val="-4"/>
              </w:rPr>
            </w:pPr>
          </w:p>
        </w:tc>
      </w:tr>
      <w:tr w:rsidR="007F7C56" w:rsidRPr="00434F12" w:rsidTr="00BD1D2D">
        <w:trPr>
          <w:jc w:val="center"/>
        </w:trPr>
        <w:tc>
          <w:tcPr>
            <w:tcW w:w="1970" w:type="dxa"/>
            <w:vAlign w:val="center"/>
          </w:tcPr>
          <w:p w:rsidR="007F7C56" w:rsidRPr="00434F12" w:rsidRDefault="007F7C56" w:rsidP="00BD1D2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F7C56" w:rsidRPr="00434F12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7C56" w:rsidRPr="00434F12" w:rsidRDefault="007F7C56" w:rsidP="00BD1D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F7C56" w:rsidRPr="00434F12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7C56" w:rsidRPr="00434F12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7C56" w:rsidRPr="00434F12" w:rsidRDefault="007F7C56" w:rsidP="00BD1D2D">
            <w:pPr>
              <w:jc w:val="center"/>
              <w:rPr>
                <w:spacing w:val="-4"/>
              </w:rPr>
            </w:pPr>
          </w:p>
        </w:tc>
      </w:tr>
      <w:tr w:rsidR="007F7C56" w:rsidRPr="00434F12" w:rsidTr="00BD1D2D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7F7C56" w:rsidRPr="00434F12" w:rsidRDefault="007F7C56" w:rsidP="00BD1D2D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7F7C56" w:rsidRPr="00434F12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7F7C56" w:rsidRDefault="007F7C56" w:rsidP="00BD1D2D">
            <w:pPr>
              <w:jc w:val="center"/>
              <w:rPr>
                <w:vertAlign w:val="superscript"/>
              </w:rPr>
            </w:pPr>
          </w:p>
          <w:p w:rsidR="007F7C56" w:rsidRPr="00434F12" w:rsidRDefault="007F7C56" w:rsidP="00BD1D2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7F7C56" w:rsidRPr="00434F12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7F7C56" w:rsidRPr="00434F12" w:rsidRDefault="007F7C56" w:rsidP="00BD1D2D">
            <w:pPr>
              <w:jc w:val="center"/>
              <w:rPr>
                <w:spacing w:val="-4"/>
              </w:rPr>
            </w:pPr>
          </w:p>
        </w:tc>
      </w:tr>
      <w:tr w:rsidR="007F7C56" w:rsidRPr="00B96825" w:rsidTr="00BD1D2D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7F7C56" w:rsidRPr="00B96825" w:rsidRDefault="007F7C56" w:rsidP="00BD1D2D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DF0269" w:rsidRDefault="00DF0269" w:rsidP="007F7C56">
      <w:pPr>
        <w:rPr>
          <w:sz w:val="28"/>
        </w:rPr>
      </w:pPr>
    </w:p>
    <w:p w:rsidR="007F7C56" w:rsidRDefault="007F7C56" w:rsidP="007F7C56">
      <w:pPr>
        <w:rPr>
          <w:sz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F7C56" w:rsidRPr="001756A0" w:rsidTr="00BD1D2D">
        <w:trPr>
          <w:jc w:val="center"/>
        </w:trPr>
        <w:tc>
          <w:tcPr>
            <w:tcW w:w="9853" w:type="dxa"/>
            <w:gridSpan w:val="5"/>
            <w:vAlign w:val="center"/>
          </w:tcPr>
          <w:p w:rsidR="007F7C56" w:rsidRPr="001756A0" w:rsidRDefault="007F7C56" w:rsidP="00BD1D2D">
            <w:pPr>
              <w:jc w:val="center"/>
              <w:rPr>
                <w:b/>
              </w:rPr>
            </w:pPr>
          </w:p>
          <w:p w:rsidR="007F7C56" w:rsidRPr="001756A0" w:rsidRDefault="007F7C56" w:rsidP="00BD1D2D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</w:tr>
      <w:tr w:rsidR="007F7C56" w:rsidRPr="001756A0" w:rsidTr="00BD1D2D">
        <w:trPr>
          <w:jc w:val="center"/>
        </w:trPr>
        <w:tc>
          <w:tcPr>
            <w:tcW w:w="1970" w:type="dxa"/>
            <w:vAlign w:val="center"/>
          </w:tcPr>
          <w:p w:rsidR="007F7C56" w:rsidRPr="001756A0" w:rsidRDefault="007F7C56" w:rsidP="00BD1D2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1756A0" w:rsidRDefault="007F7C56" w:rsidP="00BD1D2D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7C56" w:rsidRPr="001756A0" w:rsidRDefault="007F7C56" w:rsidP="00BD1D2D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7C56" w:rsidRPr="001756A0" w:rsidRDefault="007F7C56" w:rsidP="00BD1D2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7C56" w:rsidRPr="001756A0" w:rsidRDefault="007F7C56" w:rsidP="00BD1D2D">
            <w:pPr>
              <w:rPr>
                <w:spacing w:val="-4"/>
              </w:rPr>
            </w:pPr>
          </w:p>
        </w:tc>
      </w:tr>
      <w:tr w:rsidR="007F7C56" w:rsidRPr="001756A0" w:rsidTr="00BD1D2D">
        <w:trPr>
          <w:jc w:val="center"/>
        </w:trPr>
        <w:tc>
          <w:tcPr>
            <w:tcW w:w="1970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7F7C56" w:rsidRPr="001756A0" w:rsidTr="00BD1D2D">
        <w:trPr>
          <w:jc w:val="center"/>
        </w:trPr>
        <w:tc>
          <w:tcPr>
            <w:tcW w:w="1970" w:type="dxa"/>
            <w:vAlign w:val="center"/>
          </w:tcPr>
          <w:p w:rsidR="007F7C56" w:rsidRPr="001756A0" w:rsidRDefault="007F7C56" w:rsidP="00BD1D2D">
            <w:pPr>
              <w:jc w:val="center"/>
              <w:rPr>
                <w:b/>
              </w:rPr>
            </w:pPr>
          </w:p>
          <w:p w:rsidR="007F7C56" w:rsidRPr="001756A0" w:rsidRDefault="007F7C56" w:rsidP="00BD1D2D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F7C56" w:rsidRPr="001756A0" w:rsidRDefault="007F7C56" w:rsidP="00BD1D2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F7C56" w:rsidRPr="001756A0" w:rsidRDefault="007F7C56" w:rsidP="00BD1D2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7C56" w:rsidRPr="001756A0" w:rsidRDefault="007F7C56" w:rsidP="00BD1D2D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7F7C56" w:rsidRPr="001756A0" w:rsidTr="00BD1D2D">
        <w:trPr>
          <w:jc w:val="center"/>
        </w:trPr>
        <w:tc>
          <w:tcPr>
            <w:tcW w:w="1970" w:type="dxa"/>
            <w:vAlign w:val="center"/>
          </w:tcPr>
          <w:p w:rsidR="007F7C56" w:rsidRPr="001756A0" w:rsidRDefault="007F7C56" w:rsidP="00BD1D2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1756A0" w:rsidRDefault="007F7C56" w:rsidP="00BD1D2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7C56" w:rsidRPr="001756A0" w:rsidRDefault="007F7C56" w:rsidP="00BD1D2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7C56" w:rsidRPr="001756A0" w:rsidRDefault="007F7C56" w:rsidP="00BD1D2D">
            <w:pPr>
              <w:rPr>
                <w:spacing w:val="-4"/>
              </w:rPr>
            </w:pPr>
          </w:p>
        </w:tc>
      </w:tr>
      <w:tr w:rsidR="007F7C56" w:rsidRPr="001756A0" w:rsidTr="00BD1D2D">
        <w:trPr>
          <w:jc w:val="center"/>
        </w:trPr>
        <w:tc>
          <w:tcPr>
            <w:tcW w:w="1970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</w:tr>
      <w:tr w:rsidR="007F7C56" w:rsidRPr="001756A0" w:rsidTr="00BD1D2D">
        <w:trPr>
          <w:jc w:val="center"/>
        </w:trPr>
        <w:tc>
          <w:tcPr>
            <w:tcW w:w="1970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7C56" w:rsidRPr="001756A0" w:rsidRDefault="007F7C56" w:rsidP="00BD1D2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</w:tr>
      <w:tr w:rsidR="007F7C56" w:rsidRPr="001756A0" w:rsidTr="00BD1D2D">
        <w:trPr>
          <w:jc w:val="center"/>
        </w:trPr>
        <w:tc>
          <w:tcPr>
            <w:tcW w:w="1970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F7C56" w:rsidRPr="001756A0" w:rsidRDefault="007F7C56" w:rsidP="00BD1D2D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</w:tr>
      <w:tr w:rsidR="007F7C56" w:rsidRPr="001756A0" w:rsidTr="00BD1D2D">
        <w:trPr>
          <w:jc w:val="center"/>
        </w:trPr>
        <w:tc>
          <w:tcPr>
            <w:tcW w:w="1970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7C56" w:rsidRPr="001756A0" w:rsidRDefault="007F7C56" w:rsidP="00BD1D2D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</w:tr>
      <w:tr w:rsidR="007F7C56" w:rsidRPr="001756A0" w:rsidTr="00BD1D2D">
        <w:trPr>
          <w:jc w:val="center"/>
        </w:trPr>
        <w:tc>
          <w:tcPr>
            <w:tcW w:w="1970" w:type="dxa"/>
            <w:vAlign w:val="center"/>
          </w:tcPr>
          <w:p w:rsidR="007F7C56" w:rsidRPr="001756A0" w:rsidRDefault="007F7C56" w:rsidP="00BD1D2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7C56" w:rsidRPr="001756A0" w:rsidRDefault="007F7C56" w:rsidP="00BD1D2D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</w:tr>
      <w:tr w:rsidR="007F7C56" w:rsidRPr="001756A0" w:rsidTr="00BD1D2D">
        <w:trPr>
          <w:jc w:val="center"/>
        </w:trPr>
        <w:tc>
          <w:tcPr>
            <w:tcW w:w="1970" w:type="dxa"/>
            <w:vAlign w:val="center"/>
          </w:tcPr>
          <w:p w:rsidR="007F7C56" w:rsidRPr="001756A0" w:rsidRDefault="007F7C56" w:rsidP="00BD1D2D">
            <w:pPr>
              <w:jc w:val="center"/>
              <w:rPr>
                <w:b/>
              </w:rPr>
            </w:pPr>
          </w:p>
          <w:p w:rsidR="007F7C56" w:rsidRPr="001756A0" w:rsidRDefault="007F7C56" w:rsidP="00BD1D2D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7F7C56" w:rsidRPr="001756A0" w:rsidRDefault="007F7C56" w:rsidP="00BD1D2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7C56" w:rsidRPr="001756A0" w:rsidRDefault="007F7C56" w:rsidP="00BD1D2D">
            <w:pPr>
              <w:jc w:val="center"/>
            </w:pPr>
          </w:p>
        </w:tc>
        <w:tc>
          <w:tcPr>
            <w:tcW w:w="1397" w:type="dxa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F7C56" w:rsidRPr="001756A0" w:rsidRDefault="007F7C56" w:rsidP="00BD1D2D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</w:tr>
      <w:tr w:rsidR="007F7C56" w:rsidRPr="001756A0" w:rsidTr="00BD1D2D">
        <w:trPr>
          <w:jc w:val="center"/>
        </w:trPr>
        <w:tc>
          <w:tcPr>
            <w:tcW w:w="1970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7C56" w:rsidRPr="001756A0" w:rsidRDefault="007F7C56" w:rsidP="00BD1D2D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</w:tr>
      <w:tr w:rsidR="007F7C56" w:rsidRPr="001756A0" w:rsidTr="00BD1D2D">
        <w:trPr>
          <w:jc w:val="center"/>
        </w:trPr>
        <w:tc>
          <w:tcPr>
            <w:tcW w:w="1970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7F7C56" w:rsidRPr="001756A0" w:rsidRDefault="007F7C56" w:rsidP="00BD1D2D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</w:tr>
      <w:tr w:rsidR="007F7C56" w:rsidRPr="001756A0" w:rsidTr="00BD1D2D">
        <w:trPr>
          <w:jc w:val="center"/>
        </w:trPr>
        <w:tc>
          <w:tcPr>
            <w:tcW w:w="1970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7C56" w:rsidRPr="001756A0" w:rsidRDefault="007F7C56" w:rsidP="00BD1D2D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</w:tr>
      <w:tr w:rsidR="007F7C56" w:rsidRPr="001756A0" w:rsidTr="00BD1D2D">
        <w:trPr>
          <w:jc w:val="center"/>
        </w:trPr>
        <w:tc>
          <w:tcPr>
            <w:tcW w:w="1970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7C56" w:rsidRPr="001756A0" w:rsidRDefault="007F7C56" w:rsidP="00BD1D2D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</w:tr>
      <w:tr w:rsidR="007F7C56" w:rsidRPr="001756A0" w:rsidTr="00BD1D2D">
        <w:trPr>
          <w:jc w:val="center"/>
        </w:trPr>
        <w:tc>
          <w:tcPr>
            <w:tcW w:w="1970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7C56" w:rsidRPr="001756A0" w:rsidRDefault="007F7C56" w:rsidP="00BD1D2D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</w:tr>
      <w:tr w:rsidR="007F7C56" w:rsidRPr="001756A0" w:rsidTr="00BD1D2D">
        <w:trPr>
          <w:jc w:val="center"/>
        </w:trPr>
        <w:tc>
          <w:tcPr>
            <w:tcW w:w="1970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7C56" w:rsidRPr="001756A0" w:rsidRDefault="007F7C56" w:rsidP="00BD1D2D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7C56" w:rsidRPr="001756A0" w:rsidRDefault="007F7C56" w:rsidP="00BD1D2D">
            <w:pPr>
              <w:jc w:val="center"/>
              <w:rPr>
                <w:spacing w:val="-4"/>
              </w:rPr>
            </w:pPr>
          </w:p>
        </w:tc>
      </w:tr>
    </w:tbl>
    <w:p w:rsidR="007F7C56" w:rsidRDefault="007F7C56" w:rsidP="007F7C56">
      <w:pPr>
        <w:jc w:val="center"/>
        <w:rPr>
          <w:sz w:val="28"/>
        </w:rPr>
      </w:pPr>
    </w:p>
    <w:p w:rsidR="007F7C56" w:rsidRDefault="007F7C56" w:rsidP="007F7C56">
      <w:pPr>
        <w:jc w:val="center"/>
        <w:rPr>
          <w:sz w:val="28"/>
        </w:rPr>
      </w:pPr>
    </w:p>
    <w:p w:rsidR="007F7C56" w:rsidRDefault="007F7C56" w:rsidP="007F7C56">
      <w:pPr>
        <w:jc w:val="center"/>
        <w:rPr>
          <w:sz w:val="28"/>
        </w:rPr>
      </w:pPr>
    </w:p>
    <w:p w:rsidR="00221573" w:rsidRDefault="00221573" w:rsidP="007F7C56">
      <w:pPr>
        <w:jc w:val="center"/>
        <w:rPr>
          <w:sz w:val="28"/>
        </w:rPr>
      </w:pPr>
    </w:p>
    <w:p w:rsidR="004533A5" w:rsidRPr="004862E1" w:rsidRDefault="004862E1" w:rsidP="004862E1">
      <w:pPr>
        <w:pStyle w:val="1"/>
      </w:pPr>
      <w:bookmarkStart w:id="8" w:name="_Toc108431148"/>
      <w:r>
        <w:lastRenderedPageBreak/>
        <w:t>ЗАМЕТКИ ПО ЭКСПЛУАТАЦИИ И ХРАНЕНИЮ</w:t>
      </w:r>
      <w:bookmarkEnd w:id="8"/>
    </w:p>
    <w:p w:rsidR="004862E1" w:rsidRPr="004862E1" w:rsidRDefault="004862E1" w:rsidP="004862E1"/>
    <w:p w:rsidR="00826DBE" w:rsidRPr="00221573" w:rsidRDefault="005070FD" w:rsidP="004862E1">
      <w:pPr>
        <w:pStyle w:val="2"/>
      </w:pPr>
      <w:bookmarkStart w:id="9" w:name="_Toc108431149"/>
      <w:r w:rsidRPr="00221573">
        <w:t>8</w:t>
      </w:r>
      <w:r w:rsidR="003C43F8" w:rsidRPr="00221573">
        <w:t>.1</w:t>
      </w:r>
      <w:r w:rsidR="00C3217A" w:rsidRPr="00221573">
        <w:t xml:space="preserve"> </w:t>
      </w:r>
      <w:r w:rsidR="00826DBE" w:rsidRPr="00221573">
        <w:t>Эксплуатационные ограничения</w:t>
      </w:r>
      <w:r w:rsidR="00222331" w:rsidRPr="00221573">
        <w:t xml:space="preserve"> и меры безопасности</w:t>
      </w:r>
      <w:bookmarkEnd w:id="9"/>
    </w:p>
    <w:p w:rsidR="00B50D58" w:rsidRPr="00221573" w:rsidRDefault="005070FD" w:rsidP="00BD1D2D">
      <w:pPr>
        <w:tabs>
          <w:tab w:val="left" w:pos="1418"/>
          <w:tab w:val="left" w:pos="1560"/>
        </w:tabs>
        <w:ind w:firstLine="709"/>
        <w:jc w:val="both"/>
      </w:pPr>
      <w:r w:rsidRPr="00221573">
        <w:t>8</w:t>
      </w:r>
      <w:r w:rsidR="004862E1">
        <w:t>.1.1</w:t>
      </w:r>
      <w:proofErr w:type="gramStart"/>
      <w:r w:rsidR="006503C9" w:rsidRPr="00221573">
        <w:tab/>
      </w:r>
      <w:r w:rsidR="00B50D58" w:rsidRPr="00221573">
        <w:t>П</w:t>
      </w:r>
      <w:proofErr w:type="gramEnd"/>
      <w:r w:rsidR="00B50D58" w:rsidRPr="00221573">
        <w:t>еред началом эксплуат</w:t>
      </w:r>
      <w:r w:rsidR="00C3217A" w:rsidRPr="00221573">
        <w:t xml:space="preserve">ации антенны необходимо изучить </w:t>
      </w:r>
      <w:r w:rsidR="00B50D58" w:rsidRPr="00221573">
        <w:t>настоящий Паспорт.</w:t>
      </w:r>
    </w:p>
    <w:p w:rsidR="00B50D58" w:rsidRPr="00221573" w:rsidRDefault="005070FD" w:rsidP="00BD1D2D">
      <w:pPr>
        <w:suppressAutoHyphens w:val="0"/>
        <w:ind w:firstLine="709"/>
        <w:jc w:val="both"/>
      </w:pPr>
      <w:r w:rsidRPr="00221573">
        <w:t>8</w:t>
      </w:r>
      <w:r w:rsidR="00B50D58" w:rsidRPr="00221573">
        <w:t>.</w:t>
      </w:r>
      <w:r w:rsidR="00826DBE" w:rsidRPr="00221573">
        <w:t>1.</w:t>
      </w:r>
      <w:r w:rsidR="004862E1">
        <w:t>2</w:t>
      </w:r>
      <w:proofErr w:type="gramStart"/>
      <w:r w:rsidR="006503C9" w:rsidRPr="00221573">
        <w:tab/>
      </w:r>
      <w:r w:rsidR="00BD1D2D">
        <w:t>П</w:t>
      </w:r>
      <w:proofErr w:type="gramEnd"/>
      <w:r w:rsidR="00BD1D2D">
        <w:t xml:space="preserve">ри работе с антенной </w:t>
      </w:r>
      <w:r w:rsidR="00B50D58" w:rsidRPr="00221573">
        <w:t>персонал должен владеть основами работы с антенно-фидерной техникой. В процессе работы с антенной за</w:t>
      </w:r>
      <w:r w:rsidR="00BD1D2D">
        <w:t xml:space="preserve">прещается её использование для </w:t>
      </w:r>
      <w:r w:rsidR="00B50D58" w:rsidRPr="00221573">
        <w:t>решения нефункциональных задач.</w:t>
      </w:r>
    </w:p>
    <w:p w:rsidR="00B50D58" w:rsidRPr="00221573" w:rsidRDefault="005070FD" w:rsidP="00BD1D2D">
      <w:pPr>
        <w:tabs>
          <w:tab w:val="left" w:pos="1276"/>
          <w:tab w:val="left" w:pos="1418"/>
        </w:tabs>
        <w:suppressAutoHyphens w:val="0"/>
        <w:ind w:firstLine="709"/>
        <w:jc w:val="both"/>
      </w:pPr>
      <w:bookmarkStart w:id="10" w:name="_Toc87929254"/>
      <w:r w:rsidRPr="00221573">
        <w:t>8</w:t>
      </w:r>
      <w:r w:rsidR="00B50D58" w:rsidRPr="00221573">
        <w:t>.</w:t>
      </w:r>
      <w:r w:rsidR="00826DBE" w:rsidRPr="00221573">
        <w:t>1.</w:t>
      </w:r>
      <w:r w:rsidR="004862E1">
        <w:t>3</w:t>
      </w:r>
      <w:r w:rsidR="004862E1">
        <w:tab/>
      </w:r>
      <w:r w:rsidR="00B50D58" w:rsidRPr="00221573">
        <w:t xml:space="preserve">Персонал обязан строго выполнять правила техники электробезопасности. </w:t>
      </w:r>
      <w:bookmarkEnd w:id="10"/>
    </w:p>
    <w:p w:rsidR="00E06253" w:rsidRDefault="005070FD" w:rsidP="00BD1D2D">
      <w:pPr>
        <w:tabs>
          <w:tab w:val="left" w:pos="1418"/>
          <w:tab w:val="left" w:pos="1560"/>
        </w:tabs>
        <w:ind w:firstLine="709"/>
        <w:jc w:val="both"/>
      </w:pPr>
      <w:r w:rsidRPr="00221573">
        <w:t>8</w:t>
      </w:r>
      <w:r w:rsidR="006503C9" w:rsidRPr="00221573">
        <w:t>.1.4</w:t>
      </w:r>
      <w:proofErr w:type="gramStart"/>
      <w:r w:rsidR="006503C9" w:rsidRPr="00221573">
        <w:tab/>
      </w:r>
      <w:r w:rsidR="00E06253" w:rsidRPr="00221573">
        <w:t>П</w:t>
      </w:r>
      <w:proofErr w:type="gramEnd"/>
      <w:r w:rsidR="00E06253" w:rsidRPr="00221573"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BD1D2D" w:rsidRDefault="004862E1" w:rsidP="00BD1D2D">
      <w:pPr>
        <w:pStyle w:val="a5"/>
        <w:tabs>
          <w:tab w:val="left" w:pos="1418"/>
          <w:tab w:val="left" w:pos="1560"/>
        </w:tabs>
        <w:suppressAutoHyphens w:val="0"/>
        <w:ind w:left="0" w:firstLine="709"/>
        <w:jc w:val="both"/>
      </w:pPr>
      <w:r w:rsidRPr="004862E1">
        <w:rPr>
          <w:caps/>
        </w:rPr>
        <w:t>8.</w:t>
      </w:r>
      <w:r>
        <w:rPr>
          <w:caps/>
        </w:rPr>
        <w:t>1.5</w:t>
      </w:r>
      <w:proofErr w:type="gramStart"/>
      <w:r>
        <w:rPr>
          <w:caps/>
        </w:rPr>
        <w:tab/>
      </w:r>
      <w:r w:rsidR="00B50D58" w:rsidRPr="00221573">
        <w:t>П</w:t>
      </w:r>
      <w:proofErr w:type="gramEnd"/>
      <w:r w:rsidR="00B50D58" w:rsidRPr="00221573">
        <w:t>ри выполнении работ по монтажу ант</w:t>
      </w:r>
      <w:r w:rsidR="006503C9" w:rsidRPr="00221573">
        <w:t>енны и в процессе использования</w:t>
      </w:r>
      <w:r w:rsidR="00B50D58" w:rsidRPr="00221573">
        <w:t xml:space="preserve"> ЗАПРЕЩАЕТСЯ оказывать механические воздействия, приводящие к изменению </w:t>
      </w:r>
      <w:r w:rsidR="00B50D58" w:rsidRPr="00BD1D2D">
        <w:t>габаритных размеров, а также целостности и исправности антенны.</w:t>
      </w:r>
    </w:p>
    <w:p w:rsidR="00826DBE" w:rsidRDefault="005070FD" w:rsidP="00BD1D2D">
      <w:pPr>
        <w:tabs>
          <w:tab w:val="left" w:pos="1276"/>
          <w:tab w:val="left" w:pos="1418"/>
          <w:tab w:val="left" w:pos="1560"/>
        </w:tabs>
        <w:suppressAutoHyphens w:val="0"/>
        <w:ind w:firstLine="709"/>
        <w:jc w:val="both"/>
      </w:pPr>
      <w:r w:rsidRPr="00221573">
        <w:rPr>
          <w:caps/>
        </w:rPr>
        <w:t>8</w:t>
      </w:r>
      <w:r w:rsidR="00826DBE" w:rsidRPr="00221573">
        <w:rPr>
          <w:caps/>
        </w:rPr>
        <w:t>.1.</w:t>
      </w:r>
      <w:r w:rsidR="00E06253" w:rsidRPr="00221573">
        <w:rPr>
          <w:caps/>
        </w:rPr>
        <w:t>6</w:t>
      </w:r>
      <w:r w:rsidR="004862E1">
        <w:rPr>
          <w:caps/>
        </w:rPr>
        <w:tab/>
      </w:r>
      <w:r w:rsidR="00826DBE" w:rsidRPr="00221573">
        <w:t>КАТЕГОРИЧЕСКИ ЗАПРЕЩАЕТСЯ исполь</w:t>
      </w:r>
      <w:r w:rsidR="00BD1D2D">
        <w:t xml:space="preserve">зование измерительных кабелей, </w:t>
      </w:r>
      <w:r w:rsidR="00826DBE" w:rsidRPr="00221573">
        <w:t>оборудованных соединителями, имеющими несовместимый стандарт резьбового и канального соединения с антенной.</w:t>
      </w:r>
    </w:p>
    <w:p w:rsidR="004862E1" w:rsidRPr="00221573" w:rsidRDefault="004862E1" w:rsidP="00221573">
      <w:pPr>
        <w:tabs>
          <w:tab w:val="left" w:pos="1276"/>
          <w:tab w:val="left" w:pos="1418"/>
          <w:tab w:val="left" w:pos="1560"/>
        </w:tabs>
        <w:suppressAutoHyphens w:val="0"/>
        <w:ind w:firstLine="709"/>
        <w:jc w:val="both"/>
      </w:pPr>
    </w:p>
    <w:p w:rsidR="004533A5" w:rsidRPr="00221573" w:rsidRDefault="005070FD" w:rsidP="004862E1">
      <w:pPr>
        <w:pStyle w:val="2"/>
      </w:pPr>
      <w:bookmarkStart w:id="11" w:name="_Toc108431150"/>
      <w:r w:rsidRPr="00221573">
        <w:t>8</w:t>
      </w:r>
      <w:r w:rsidR="004862E1">
        <w:t xml:space="preserve">.2 </w:t>
      </w:r>
      <w:r w:rsidR="00826DBE" w:rsidRPr="00221573">
        <w:t>Подготовка к работе и порядок работы</w:t>
      </w:r>
      <w:bookmarkEnd w:id="11"/>
    </w:p>
    <w:p w:rsidR="00826DBE" w:rsidRPr="00221573" w:rsidRDefault="00826DBE" w:rsidP="00221573">
      <w:pPr>
        <w:ind w:firstLine="709"/>
        <w:jc w:val="both"/>
      </w:pPr>
      <w:r w:rsidRPr="00221573">
        <w:t xml:space="preserve">Произведите </w:t>
      </w:r>
      <w:r w:rsidR="004862E1">
        <w:t xml:space="preserve">монтаж антенны </w:t>
      </w:r>
      <w:r w:rsidRPr="00221573">
        <w:t>в следующей последовательности:</w:t>
      </w:r>
    </w:p>
    <w:p w:rsidR="00D126B9" w:rsidRDefault="00D126B9" w:rsidP="00BD1D2D">
      <w:pPr>
        <w:pStyle w:val="a5"/>
        <w:numPr>
          <w:ilvl w:val="0"/>
          <w:numId w:val="47"/>
        </w:numPr>
        <w:suppressAutoHyphens w:val="0"/>
        <w:ind w:left="0" w:firstLine="709"/>
        <w:jc w:val="both"/>
      </w:pPr>
      <w:r w:rsidRPr="00221573">
        <w:t>соберите антенну</w:t>
      </w:r>
      <w:r w:rsidR="00012E84">
        <w:t>,</w:t>
      </w:r>
      <w:r w:rsidRPr="00221573">
        <w:t xml:space="preserve"> присоединив диполи в соответствии с необходимым </w:t>
      </w:r>
      <w:r w:rsidR="00012E84">
        <w:t xml:space="preserve">частотным </w:t>
      </w:r>
      <w:r w:rsidRPr="00221573">
        <w:t xml:space="preserve">диапазоном </w:t>
      </w:r>
      <w:r w:rsidR="00BD1D2D">
        <w:t>работы</w:t>
      </w:r>
      <w:r w:rsidR="008F1254">
        <w:t>;</w:t>
      </w:r>
    </w:p>
    <w:p w:rsidR="00E31DEB" w:rsidRDefault="00E31DEB" w:rsidP="00BD1D2D">
      <w:pPr>
        <w:pStyle w:val="a5"/>
        <w:numPr>
          <w:ilvl w:val="0"/>
          <w:numId w:val="47"/>
        </w:numPr>
        <w:suppressAutoHyphens w:val="0"/>
        <w:ind w:left="0" w:firstLine="709"/>
        <w:jc w:val="both"/>
      </w:pPr>
      <w:r>
        <w:t>соберите мачту антенны (состоит из двух колен) исходя из требований высоты подъёма антенны. При необходимости установите хомут</w:t>
      </w:r>
      <w:r w:rsidR="00012E84">
        <w:t xml:space="preserve"> на мачту (в составе комплекта)</w:t>
      </w:r>
      <w:r>
        <w:t xml:space="preserve"> и прикрепите к нему растяжки</w:t>
      </w:r>
      <w:r w:rsidR="00731695">
        <w:t xml:space="preserve"> (в состав комплекта не входят)</w:t>
      </w:r>
      <w:r>
        <w:t>;</w:t>
      </w:r>
    </w:p>
    <w:p w:rsidR="008F1254" w:rsidRPr="00221573" w:rsidRDefault="008F1254" w:rsidP="00BD1D2D">
      <w:pPr>
        <w:pStyle w:val="a5"/>
        <w:numPr>
          <w:ilvl w:val="0"/>
          <w:numId w:val="47"/>
        </w:numPr>
        <w:suppressAutoHyphens w:val="0"/>
        <w:ind w:left="0" w:firstLine="709"/>
        <w:jc w:val="both"/>
      </w:pPr>
      <w:r>
        <w:t>геометрический центр диполя антенны расположите в точке измерений</w:t>
      </w:r>
      <w:r w:rsidR="00731695">
        <w:t xml:space="preserve"> таким образом, чтобы обеспечить необходимую напряжённость электрического поля</w:t>
      </w:r>
      <w:r>
        <w:t>;</w:t>
      </w:r>
    </w:p>
    <w:p w:rsidR="00D126B9" w:rsidRPr="00221573" w:rsidRDefault="008F1254" w:rsidP="00BD1D2D">
      <w:pPr>
        <w:pStyle w:val="a5"/>
        <w:numPr>
          <w:ilvl w:val="0"/>
          <w:numId w:val="47"/>
        </w:numPr>
        <w:suppressAutoHyphens w:val="0"/>
        <w:ind w:left="0" w:firstLine="709"/>
        <w:jc w:val="both"/>
      </w:pPr>
      <w:r>
        <w:t>п</w:t>
      </w:r>
      <w:r w:rsidRPr="00332B38">
        <w:t xml:space="preserve">одключите </w:t>
      </w:r>
      <w:r>
        <w:t xml:space="preserve">измерительный </w:t>
      </w:r>
      <w:r w:rsidRPr="00332B38">
        <w:t>кабел</w:t>
      </w:r>
      <w:r>
        <w:t>ь</w:t>
      </w:r>
      <w:r w:rsidRPr="00332B38">
        <w:t xml:space="preserve"> </w:t>
      </w:r>
      <w:r>
        <w:t>к</w:t>
      </w:r>
      <w:r w:rsidRPr="00332B38">
        <w:t xml:space="preserve"> разъём</w:t>
      </w:r>
      <w:r>
        <w:t>у</w:t>
      </w:r>
      <w:r w:rsidRPr="00332B38">
        <w:t xml:space="preserve"> антенны</w:t>
      </w:r>
      <w:r>
        <w:t xml:space="preserve"> (в случае несоответствия сечений разъемов кабеля и антенны используйте прецизионный СВЧ переход из состава комплекта вашего измерительного прибора). И</w:t>
      </w:r>
      <w:r w:rsidR="00BD1D2D">
        <w:t>змерительный</w:t>
      </w:r>
      <w:r w:rsidR="00D126B9" w:rsidRPr="00221573">
        <w:t xml:space="preserve"> кабель</w:t>
      </w:r>
      <w:r w:rsidR="00BD1D2D">
        <w:t xml:space="preserve"> </w:t>
      </w:r>
      <w:r>
        <w:t>в комплект поставки не входит</w:t>
      </w:r>
      <w:r w:rsidR="00D126B9" w:rsidRPr="00221573">
        <w:t>;</w:t>
      </w:r>
    </w:p>
    <w:p w:rsidR="00826DBE" w:rsidRPr="00221573" w:rsidRDefault="00286B0C" w:rsidP="00BD1D2D">
      <w:pPr>
        <w:pStyle w:val="a5"/>
        <w:numPr>
          <w:ilvl w:val="0"/>
          <w:numId w:val="47"/>
        </w:numPr>
        <w:suppressAutoHyphens w:val="0"/>
        <w:ind w:left="0" w:firstLine="709"/>
        <w:jc w:val="both"/>
      </w:pPr>
      <w:r w:rsidRPr="00221573">
        <w:t>установите антенну</w:t>
      </w:r>
      <w:r w:rsidR="00826DBE" w:rsidRPr="00221573">
        <w:t xml:space="preserve"> </w:t>
      </w:r>
      <w:r w:rsidR="001F2666" w:rsidRPr="00221573">
        <w:t>на</w:t>
      </w:r>
      <w:r w:rsidR="00826DBE" w:rsidRPr="00221573">
        <w:t xml:space="preserve"> опор</w:t>
      </w:r>
      <w:r w:rsidR="001F2666" w:rsidRPr="00221573">
        <w:t>у</w:t>
      </w:r>
      <w:r w:rsidR="00826DBE" w:rsidRPr="00221573">
        <w:t xml:space="preserve"> и зафиксируйте её (опора в комплект</w:t>
      </w:r>
      <w:r w:rsidR="00E31DEB">
        <w:t xml:space="preserve"> антенны не входит). При </w:t>
      </w:r>
      <w:r w:rsidR="00012E84">
        <w:t xml:space="preserve">установленном хомуте и </w:t>
      </w:r>
      <w:r w:rsidR="00E31DEB">
        <w:t xml:space="preserve">присоединённых к </w:t>
      </w:r>
      <w:r w:rsidR="00012E84">
        <w:t>нему</w:t>
      </w:r>
      <w:r w:rsidR="00E31DEB">
        <w:t xml:space="preserve"> растяжках зафиксируйте их свободные концы к заранее установленным вами узлам крепления;</w:t>
      </w:r>
    </w:p>
    <w:p w:rsidR="00D7452E" w:rsidRPr="00221573" w:rsidRDefault="00D7452E" w:rsidP="00BD1D2D">
      <w:pPr>
        <w:pStyle w:val="a5"/>
        <w:numPr>
          <w:ilvl w:val="0"/>
          <w:numId w:val="47"/>
        </w:numPr>
        <w:suppressAutoHyphens w:val="0"/>
        <w:ind w:left="0" w:firstLine="709"/>
        <w:jc w:val="both"/>
      </w:pPr>
      <w:r w:rsidRPr="00221573">
        <w:t>присое</w:t>
      </w:r>
      <w:r w:rsidR="00A71F4E">
        <w:t xml:space="preserve">дините свободный разъем кабеля </w:t>
      </w:r>
      <w:r w:rsidRPr="00221573">
        <w:t>к в</w:t>
      </w:r>
      <w:r w:rsidR="00D126B9" w:rsidRPr="00221573">
        <w:t>ы</w:t>
      </w:r>
      <w:r w:rsidRPr="00221573">
        <w:t xml:space="preserve">ходному разъему вашего </w:t>
      </w:r>
      <w:r w:rsidR="00BD1D2D">
        <w:t>измерительного прибора</w:t>
      </w:r>
      <w:r w:rsidR="00D126B9" w:rsidRPr="00221573">
        <w:t>.</w:t>
      </w:r>
    </w:p>
    <w:p w:rsidR="00826DBE" w:rsidRDefault="00826DBE" w:rsidP="00221573">
      <w:pPr>
        <w:tabs>
          <w:tab w:val="left" w:pos="567"/>
          <w:tab w:val="left" w:pos="709"/>
        </w:tabs>
        <w:ind w:firstLine="709"/>
        <w:jc w:val="both"/>
      </w:pPr>
      <w:r w:rsidRPr="00221573">
        <w:t>Изделие готово к работе.</w:t>
      </w:r>
    </w:p>
    <w:p w:rsidR="00A71F4E" w:rsidRDefault="00A71F4E" w:rsidP="00221573">
      <w:pPr>
        <w:tabs>
          <w:tab w:val="left" w:pos="567"/>
          <w:tab w:val="left" w:pos="709"/>
        </w:tabs>
        <w:ind w:firstLine="709"/>
        <w:jc w:val="both"/>
      </w:pPr>
    </w:p>
    <w:p w:rsidR="002149BC" w:rsidRPr="00627770" w:rsidRDefault="00A71F4E" w:rsidP="002149BC">
      <w:pPr>
        <w:pStyle w:val="21"/>
      </w:pPr>
      <w:bookmarkStart w:id="12" w:name="_Toc509408942"/>
      <w:bookmarkStart w:id="13" w:name="_Toc532547911"/>
      <w:bookmarkStart w:id="14" w:name="_Toc532547999"/>
      <w:bookmarkStart w:id="15" w:name="_Toc532550404"/>
      <w:bookmarkStart w:id="16" w:name="_Toc535230027"/>
      <w:bookmarkStart w:id="17" w:name="_Toc77946383"/>
      <w:bookmarkStart w:id="18" w:name="_Toc108431151"/>
      <w:r>
        <w:t>8</w:t>
      </w:r>
      <w:r w:rsidR="002149BC" w:rsidRPr="00627770">
        <w:t>.3 Использование антенны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2149BC" w:rsidRPr="0069257F" w:rsidRDefault="00A71F4E" w:rsidP="002149BC">
      <w:pPr>
        <w:ind w:firstLine="709"/>
        <w:jc w:val="both"/>
      </w:pPr>
      <w:r>
        <w:t>8</w:t>
      </w:r>
      <w:r w:rsidR="002149BC" w:rsidRPr="0069257F">
        <w:t>.3.1 Режим приёма</w:t>
      </w:r>
    </w:p>
    <w:p w:rsidR="002149BC" w:rsidRPr="0069257F" w:rsidRDefault="008F1254" w:rsidP="002149BC">
      <w:pPr>
        <w:ind w:firstLine="709"/>
        <w:jc w:val="both"/>
      </w:pPr>
      <w:r>
        <w:t>1</w:t>
      </w:r>
      <w:r w:rsidR="002149BC" w:rsidRPr="0069257F">
        <w:t>) присоедините свободны</w:t>
      </w:r>
      <w:r w:rsidR="002149BC">
        <w:t xml:space="preserve">й разъем измерительного кабеля </w:t>
      </w:r>
      <w:r w:rsidR="002149BC"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2149BC" w:rsidRDefault="008F1254" w:rsidP="002149BC">
      <w:pPr>
        <w:ind w:firstLine="709"/>
        <w:jc w:val="both"/>
      </w:pPr>
      <w:r>
        <w:t>2</w:t>
      </w:r>
      <w:r w:rsidR="002149BC" w:rsidRPr="0069257F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2149BC" w:rsidRDefault="008F1254" w:rsidP="002149BC">
      <w:pPr>
        <w:ind w:firstLine="709"/>
        <w:jc w:val="both"/>
      </w:pPr>
      <w:r>
        <w:t>3</w:t>
      </w:r>
      <w:r w:rsidR="002149BC">
        <w:t>) если известно направление вектора НЭП, то расположите диполь так, чтобы НЭП было перпендикулярно плоскости пластин диполя.</w:t>
      </w:r>
    </w:p>
    <w:p w:rsidR="002149BC" w:rsidRDefault="008F1254" w:rsidP="002149BC">
      <w:pPr>
        <w:ind w:firstLine="709"/>
        <w:jc w:val="both"/>
      </w:pPr>
      <w:r>
        <w:t>4</w:t>
      </w:r>
      <w:r w:rsidR="002149BC">
        <w:t>) если направление НЭП неизвестно, расположите диполь произвольным образом.</w:t>
      </w:r>
    </w:p>
    <w:p w:rsidR="002149BC" w:rsidRDefault="002149BC" w:rsidP="002149BC">
      <w:pPr>
        <w:pStyle w:val="ad"/>
        <w:spacing w:after="0"/>
        <w:ind w:firstLine="709"/>
        <w:jc w:val="both"/>
      </w:pPr>
      <w:r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2149BC" w:rsidRDefault="002149BC" w:rsidP="002149BC">
      <w:pPr>
        <w:pStyle w:val="ad"/>
        <w:spacing w:after="0"/>
        <w:ind w:firstLine="709"/>
        <w:jc w:val="both"/>
      </w:pPr>
      <w:r>
        <w:lastRenderedPageBreak/>
        <w:t>Измерение напряжения проводится в соответствии с эксплуатационной документацией на измерительный прибор.</w:t>
      </w:r>
    </w:p>
    <w:p w:rsidR="002149BC" w:rsidRPr="0069257F" w:rsidRDefault="00A71F4E" w:rsidP="002149BC">
      <w:pPr>
        <w:ind w:firstLine="709"/>
        <w:jc w:val="both"/>
      </w:pPr>
      <w:r>
        <w:t>8</w:t>
      </w:r>
      <w:r w:rsidR="002149BC" w:rsidRPr="0069257F">
        <w:t>.3.2 Режим передачи</w:t>
      </w:r>
    </w:p>
    <w:p w:rsidR="002149BC" w:rsidRPr="0069257F" w:rsidRDefault="008F1254" w:rsidP="002149BC">
      <w:pPr>
        <w:ind w:firstLine="709"/>
        <w:jc w:val="both"/>
      </w:pPr>
      <w:r>
        <w:t>1</w:t>
      </w:r>
      <w:r w:rsidR="002149BC" w:rsidRPr="0069257F">
        <w:t>) присоедините свободны</w:t>
      </w:r>
      <w:r w:rsidR="002149BC">
        <w:t xml:space="preserve">й разъем измерительного кабеля </w:t>
      </w:r>
      <w:r w:rsidR="002149BC" w:rsidRPr="0069257F">
        <w:t xml:space="preserve">к выходному разъему вашего </w:t>
      </w:r>
      <w:r w:rsidR="002149BC" w:rsidRPr="0069257F">
        <w:rPr>
          <w:szCs w:val="28"/>
        </w:rPr>
        <w:t xml:space="preserve">генератора или усилителя ВЧ </w:t>
      </w:r>
      <w:r w:rsidR="002149BC"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2149BC" w:rsidRPr="0069257F" w:rsidRDefault="008F1254" w:rsidP="002149BC">
      <w:pPr>
        <w:ind w:firstLine="709"/>
        <w:jc w:val="both"/>
      </w:pPr>
      <w:r>
        <w:t>2</w:t>
      </w:r>
      <w:r w:rsidR="002149BC" w:rsidRPr="0069257F">
        <w:t>) включите ваш генератор</w:t>
      </w:r>
      <w:r w:rsidR="002149BC">
        <w:t xml:space="preserve"> </w:t>
      </w:r>
      <w:r w:rsidR="002149BC" w:rsidRPr="0069257F">
        <w:t>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FB2A4F" w:rsidRDefault="00FB2A4F" w:rsidP="00FB2A4F">
      <w:pPr>
        <w:ind w:firstLine="709"/>
        <w:jc w:val="both"/>
        <w:rPr>
          <w:b/>
        </w:rPr>
      </w:pPr>
      <w:r w:rsidRPr="00A579CD">
        <w:rPr>
          <w:b/>
        </w:rPr>
        <w:t>Внимание! Не превышайте максимального значения подводи</w:t>
      </w:r>
      <w:r>
        <w:rPr>
          <w:b/>
        </w:rPr>
        <w:t>мой мощности к антенне более 10,0 Вт.</w:t>
      </w:r>
    </w:p>
    <w:p w:rsidR="002149BC" w:rsidRPr="00221573" w:rsidRDefault="002149BC" w:rsidP="00221573">
      <w:pPr>
        <w:tabs>
          <w:tab w:val="left" w:pos="567"/>
          <w:tab w:val="left" w:pos="709"/>
        </w:tabs>
        <w:ind w:firstLine="709"/>
        <w:jc w:val="both"/>
      </w:pPr>
    </w:p>
    <w:p w:rsidR="002E44F3" w:rsidRPr="00221573" w:rsidRDefault="00A71F4E" w:rsidP="00A71F4E">
      <w:pPr>
        <w:pStyle w:val="2"/>
      </w:pPr>
      <w:bookmarkStart w:id="19" w:name="_Toc108431152"/>
      <w:r>
        <w:t>8.4</w:t>
      </w:r>
      <w:r w:rsidR="002149BC">
        <w:t xml:space="preserve"> </w:t>
      </w:r>
      <w:r w:rsidR="006503C9" w:rsidRPr="00221573">
        <w:t>Возможные неисправности и методы</w:t>
      </w:r>
      <w:r w:rsidR="002E44F3" w:rsidRPr="00221573">
        <w:t xml:space="preserve"> устранения</w:t>
      </w:r>
      <w:bookmarkEnd w:id="19"/>
    </w:p>
    <w:p w:rsidR="002E44F3" w:rsidRDefault="002E44F3" w:rsidP="00221573">
      <w:r w:rsidRPr="00221573">
        <w:rPr>
          <w:spacing w:val="24"/>
        </w:rPr>
        <w:t>Таблица</w:t>
      </w:r>
      <w:r w:rsidRPr="00221573">
        <w:t xml:space="preserve"> 3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036"/>
        <w:gridCol w:w="24"/>
        <w:gridCol w:w="3695"/>
      </w:tblGrid>
      <w:tr w:rsidR="00A71F4E" w:rsidRPr="0069257F" w:rsidTr="00BD1D2D">
        <w:trPr>
          <w:trHeight w:val="252"/>
          <w:tblHeader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1F4E" w:rsidRPr="007E1907" w:rsidRDefault="00A71F4E" w:rsidP="00BD1D2D">
            <w:pPr>
              <w:spacing w:line="276" w:lineRule="auto"/>
              <w:jc w:val="center"/>
            </w:pPr>
            <w:r w:rsidRPr="007E1907">
              <w:t>Неисправность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1F4E" w:rsidRPr="007E1907" w:rsidRDefault="00A71F4E" w:rsidP="00BD1D2D">
            <w:pPr>
              <w:spacing w:line="276" w:lineRule="auto"/>
              <w:jc w:val="center"/>
            </w:pPr>
            <w:r w:rsidRPr="007E1907">
              <w:t>Вероятная причина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1F4E" w:rsidRPr="007E1907" w:rsidRDefault="00A71F4E" w:rsidP="00BD1D2D">
            <w:pPr>
              <w:spacing w:line="276" w:lineRule="auto"/>
              <w:jc w:val="center"/>
            </w:pPr>
            <w:r w:rsidRPr="007E1907">
              <w:t>Метод устранения</w:t>
            </w:r>
          </w:p>
        </w:tc>
      </w:tr>
      <w:tr w:rsidR="00A71F4E" w:rsidRPr="0069257F" w:rsidTr="00BD1D2D">
        <w:trPr>
          <w:trHeight w:val="25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F4E" w:rsidRPr="007E1907" w:rsidRDefault="00A71F4E" w:rsidP="00BD1D2D">
            <w:pPr>
              <w:jc w:val="center"/>
            </w:pPr>
            <w:r w:rsidRPr="007E1907">
              <w:rPr>
                <w:b/>
              </w:rPr>
              <w:t>Режим приёма</w:t>
            </w:r>
          </w:p>
        </w:tc>
      </w:tr>
      <w:tr w:rsidR="00A71F4E" w:rsidRPr="00400EED" w:rsidTr="00BD1D2D">
        <w:trPr>
          <w:trHeight w:val="252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  <w:r w:rsidRPr="007E1907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  <w:r w:rsidRPr="007E1907">
              <w:t>Недостаточный уровень ВЧ сигнала на входе измерительной антенны.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  <w:r w:rsidRPr="007E1907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A71F4E" w:rsidRPr="00400EED" w:rsidTr="00BD1D2D">
        <w:trPr>
          <w:trHeight w:val="25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  <w:r w:rsidRPr="007E1907">
              <w:t>Поврежден СВЧ кабель из комплекта измерительного прибора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  <w:r w:rsidRPr="007E1907">
              <w:t>Проверить измерительный кабель, в случае неисправности заменить.</w:t>
            </w:r>
          </w:p>
        </w:tc>
      </w:tr>
      <w:tr w:rsidR="00A71F4E" w:rsidRPr="00400EED" w:rsidTr="00BD1D2D">
        <w:trPr>
          <w:trHeight w:val="252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  <w:r w:rsidRPr="007E1907">
              <w:t>Нет совпадения оптической и электрической оси антенны с источником сигнала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  <w:proofErr w:type="gramStart"/>
            <w:r w:rsidRPr="007E1907">
              <w:t>Необходимо направить измерительную и излучающую антенны таким образом, чтобы оптическая и электрическая ось совпали.</w:t>
            </w:r>
            <w:proofErr w:type="gramEnd"/>
            <w:r w:rsidRPr="007E1907">
              <w:t xml:space="preserve"> При этом необходимо учитывать направления поляризации приёмника и источника.</w:t>
            </w:r>
          </w:p>
        </w:tc>
      </w:tr>
      <w:tr w:rsidR="00A71F4E" w:rsidRPr="0069257F" w:rsidTr="00BD1D2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F4E" w:rsidRPr="007E1907" w:rsidRDefault="00A71F4E" w:rsidP="00BD1D2D">
            <w:pPr>
              <w:jc w:val="center"/>
            </w:pPr>
            <w:r w:rsidRPr="007E1907">
              <w:rPr>
                <w:b/>
              </w:rPr>
              <w:t>Режим передачи</w:t>
            </w:r>
          </w:p>
        </w:tc>
      </w:tr>
      <w:tr w:rsidR="00A71F4E" w:rsidRPr="00400EED" w:rsidTr="00BD1D2D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  <w:r w:rsidRPr="007E1907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  <w:r w:rsidRPr="007E1907">
              <w:t>Недостаточный уровень ВЧ сигнала на входе измерительной антенны.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  <w:r w:rsidRPr="007E1907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A71F4E" w:rsidRPr="0069257F" w:rsidTr="00BD1D2D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  <w:r w:rsidRPr="007E1907">
              <w:t>Поврежден СВЧ кабель из комплекта измерительного прибора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  <w:r w:rsidRPr="007E1907">
              <w:t>Проверить измерительный кабель, в случае неисправности заменить.</w:t>
            </w:r>
          </w:p>
        </w:tc>
      </w:tr>
      <w:tr w:rsidR="00A71F4E" w:rsidRPr="0069257F" w:rsidTr="00BD1D2D"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  <w:r w:rsidRPr="007E1907">
              <w:t>Нет совпадения оптической и электрической оси антенны с источником сигнала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4E" w:rsidRPr="007E1907" w:rsidRDefault="00A71F4E" w:rsidP="00FB2A4F">
            <w:pPr>
              <w:jc w:val="both"/>
            </w:pPr>
            <w:proofErr w:type="gramStart"/>
            <w:r w:rsidRPr="007E1907">
              <w:t>Необходимо направить измерительную и излучающую антенны таким образом, чтобы оптическая и электрическая ось совпали.</w:t>
            </w:r>
            <w:proofErr w:type="gramEnd"/>
            <w:r w:rsidRPr="007E1907">
              <w:t xml:space="preserve"> При этом необходимо учитывать направления поляризации источника и приёмника.</w:t>
            </w:r>
          </w:p>
        </w:tc>
      </w:tr>
    </w:tbl>
    <w:p w:rsidR="00A71F4E" w:rsidRDefault="00A71F4E" w:rsidP="00221573"/>
    <w:p w:rsidR="00C71021" w:rsidRPr="00221573" w:rsidRDefault="00C71021" w:rsidP="00221573"/>
    <w:p w:rsidR="007E1907" w:rsidRPr="007E1907" w:rsidRDefault="007626CD" w:rsidP="007E1907">
      <w:pPr>
        <w:pStyle w:val="1"/>
      </w:pPr>
      <w:bookmarkStart w:id="20" w:name="_Toc108431153"/>
      <w:r>
        <w:lastRenderedPageBreak/>
        <w:t>ТЕХНИЧЕСКОЕ ОБСЛУЖИВАНИЕ</w:t>
      </w:r>
      <w:bookmarkEnd w:id="20"/>
    </w:p>
    <w:p w:rsidR="007E1907" w:rsidRPr="00DE6025" w:rsidRDefault="007E1907" w:rsidP="007E1907">
      <w:pPr>
        <w:ind w:firstLine="709"/>
        <w:jc w:val="center"/>
        <w:rPr>
          <w:caps/>
        </w:rPr>
      </w:pPr>
    </w:p>
    <w:p w:rsidR="007E1907" w:rsidRDefault="007E1907" w:rsidP="007E1907">
      <w:pPr>
        <w:suppressAutoHyphens w:val="0"/>
        <w:ind w:firstLine="709"/>
        <w:jc w:val="both"/>
      </w:pPr>
      <w:r w:rsidRPr="003269F6">
        <w:t>9.1</w:t>
      </w:r>
      <w:proofErr w:type="gramStart"/>
      <w:r w:rsidRPr="003269F6">
        <w:t xml:space="preserve"> В</w:t>
      </w:r>
      <w:proofErr w:type="gramEnd"/>
      <w:r w:rsidRPr="003269F6">
        <w:t xml:space="preserve"> зависимости от этапов эксплуатации проводят следующие виды технического обслуживания:</w:t>
      </w:r>
    </w:p>
    <w:p w:rsidR="007E1907" w:rsidRPr="0026589F" w:rsidRDefault="007E1907" w:rsidP="007E1907">
      <w:pPr>
        <w:numPr>
          <w:ilvl w:val="1"/>
          <w:numId w:val="43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7E1907" w:rsidRPr="0026589F" w:rsidRDefault="007E1907" w:rsidP="007E1907">
      <w:pPr>
        <w:numPr>
          <w:ilvl w:val="1"/>
          <w:numId w:val="43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7E1907" w:rsidRPr="003269F6" w:rsidRDefault="007E1907" w:rsidP="007E1907">
      <w:pPr>
        <w:suppressAutoHyphens w:val="0"/>
        <w:ind w:firstLine="709"/>
        <w:jc w:val="both"/>
      </w:pPr>
      <w:r w:rsidRPr="003269F6">
        <w:t>9.2 Контрольный осмотр (</w:t>
      </w:r>
      <w:proofErr w:type="gramStart"/>
      <w:r w:rsidRPr="003269F6">
        <w:t>КО</w:t>
      </w:r>
      <w:proofErr w:type="gramEnd"/>
      <w:r w:rsidRPr="003269F6">
        <w:t>) проводят перед, и после использования антенны по назначению и после транс</w:t>
      </w:r>
      <w:r>
        <w:t>портирования.</w:t>
      </w:r>
    </w:p>
    <w:p w:rsidR="007E1907" w:rsidRPr="003269F6" w:rsidRDefault="007E1907" w:rsidP="007E1907">
      <w:pPr>
        <w:suppressAutoHyphens w:val="0"/>
        <w:ind w:firstLine="709"/>
        <w:jc w:val="both"/>
      </w:pPr>
      <w:r w:rsidRPr="003269F6">
        <w:t>9.3</w:t>
      </w:r>
      <w:proofErr w:type="gramStart"/>
      <w:r w:rsidRPr="003269F6">
        <w:t xml:space="preserve"> П</w:t>
      </w:r>
      <w:proofErr w:type="gramEnd"/>
      <w:r w:rsidRPr="003269F6">
        <w:t>ри контрольном осмотре проведите визуальную проверку:</w:t>
      </w:r>
    </w:p>
    <w:p w:rsidR="007E1907" w:rsidRPr="0026589F" w:rsidRDefault="007E1907" w:rsidP="007E1907">
      <w:pPr>
        <w:numPr>
          <w:ilvl w:val="0"/>
          <w:numId w:val="45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7E1907" w:rsidRPr="0026589F" w:rsidRDefault="007E1907" w:rsidP="007E1907">
      <w:pPr>
        <w:numPr>
          <w:ilvl w:val="0"/>
          <w:numId w:val="44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7E1907" w:rsidRPr="003269F6" w:rsidRDefault="007E1907" w:rsidP="007E1907">
      <w:pPr>
        <w:suppressAutoHyphens w:val="0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7E1907" w:rsidRPr="003269F6" w:rsidRDefault="007E1907" w:rsidP="007E1907">
      <w:pPr>
        <w:suppressAutoHyphens w:val="0"/>
        <w:ind w:firstLine="709"/>
        <w:jc w:val="both"/>
      </w:pPr>
      <w:r w:rsidRPr="003269F6">
        <w:t>9.5</w:t>
      </w:r>
      <w:proofErr w:type="gramStart"/>
      <w:r w:rsidRPr="003269F6">
        <w:t xml:space="preserve"> П</w:t>
      </w:r>
      <w:proofErr w:type="gramEnd"/>
      <w:r w:rsidRPr="003269F6">
        <w:t>ри ТО-1 выполните след</w:t>
      </w:r>
      <w:r>
        <w:t>ующие</w:t>
      </w:r>
      <w:r w:rsidRPr="003269F6">
        <w:t xml:space="preserve"> работы:</w:t>
      </w:r>
    </w:p>
    <w:p w:rsidR="007E1907" w:rsidRPr="003269F6" w:rsidRDefault="007E1907" w:rsidP="007E1907">
      <w:pPr>
        <w:suppressAutoHyphens w:val="0"/>
        <w:ind w:firstLine="709"/>
        <w:jc w:val="both"/>
      </w:pPr>
      <w:r w:rsidRPr="003269F6">
        <w:t>9</w:t>
      </w:r>
      <w:r>
        <w:t>.</w:t>
      </w:r>
      <w:r w:rsidRPr="003269F6">
        <w:t>5</w:t>
      </w:r>
      <w:r>
        <w:t>.1</w:t>
      </w:r>
      <w:r w:rsidRPr="003269F6">
        <w:t xml:space="preserve"> Работы по пункту</w:t>
      </w:r>
      <w:r>
        <w:t xml:space="preserve"> </w:t>
      </w:r>
      <w:r w:rsidRPr="003269F6">
        <w:t>9.3 (</w:t>
      </w:r>
      <w:proofErr w:type="gramStart"/>
      <w:r w:rsidRPr="003269F6">
        <w:t>КО</w:t>
      </w:r>
      <w:proofErr w:type="gramEnd"/>
      <w:r w:rsidRPr="003269F6">
        <w:t>). Произведите очистку поверхностей изделий ветошью.</w:t>
      </w:r>
    </w:p>
    <w:p w:rsidR="007E1907" w:rsidRDefault="007E1907" w:rsidP="007E1907">
      <w:pPr>
        <w:suppressAutoHyphens w:val="0"/>
        <w:ind w:firstLine="709"/>
        <w:jc w:val="both"/>
      </w:pPr>
      <w:r w:rsidRPr="003269F6">
        <w:t>9.5.2</w:t>
      </w:r>
      <w:proofErr w:type="gramStart"/>
      <w:r w:rsidRPr="003269F6">
        <w:t xml:space="preserve"> </w:t>
      </w:r>
      <w:r>
        <w:t>П</w:t>
      </w:r>
      <w:proofErr w:type="gramEnd"/>
      <w:r>
        <w:t xml:space="preserve">роизведите смазку трущихся </w:t>
      </w:r>
      <w:r w:rsidRPr="003269F6">
        <w:t>детал</w:t>
      </w:r>
      <w:r>
        <w:t xml:space="preserve">ей крепления антенны смазкой </w:t>
      </w:r>
      <w:r w:rsidRPr="003269F6">
        <w:t xml:space="preserve">ОКБ 122-7 </w:t>
      </w:r>
      <w:r>
        <w:t xml:space="preserve">ГОСТ 18179-72. </w:t>
      </w:r>
      <w:r w:rsidRPr="003269F6">
        <w:t>Излишки смазки удалите ве</w:t>
      </w:r>
      <w:r>
        <w:t>тошью.</w:t>
      </w:r>
    </w:p>
    <w:p w:rsidR="007E1907" w:rsidRPr="003269F6" w:rsidRDefault="007E1907" w:rsidP="007E1907">
      <w:pPr>
        <w:ind w:firstLine="709"/>
        <w:jc w:val="both"/>
      </w:pPr>
      <w:r>
        <w:t>9.5.3</w:t>
      </w:r>
      <w:proofErr w:type="gramStart"/>
      <w:r>
        <w:t xml:space="preserve"> </w:t>
      </w:r>
      <w:r w:rsidRPr="003269F6">
        <w:t>П</w:t>
      </w:r>
      <w:proofErr w:type="gramEnd"/>
      <w:r w:rsidRPr="003269F6">
        <w:t xml:space="preserve">роизведите </w:t>
      </w:r>
      <w:r>
        <w:t>очистку СВЧ разъёма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.</w:t>
      </w:r>
    </w:p>
    <w:p w:rsidR="007E1907" w:rsidRDefault="007E1907" w:rsidP="007E1907">
      <w:pPr>
        <w:suppressAutoHyphens w:val="0"/>
      </w:pPr>
    </w:p>
    <w:p w:rsidR="007E1907" w:rsidRPr="007E1907" w:rsidRDefault="007E1907" w:rsidP="007E1907">
      <w:pPr>
        <w:pStyle w:val="1"/>
      </w:pPr>
      <w:bookmarkStart w:id="21" w:name="_Toc86312589"/>
      <w:bookmarkStart w:id="22" w:name="_Toc108431154"/>
      <w:r w:rsidRPr="007E1907">
        <w:t>КАЛИБРОВКА АНТЕННЫ</w:t>
      </w:r>
      <w:bookmarkEnd w:id="21"/>
      <w:bookmarkEnd w:id="22"/>
    </w:p>
    <w:p w:rsidR="007E1907" w:rsidRPr="003269F6" w:rsidRDefault="007E1907" w:rsidP="007E1907">
      <w:pPr>
        <w:suppressAutoHyphens w:val="0"/>
        <w:ind w:hanging="796"/>
        <w:jc w:val="center"/>
      </w:pPr>
    </w:p>
    <w:p w:rsidR="007E1907" w:rsidRPr="003269F6" w:rsidRDefault="007E1907" w:rsidP="007E1907">
      <w:pPr>
        <w:numPr>
          <w:ilvl w:val="1"/>
          <w:numId w:val="46"/>
        </w:numPr>
        <w:tabs>
          <w:tab w:val="clear" w:pos="1129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7E1907" w:rsidRDefault="007E1907" w:rsidP="007E1907">
      <w:pPr>
        <w:numPr>
          <w:ilvl w:val="1"/>
          <w:numId w:val="46"/>
        </w:numPr>
        <w:tabs>
          <w:tab w:val="clear" w:pos="1129"/>
        </w:tabs>
        <w:ind w:left="0" w:firstLine="709"/>
        <w:jc w:val="both"/>
      </w:pPr>
      <w:r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7E1907" w:rsidRDefault="007E1907" w:rsidP="007E1907">
      <w:pPr>
        <w:ind w:firstLine="709"/>
        <w:jc w:val="both"/>
      </w:pPr>
      <w:r>
        <w:t>* По согласованию с заказчиком.</w:t>
      </w:r>
    </w:p>
    <w:p w:rsidR="00385CA1" w:rsidRPr="00221573" w:rsidRDefault="00385CA1" w:rsidP="007E1907">
      <w:pPr>
        <w:suppressAutoHyphens w:val="0"/>
      </w:pPr>
    </w:p>
    <w:p w:rsidR="00385CA1" w:rsidRPr="00221573" w:rsidRDefault="00385CA1" w:rsidP="00221573"/>
    <w:p w:rsidR="00FA116A" w:rsidRDefault="00FA116A" w:rsidP="00FA116A">
      <w:pPr>
        <w:jc w:val="center"/>
        <w:rPr>
          <w:sz w:val="28"/>
          <w:szCs w:val="28"/>
        </w:rPr>
        <w:sectPr w:rsidR="00FA116A" w:rsidSect="00305745">
          <w:foot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Pr="004862E1" w:rsidRDefault="00FA116A" w:rsidP="007E1907">
      <w:pPr>
        <w:pStyle w:val="1"/>
        <w:numPr>
          <w:ilvl w:val="0"/>
          <w:numId w:val="0"/>
        </w:numPr>
        <w:ind w:left="709"/>
      </w:pPr>
      <w:bookmarkStart w:id="23" w:name="_Toc108431155"/>
      <w:r w:rsidRPr="004862E1">
        <w:lastRenderedPageBreak/>
        <w:t xml:space="preserve">ПРИЛОЖЕНИЕ </w:t>
      </w:r>
      <w:r w:rsidR="00190571" w:rsidRPr="004862E1">
        <w:t>А</w:t>
      </w:r>
      <w:bookmarkEnd w:id="23"/>
    </w:p>
    <w:p w:rsidR="00385CA1" w:rsidRDefault="00190571" w:rsidP="00385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зависимости </w:t>
      </w:r>
      <w:r w:rsidR="00C9147E">
        <w:rPr>
          <w:sz w:val="28"/>
          <w:szCs w:val="28"/>
        </w:rPr>
        <w:t>КСВН</w:t>
      </w:r>
      <w:r>
        <w:rPr>
          <w:sz w:val="28"/>
          <w:szCs w:val="28"/>
        </w:rPr>
        <w:t xml:space="preserve"> антенны </w:t>
      </w:r>
      <w:r w:rsidR="00F01C24">
        <w:rPr>
          <w:sz w:val="28"/>
          <w:szCs w:val="28"/>
        </w:rPr>
        <w:t>АС</w:t>
      </w:r>
      <w:proofErr w:type="gramStart"/>
      <w:r w:rsidR="00F01C24">
        <w:rPr>
          <w:sz w:val="28"/>
          <w:szCs w:val="28"/>
        </w:rPr>
        <w:t>2</w:t>
      </w:r>
      <w:proofErr w:type="gramEnd"/>
      <w:r w:rsidR="00F01C24">
        <w:rPr>
          <w:sz w:val="28"/>
          <w:szCs w:val="28"/>
        </w:rPr>
        <w:t>.53</w:t>
      </w:r>
      <w:r w:rsidR="00C9147E">
        <w:rPr>
          <w:sz w:val="28"/>
          <w:szCs w:val="28"/>
        </w:rPr>
        <w:t xml:space="preserve"> заводской №</w:t>
      </w:r>
      <w:r w:rsidR="00366676">
        <w:rPr>
          <w:sz w:val="28"/>
          <w:szCs w:val="28"/>
        </w:rPr>
        <w:t>150617850</w:t>
      </w:r>
      <w:r>
        <w:rPr>
          <w:sz w:val="28"/>
          <w:szCs w:val="28"/>
        </w:rPr>
        <w:t xml:space="preserve"> от частоты</w:t>
      </w:r>
      <w:r w:rsidR="00286B0C">
        <w:rPr>
          <w:sz w:val="28"/>
          <w:szCs w:val="28"/>
        </w:rPr>
        <w:t>.</w:t>
      </w:r>
    </w:p>
    <w:p w:rsidR="004F38E7" w:rsidRDefault="00366676" w:rsidP="003718C4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A66504" wp14:editId="587E02DF">
                <wp:simplePos x="0" y="0"/>
                <wp:positionH relativeFrom="column">
                  <wp:posOffset>87630</wp:posOffset>
                </wp:positionH>
                <wp:positionV relativeFrom="paragraph">
                  <wp:posOffset>4551680</wp:posOffset>
                </wp:positionV>
                <wp:extent cx="2374265" cy="140398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4A9" w:rsidRDefault="00F944A9" w:rsidP="003666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.9pt;margin-top:358.4pt;width:186.95pt;height:110.55pt;z-index:2516659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" stroked="f">
                <v:textbox style="mso-fit-shape-to-text:t">
                  <w:txbxContent>
                    <w:p w:rsidR="00F944A9" w:rsidRDefault="00F944A9" w:rsidP="00366676"/>
                  </w:txbxContent>
                </v:textbox>
              </v:shape>
            </w:pict>
          </mc:Fallback>
        </mc:AlternateContent>
      </w:r>
      <w:r w:rsidR="00857CEA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16B52F4" wp14:editId="5D5A13CF">
            <wp:extent cx="8938260" cy="4991100"/>
            <wp:effectExtent l="0" t="0" r="0" b="0"/>
            <wp:docPr id="3" name="Рисунок 3" descr="1 МГц_30МГ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МГц_30МГц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826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47E" w:rsidRPr="00C9147E" w:rsidRDefault="00C9147E" w:rsidP="003718C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Диапазон</w:t>
      </w:r>
      <w:r w:rsidR="00B527CB">
        <w:rPr>
          <w:b/>
          <w:bCs/>
          <w:color w:val="000000"/>
          <w:sz w:val="28"/>
          <w:szCs w:val="28"/>
        </w:rPr>
        <w:t xml:space="preserve"> от 1 МГц до</w:t>
      </w:r>
      <w:r>
        <w:rPr>
          <w:b/>
          <w:bCs/>
          <w:color w:val="000000"/>
          <w:sz w:val="28"/>
          <w:szCs w:val="28"/>
        </w:rPr>
        <w:t xml:space="preserve"> 30 МГц</w:t>
      </w:r>
    </w:p>
    <w:p w:rsidR="004F38E7" w:rsidRPr="0056072C" w:rsidRDefault="004F38E7" w:rsidP="004F38E7">
      <w:pPr>
        <w:rPr>
          <w:b/>
          <w:bCs/>
          <w:color w:val="000000"/>
          <w:sz w:val="18"/>
          <w:szCs w:val="18"/>
        </w:rPr>
      </w:pPr>
    </w:p>
    <w:p w:rsidR="00FA116A" w:rsidRDefault="00366676" w:rsidP="00C9147E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A66504" wp14:editId="587E02DF">
                <wp:simplePos x="0" y="0"/>
                <wp:positionH relativeFrom="column">
                  <wp:posOffset>87630</wp:posOffset>
                </wp:positionH>
                <wp:positionV relativeFrom="paragraph">
                  <wp:posOffset>4765155</wp:posOffset>
                </wp:positionV>
                <wp:extent cx="2374265" cy="140398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4A9" w:rsidRDefault="00F944A9" w:rsidP="003666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.9pt;margin-top:375.2pt;width:186.95pt;height:110.55pt;z-index:251663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" stroked="f">
                <v:textbox style="mso-fit-shape-to-text:t">
                  <w:txbxContent>
                    <w:p w:rsidR="00F944A9" w:rsidRDefault="00F944A9" w:rsidP="00366676"/>
                  </w:txbxContent>
                </v:textbox>
              </v:shape>
            </w:pict>
          </mc:Fallback>
        </mc:AlternateContent>
      </w:r>
      <w:r w:rsidR="00857CEA">
        <w:rPr>
          <w:noProof/>
          <w:lang w:eastAsia="ru-RU"/>
        </w:rPr>
        <w:drawing>
          <wp:inline distT="0" distB="0" distL="0" distR="0" wp14:anchorId="6EE27C0E" wp14:editId="01BE0EE4">
            <wp:extent cx="8923020" cy="5181600"/>
            <wp:effectExtent l="0" t="0" r="0" b="0"/>
            <wp:docPr id="4" name="Рисунок 4" descr="30 МГц_100 МГ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0 МГц_100 МГц_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02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47E" w:rsidRDefault="00C9147E" w:rsidP="00C9147E">
      <w:pPr>
        <w:jc w:val="center"/>
        <w:rPr>
          <w:b/>
          <w:bCs/>
          <w:color w:val="000000"/>
          <w:sz w:val="28"/>
          <w:szCs w:val="28"/>
        </w:rPr>
      </w:pPr>
    </w:p>
    <w:p w:rsidR="00C9147E" w:rsidRPr="00C9147E" w:rsidRDefault="00C9147E" w:rsidP="00C914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Диапазон </w:t>
      </w:r>
      <w:r w:rsidR="00B527CB">
        <w:rPr>
          <w:b/>
          <w:bCs/>
          <w:color w:val="000000"/>
          <w:sz w:val="28"/>
          <w:szCs w:val="28"/>
        </w:rPr>
        <w:t>от 30 МГц до</w:t>
      </w:r>
      <w:r>
        <w:rPr>
          <w:b/>
          <w:bCs/>
          <w:color w:val="000000"/>
          <w:sz w:val="28"/>
          <w:szCs w:val="28"/>
        </w:rPr>
        <w:t xml:space="preserve"> 100 МГц</w:t>
      </w:r>
    </w:p>
    <w:p w:rsidR="00C9147E" w:rsidRPr="00BA452F" w:rsidRDefault="00366676" w:rsidP="00C9147E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editId="36B11C9B">
                <wp:simplePos x="0" y="0"/>
                <wp:positionH relativeFrom="column">
                  <wp:posOffset>-64770</wp:posOffset>
                </wp:positionH>
                <wp:positionV relativeFrom="paragraph">
                  <wp:posOffset>4779472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4A9" w:rsidRDefault="00F944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.1pt;margin-top:376.35pt;width:186.95pt;height:110.5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" stroked="f">
                <v:textbox style="mso-fit-shape-to-text:t">
                  <w:txbxContent>
                    <w:p w:rsidR="00F944A9" w:rsidRDefault="00F944A9"/>
                  </w:txbxContent>
                </v:textbox>
              </v:shape>
            </w:pict>
          </mc:Fallback>
        </mc:AlternateContent>
      </w:r>
      <w:r w:rsidR="00857CEA">
        <w:rPr>
          <w:noProof/>
          <w:lang w:eastAsia="ru-RU"/>
        </w:rPr>
        <w:drawing>
          <wp:inline distT="0" distB="0" distL="0" distR="0">
            <wp:extent cx="9288780" cy="5189220"/>
            <wp:effectExtent l="0" t="0" r="7620" b="0"/>
            <wp:docPr id="5" name="Рисунок 5" descr="100 МГц-300 МГц_2_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 МГц-300 МГц_2_Pai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780" cy="51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47E" w:rsidRDefault="00C9147E" w:rsidP="00C9147E">
      <w:pPr>
        <w:jc w:val="center"/>
      </w:pPr>
    </w:p>
    <w:p w:rsidR="00C9147E" w:rsidRDefault="00C9147E" w:rsidP="00C9147E">
      <w:pPr>
        <w:jc w:val="center"/>
      </w:pPr>
    </w:p>
    <w:p w:rsidR="00C9147E" w:rsidRDefault="00C9147E" w:rsidP="00C914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Диапазон </w:t>
      </w:r>
      <w:r w:rsidR="00B527CB">
        <w:rPr>
          <w:b/>
          <w:bCs/>
          <w:color w:val="000000"/>
          <w:sz w:val="28"/>
          <w:szCs w:val="28"/>
        </w:rPr>
        <w:t>от 100 МГц до</w:t>
      </w:r>
      <w:r>
        <w:rPr>
          <w:b/>
          <w:bCs/>
          <w:color w:val="000000"/>
          <w:sz w:val="28"/>
          <w:szCs w:val="28"/>
        </w:rPr>
        <w:t xml:space="preserve"> 300 МГц</w:t>
      </w:r>
    </w:p>
    <w:p w:rsidR="00DF151C" w:rsidRDefault="00DF151C" w:rsidP="00C9147E">
      <w:pPr>
        <w:jc w:val="center"/>
        <w:rPr>
          <w:b/>
          <w:bCs/>
          <w:color w:val="000000"/>
          <w:sz w:val="28"/>
          <w:szCs w:val="28"/>
        </w:rPr>
      </w:pPr>
    </w:p>
    <w:p w:rsidR="00DF151C" w:rsidRDefault="00DF151C" w:rsidP="00DF151C">
      <w:pPr>
        <w:pStyle w:val="1"/>
        <w:numPr>
          <w:ilvl w:val="0"/>
          <w:numId w:val="0"/>
        </w:numPr>
        <w:ind w:left="709"/>
      </w:pPr>
      <w:bookmarkStart w:id="24" w:name="_Toc108431156"/>
      <w:r>
        <w:lastRenderedPageBreak/>
        <w:t>ПРИЛОЖЕНИЕ Б</w:t>
      </w:r>
      <w:bookmarkEnd w:id="24"/>
    </w:p>
    <w:p w:rsidR="00DF151C" w:rsidRDefault="00DF151C" w:rsidP="00DF151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График зависимости</w:t>
      </w:r>
      <w:r w:rsidRPr="00CE00C4">
        <w:rPr>
          <w:bCs/>
        </w:rPr>
        <w:t xml:space="preserve"> </w:t>
      </w:r>
      <w:r w:rsidR="006302D0">
        <w:rPr>
          <w:bCs/>
        </w:rPr>
        <w:t>НЭП</w:t>
      </w:r>
      <w:r w:rsidRPr="00CE00C4">
        <w:rPr>
          <w:bCs/>
        </w:rPr>
        <w:t xml:space="preserve"> антенны </w:t>
      </w:r>
      <w:r>
        <w:rPr>
          <w:bCs/>
          <w:color w:val="000000"/>
        </w:rPr>
        <w:t>АС2.53</w:t>
      </w:r>
      <w:r w:rsidRPr="00CE00C4">
        <w:rPr>
          <w:bCs/>
          <w:color w:val="000000"/>
        </w:rPr>
        <w:t xml:space="preserve"> зав.</w:t>
      </w:r>
      <w:r>
        <w:rPr>
          <w:bCs/>
          <w:color w:val="000000"/>
        </w:rPr>
        <w:t xml:space="preserve"> </w:t>
      </w:r>
      <w:r w:rsidRPr="00CE00C4">
        <w:rPr>
          <w:bCs/>
          <w:color w:val="000000"/>
        </w:rPr>
        <w:t xml:space="preserve">№ </w:t>
      </w:r>
      <w:r>
        <w:rPr>
          <w:bCs/>
          <w:color w:val="000000"/>
          <w:u w:val="single"/>
        </w:rPr>
        <w:t xml:space="preserve">150617850 </w:t>
      </w:r>
      <w:r>
        <w:rPr>
          <w:bCs/>
        </w:rPr>
        <w:t>от</w:t>
      </w:r>
      <w:r w:rsidRPr="00CE00C4">
        <w:rPr>
          <w:bCs/>
        </w:rPr>
        <w:t xml:space="preserve"> частоты</w:t>
      </w:r>
      <w:proofErr w:type="gramStart"/>
      <w:r>
        <w:rPr>
          <w:bCs/>
        </w:rPr>
        <w:t xml:space="preserve"> .</w:t>
      </w:r>
      <w:proofErr w:type="gramEnd"/>
    </w:p>
    <w:p w:rsidR="00DF151C" w:rsidRDefault="00DF151C" w:rsidP="00DF151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(</w:t>
      </w:r>
      <w:r>
        <w:rPr>
          <w:bCs/>
          <w:lang w:val="en-US"/>
        </w:rPr>
        <w:t>I</w:t>
      </w:r>
      <w:r>
        <w:rPr>
          <w:bCs/>
        </w:rPr>
        <w:t xml:space="preserve"> поддиапазон</w:t>
      </w:r>
      <w:r w:rsidR="00D67475">
        <w:rPr>
          <w:bCs/>
        </w:rPr>
        <w:t xml:space="preserve"> 3,0÷30,0 МГ</w:t>
      </w:r>
      <w:r>
        <w:rPr>
          <w:bCs/>
        </w:rPr>
        <w:t>) при подаче 1Вт на расстоянии 3 м.</w:t>
      </w:r>
    </w:p>
    <w:p w:rsidR="00DF151C" w:rsidRDefault="00C37F02" w:rsidP="00C9147E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0473E9" wp14:editId="6F36976E">
            <wp:extent cx="8970818" cy="5001491"/>
            <wp:effectExtent l="0" t="0" r="20955" b="279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9796A" w:rsidRDefault="0019796A" w:rsidP="00C9147E">
      <w:pPr>
        <w:jc w:val="center"/>
      </w:pPr>
    </w:p>
    <w:p w:rsidR="006302D0" w:rsidRDefault="006302D0" w:rsidP="00C9147E">
      <w:pPr>
        <w:jc w:val="center"/>
      </w:pPr>
    </w:p>
    <w:p w:rsidR="006302D0" w:rsidRDefault="006302D0" w:rsidP="006302D0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lastRenderedPageBreak/>
        <w:t>(</w:t>
      </w:r>
      <w:r>
        <w:rPr>
          <w:bCs/>
          <w:lang w:val="en-US"/>
        </w:rPr>
        <w:t>II</w:t>
      </w:r>
      <w:r>
        <w:rPr>
          <w:bCs/>
        </w:rPr>
        <w:t xml:space="preserve"> поддиапазон 3</w:t>
      </w:r>
      <w:r w:rsidRPr="006302D0">
        <w:rPr>
          <w:bCs/>
        </w:rPr>
        <w:t>0</w:t>
      </w:r>
      <w:r>
        <w:rPr>
          <w:bCs/>
        </w:rPr>
        <w:t>,0÷</w:t>
      </w:r>
      <w:r w:rsidRPr="006302D0">
        <w:rPr>
          <w:bCs/>
        </w:rPr>
        <w:t>10</w:t>
      </w:r>
      <w:r>
        <w:rPr>
          <w:bCs/>
        </w:rPr>
        <w:t>0,0 МГ) при подаче 1Вт на расстоянии 3 м.</w:t>
      </w:r>
    </w:p>
    <w:p w:rsidR="006302D0" w:rsidRDefault="006302D0" w:rsidP="00C9147E">
      <w:pPr>
        <w:jc w:val="center"/>
      </w:pPr>
      <w:r>
        <w:rPr>
          <w:noProof/>
          <w:lang w:eastAsia="ru-RU"/>
        </w:rPr>
        <w:drawing>
          <wp:inline distT="0" distB="0" distL="0" distR="0" wp14:anchorId="534A38E7" wp14:editId="3515605E">
            <wp:extent cx="9019309" cy="5721928"/>
            <wp:effectExtent l="0" t="0" r="10795" b="127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302D0" w:rsidRDefault="006302D0" w:rsidP="006302D0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lastRenderedPageBreak/>
        <w:t>(</w:t>
      </w:r>
      <w:r>
        <w:rPr>
          <w:bCs/>
          <w:lang w:val="en-US"/>
        </w:rPr>
        <w:t>III</w:t>
      </w:r>
      <w:r>
        <w:rPr>
          <w:bCs/>
        </w:rPr>
        <w:t xml:space="preserve"> поддиапазон </w:t>
      </w:r>
      <w:r w:rsidRPr="006302D0">
        <w:rPr>
          <w:bCs/>
        </w:rPr>
        <w:t>100</w:t>
      </w:r>
      <w:r>
        <w:rPr>
          <w:bCs/>
        </w:rPr>
        <w:t>,0÷</w:t>
      </w:r>
      <w:r w:rsidRPr="006302D0">
        <w:rPr>
          <w:bCs/>
        </w:rPr>
        <w:t>30</w:t>
      </w:r>
      <w:r>
        <w:rPr>
          <w:bCs/>
        </w:rPr>
        <w:t>0,0 МГ) при подаче 1Вт на расстоянии 3 м.</w:t>
      </w:r>
    </w:p>
    <w:p w:rsidR="006302D0" w:rsidRDefault="006302D0" w:rsidP="00C9147E">
      <w:pPr>
        <w:jc w:val="center"/>
      </w:pPr>
      <w:r>
        <w:rPr>
          <w:noProof/>
          <w:lang w:eastAsia="ru-RU"/>
        </w:rPr>
        <w:drawing>
          <wp:inline distT="0" distB="0" distL="0" distR="0" wp14:anchorId="13311D63" wp14:editId="486A3104">
            <wp:extent cx="8693727" cy="5659582"/>
            <wp:effectExtent l="0" t="0" r="12700" b="1778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302D0" w:rsidRDefault="006302D0" w:rsidP="00C9147E">
      <w:pPr>
        <w:jc w:val="center"/>
      </w:pPr>
    </w:p>
    <w:p w:rsidR="0019796A" w:rsidRPr="00C9147E" w:rsidRDefault="0019796A" w:rsidP="00C9147E">
      <w:pPr>
        <w:jc w:val="center"/>
        <w:sectPr w:rsidR="0019796A" w:rsidRPr="00C9147E" w:rsidSect="003718C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828B8" w:rsidRDefault="00C37F02" w:rsidP="00366676">
      <w:pPr>
        <w:pStyle w:val="1"/>
        <w:numPr>
          <w:ilvl w:val="0"/>
          <w:numId w:val="0"/>
        </w:numPr>
        <w:ind w:left="709"/>
      </w:pPr>
      <w:bookmarkStart w:id="25" w:name="_Toc108431157"/>
      <w:r>
        <w:lastRenderedPageBreak/>
        <w:t xml:space="preserve">ПРИЛОЖЕНИЕ </w:t>
      </w:r>
      <w:proofErr w:type="gramStart"/>
      <w:r>
        <w:t>В</w:t>
      </w:r>
      <w:bookmarkEnd w:id="25"/>
      <w:proofErr w:type="gramEnd"/>
    </w:p>
    <w:p w:rsidR="00366676" w:rsidRPr="00CE00C4" w:rsidRDefault="00366676" w:rsidP="00366676">
      <w:pPr>
        <w:tabs>
          <w:tab w:val="num" w:pos="0"/>
        </w:tabs>
        <w:ind w:right="-1"/>
        <w:jc w:val="center"/>
        <w:rPr>
          <w:b/>
          <w:bCs/>
          <w:i/>
          <w:color w:val="000000"/>
        </w:rPr>
      </w:pPr>
      <w:r>
        <w:rPr>
          <w:bCs/>
        </w:rPr>
        <w:t>З</w:t>
      </w:r>
      <w:r w:rsidRPr="00CE00C4">
        <w:rPr>
          <w:bCs/>
        </w:rPr>
        <w:t xml:space="preserve">начения </w:t>
      </w:r>
      <w:r w:rsidR="006302D0">
        <w:rPr>
          <w:bCs/>
        </w:rPr>
        <w:t>НЭП</w:t>
      </w:r>
      <w:r w:rsidRPr="00CE00C4">
        <w:rPr>
          <w:bCs/>
        </w:rPr>
        <w:t xml:space="preserve"> антенны </w:t>
      </w:r>
      <w:r>
        <w:rPr>
          <w:bCs/>
          <w:color w:val="000000"/>
        </w:rPr>
        <w:t>АС</w:t>
      </w:r>
      <w:proofErr w:type="gramStart"/>
      <w:r>
        <w:rPr>
          <w:bCs/>
          <w:color w:val="000000"/>
        </w:rPr>
        <w:t>2</w:t>
      </w:r>
      <w:proofErr w:type="gramEnd"/>
      <w:r>
        <w:rPr>
          <w:bCs/>
          <w:color w:val="000000"/>
        </w:rPr>
        <w:t>.53</w:t>
      </w:r>
      <w:r w:rsidRPr="00CE00C4">
        <w:rPr>
          <w:bCs/>
          <w:color w:val="000000"/>
        </w:rPr>
        <w:t xml:space="preserve"> зав.</w:t>
      </w:r>
      <w:r>
        <w:rPr>
          <w:bCs/>
          <w:color w:val="000000"/>
        </w:rPr>
        <w:t xml:space="preserve"> </w:t>
      </w:r>
      <w:r w:rsidRPr="00CE00C4">
        <w:rPr>
          <w:bCs/>
          <w:color w:val="000000"/>
        </w:rPr>
        <w:t xml:space="preserve">№ </w:t>
      </w:r>
      <w:r>
        <w:rPr>
          <w:bCs/>
          <w:color w:val="000000"/>
          <w:u w:val="single"/>
        </w:rPr>
        <w:t>150617850</w:t>
      </w:r>
    </w:p>
    <w:p w:rsidR="00366676" w:rsidRDefault="00366676" w:rsidP="00366676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>для заданной частоты</w:t>
      </w:r>
      <w:r>
        <w:rPr>
          <w:bCs/>
        </w:rPr>
        <w:t xml:space="preserve"> при подаче 1Вт на расстоянии 3 м.</w:t>
      </w:r>
    </w:p>
    <w:p w:rsidR="00366676" w:rsidRDefault="00366676" w:rsidP="007626CD">
      <w:pPr>
        <w:tabs>
          <w:tab w:val="num" w:pos="0"/>
        </w:tabs>
        <w:jc w:val="center"/>
        <w:rPr>
          <w:bCs/>
        </w:rPr>
      </w:pP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1696"/>
        <w:gridCol w:w="2554"/>
        <w:gridCol w:w="2554"/>
      </w:tblGrid>
      <w:tr w:rsidR="006302D0" w:rsidRPr="00A959D1" w:rsidTr="00A959D1">
        <w:trPr>
          <w:trHeight w:val="36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D0" w:rsidRPr="00A959D1" w:rsidRDefault="006302D0" w:rsidP="00A959D1">
            <w:pPr>
              <w:jc w:val="center"/>
            </w:pPr>
            <w:r w:rsidRPr="00A959D1">
              <w:t>Частота,</w:t>
            </w:r>
          </w:p>
          <w:p w:rsidR="006302D0" w:rsidRPr="00A959D1" w:rsidRDefault="006302D0" w:rsidP="00A959D1">
            <w:pPr>
              <w:jc w:val="center"/>
            </w:pPr>
            <w:r w:rsidRPr="00A959D1">
              <w:t>МГц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D0" w:rsidRPr="00A959D1" w:rsidRDefault="006302D0" w:rsidP="00A959D1">
            <w:pPr>
              <w:jc w:val="center"/>
            </w:pPr>
            <w:r w:rsidRPr="00A959D1">
              <w:t>Значения НЭП</w:t>
            </w:r>
          </w:p>
          <w:p w:rsidR="006302D0" w:rsidRPr="00A959D1" w:rsidRDefault="006302D0" w:rsidP="00A959D1">
            <w:pPr>
              <w:jc w:val="center"/>
            </w:pPr>
            <w:proofErr w:type="spellStart"/>
            <w:r w:rsidRPr="00A959D1">
              <w:t>дБмкВ</w:t>
            </w:r>
            <w:proofErr w:type="spellEnd"/>
            <w:r w:rsidRPr="00A959D1">
              <w:t>/м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02D0" w:rsidRPr="00A959D1" w:rsidRDefault="006302D0" w:rsidP="00A959D1">
            <w:pPr>
              <w:jc w:val="center"/>
            </w:pPr>
            <w:r w:rsidRPr="00A959D1">
              <w:t>Поддиапазон</w:t>
            </w:r>
          </w:p>
        </w:tc>
      </w:tr>
      <w:tr w:rsidR="006302D0" w:rsidRPr="00A959D1" w:rsidTr="00A959D1">
        <w:trPr>
          <w:trHeight w:val="312"/>
          <w:jc w:val="center"/>
        </w:trPr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D0" w:rsidRPr="00A959D1" w:rsidRDefault="006302D0" w:rsidP="00A959D1">
            <w:r w:rsidRPr="00A959D1">
              <w:t>3,0</w:t>
            </w:r>
          </w:p>
        </w:tc>
        <w:tc>
          <w:tcPr>
            <w:tcW w:w="2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D0" w:rsidRPr="00A959D1" w:rsidRDefault="006302D0" w:rsidP="00A959D1">
            <w:r w:rsidRPr="00A959D1">
              <w:t>60,0</w:t>
            </w:r>
          </w:p>
        </w:tc>
        <w:tc>
          <w:tcPr>
            <w:tcW w:w="25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302D0" w:rsidRPr="00A959D1" w:rsidRDefault="006302D0" w:rsidP="00A959D1">
            <w:r w:rsidRPr="00A959D1">
              <w:t>1</w:t>
            </w:r>
          </w:p>
        </w:tc>
      </w:tr>
      <w:tr w:rsidR="006302D0" w:rsidRPr="00A959D1" w:rsidTr="00A959D1">
        <w:trPr>
          <w:trHeight w:val="312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D0" w:rsidRPr="00A959D1" w:rsidRDefault="006302D0" w:rsidP="00A959D1">
            <w:r w:rsidRPr="00A959D1">
              <w:t>5,0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D0" w:rsidRPr="00A959D1" w:rsidRDefault="006302D0" w:rsidP="00A959D1">
            <w:r w:rsidRPr="00A959D1">
              <w:t>70,0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D0" w:rsidRPr="00A959D1" w:rsidRDefault="006302D0" w:rsidP="00A959D1"/>
        </w:tc>
      </w:tr>
      <w:tr w:rsidR="006302D0" w:rsidRPr="00A959D1" w:rsidTr="00A959D1">
        <w:trPr>
          <w:trHeight w:val="312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D0" w:rsidRPr="00A959D1" w:rsidRDefault="006302D0" w:rsidP="00A959D1">
            <w:r w:rsidRPr="00A959D1">
              <w:t>10,0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D0" w:rsidRPr="00A959D1" w:rsidRDefault="006302D0" w:rsidP="00A959D1">
            <w:r w:rsidRPr="00A959D1">
              <w:t>60,0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D0" w:rsidRPr="00A959D1" w:rsidRDefault="006302D0" w:rsidP="00A959D1"/>
        </w:tc>
      </w:tr>
      <w:tr w:rsidR="006302D0" w:rsidRPr="00A959D1" w:rsidTr="00A959D1">
        <w:trPr>
          <w:trHeight w:val="312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D0" w:rsidRPr="00A959D1" w:rsidRDefault="006302D0" w:rsidP="00A959D1">
            <w:r w:rsidRPr="00A959D1">
              <w:t>15,0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D0" w:rsidRPr="00A959D1" w:rsidRDefault="006302D0" w:rsidP="00A959D1">
            <w:r w:rsidRPr="00A959D1">
              <w:t>60,0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D0" w:rsidRPr="00A959D1" w:rsidRDefault="006302D0" w:rsidP="00A959D1"/>
        </w:tc>
      </w:tr>
      <w:tr w:rsidR="006302D0" w:rsidRPr="00A959D1" w:rsidTr="00A959D1">
        <w:trPr>
          <w:trHeight w:val="312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D0" w:rsidRPr="00A959D1" w:rsidRDefault="006302D0" w:rsidP="00A959D1">
            <w:r w:rsidRPr="00A959D1">
              <w:t>20,0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D0" w:rsidRPr="00A959D1" w:rsidRDefault="006302D0" w:rsidP="00A959D1">
            <w:r w:rsidRPr="00A959D1">
              <w:t>64,0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D0" w:rsidRPr="00A959D1" w:rsidRDefault="006302D0" w:rsidP="00A959D1"/>
        </w:tc>
      </w:tr>
      <w:tr w:rsidR="006302D0" w:rsidRPr="00A959D1" w:rsidTr="00A959D1">
        <w:trPr>
          <w:trHeight w:val="31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D0" w:rsidRPr="00A959D1" w:rsidRDefault="006302D0" w:rsidP="00A959D1">
            <w:r w:rsidRPr="00A959D1">
              <w:t>30,0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D0" w:rsidRPr="00A959D1" w:rsidRDefault="006302D0" w:rsidP="00A959D1">
            <w:r w:rsidRPr="00A959D1">
              <w:t>86,0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02D0" w:rsidRPr="00A959D1" w:rsidRDefault="006302D0" w:rsidP="00A959D1"/>
        </w:tc>
      </w:tr>
      <w:tr w:rsidR="006302D0" w:rsidRPr="00A959D1" w:rsidTr="00A959D1">
        <w:trPr>
          <w:trHeight w:val="312"/>
          <w:jc w:val="center"/>
        </w:trPr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D0" w:rsidRPr="00A959D1" w:rsidRDefault="006302D0" w:rsidP="00A959D1">
            <w:r w:rsidRPr="00A959D1">
              <w:t>30,0</w:t>
            </w:r>
          </w:p>
        </w:tc>
        <w:tc>
          <w:tcPr>
            <w:tcW w:w="2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D0" w:rsidRPr="00A959D1" w:rsidRDefault="006302D0" w:rsidP="00A959D1">
            <w:r w:rsidRPr="00A959D1">
              <w:t>86,5</w:t>
            </w:r>
          </w:p>
        </w:tc>
        <w:tc>
          <w:tcPr>
            <w:tcW w:w="25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302D0" w:rsidRPr="00A959D1" w:rsidRDefault="006302D0" w:rsidP="00A959D1">
            <w:r w:rsidRPr="00A959D1">
              <w:t>2</w:t>
            </w:r>
          </w:p>
        </w:tc>
      </w:tr>
      <w:tr w:rsidR="006302D0" w:rsidRPr="00A959D1" w:rsidTr="00A959D1">
        <w:trPr>
          <w:trHeight w:val="31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D0" w:rsidRPr="00A959D1" w:rsidRDefault="006302D0" w:rsidP="00A959D1">
            <w:r w:rsidRPr="00A959D1">
              <w:t>50,0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D0" w:rsidRPr="00A959D1" w:rsidRDefault="006302D0" w:rsidP="00A959D1">
            <w:r w:rsidRPr="00A959D1">
              <w:t>121,4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D0" w:rsidRPr="00A959D1" w:rsidRDefault="006302D0" w:rsidP="00A959D1"/>
        </w:tc>
      </w:tr>
      <w:tr w:rsidR="006302D0" w:rsidRPr="00A959D1" w:rsidTr="00A959D1">
        <w:trPr>
          <w:trHeight w:val="31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D0" w:rsidRPr="00A959D1" w:rsidRDefault="006302D0" w:rsidP="00A959D1">
            <w:r w:rsidRPr="00A959D1">
              <w:t>75,0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D0" w:rsidRPr="00A959D1" w:rsidRDefault="006302D0" w:rsidP="00A959D1">
            <w:r w:rsidRPr="00A959D1">
              <w:t>119,8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D0" w:rsidRPr="00A959D1" w:rsidRDefault="006302D0" w:rsidP="00A959D1"/>
        </w:tc>
      </w:tr>
      <w:tr w:rsidR="006302D0" w:rsidRPr="00A959D1" w:rsidTr="00A959D1">
        <w:trPr>
          <w:trHeight w:val="31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D0" w:rsidRPr="00A959D1" w:rsidRDefault="006302D0" w:rsidP="00A959D1">
            <w:r w:rsidRPr="00A959D1">
              <w:t>100,0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D0" w:rsidRPr="00A959D1" w:rsidRDefault="006302D0" w:rsidP="00A959D1">
            <w:r w:rsidRPr="00A959D1">
              <w:t>114,0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02D0" w:rsidRPr="00A959D1" w:rsidRDefault="006302D0" w:rsidP="00A959D1"/>
        </w:tc>
      </w:tr>
      <w:tr w:rsidR="006302D0" w:rsidRPr="00A959D1" w:rsidTr="00A959D1">
        <w:trPr>
          <w:trHeight w:val="312"/>
          <w:jc w:val="center"/>
        </w:trPr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D0" w:rsidRPr="00A959D1" w:rsidRDefault="006302D0" w:rsidP="00A959D1">
            <w:r w:rsidRPr="00A959D1"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D0" w:rsidRPr="00A959D1" w:rsidRDefault="006302D0" w:rsidP="00A959D1">
            <w:r w:rsidRPr="00A959D1">
              <w:t>111,4</w:t>
            </w:r>
          </w:p>
        </w:tc>
        <w:tc>
          <w:tcPr>
            <w:tcW w:w="25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302D0" w:rsidRPr="00A959D1" w:rsidRDefault="006302D0" w:rsidP="00A959D1">
            <w:r w:rsidRPr="00A959D1">
              <w:t>3</w:t>
            </w:r>
          </w:p>
        </w:tc>
      </w:tr>
      <w:tr w:rsidR="006302D0" w:rsidRPr="00A959D1" w:rsidTr="00A959D1">
        <w:trPr>
          <w:trHeight w:val="31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D0" w:rsidRPr="00A959D1" w:rsidRDefault="006302D0" w:rsidP="00A959D1">
            <w:r w:rsidRPr="00A959D1">
              <w:t>150,0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D0" w:rsidRPr="00A959D1" w:rsidRDefault="006302D0" w:rsidP="00A959D1">
            <w:r w:rsidRPr="00A959D1">
              <w:t>118,5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2D0" w:rsidRPr="00A959D1" w:rsidRDefault="006302D0" w:rsidP="00A959D1"/>
        </w:tc>
      </w:tr>
      <w:tr w:rsidR="006302D0" w:rsidRPr="00A959D1" w:rsidTr="00A959D1">
        <w:trPr>
          <w:trHeight w:val="31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D0" w:rsidRPr="00A959D1" w:rsidRDefault="006302D0" w:rsidP="00A959D1">
            <w:r w:rsidRPr="00A959D1">
              <w:t>300,0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D0" w:rsidRPr="00A959D1" w:rsidRDefault="006302D0" w:rsidP="00A959D1">
            <w:r w:rsidRPr="00A959D1">
              <w:t>114,1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02D0" w:rsidRPr="00A959D1" w:rsidRDefault="006302D0" w:rsidP="00A959D1"/>
        </w:tc>
      </w:tr>
    </w:tbl>
    <w:p w:rsidR="007626CD" w:rsidRDefault="007626CD" w:rsidP="007626CD">
      <w:pPr>
        <w:tabs>
          <w:tab w:val="num" w:pos="0"/>
        </w:tabs>
        <w:jc w:val="center"/>
        <w:rPr>
          <w:bCs/>
        </w:rPr>
      </w:pPr>
    </w:p>
    <w:p w:rsidR="00366676" w:rsidRPr="00366676" w:rsidRDefault="00366676" w:rsidP="00366676"/>
    <w:sectPr w:rsidR="00366676" w:rsidRPr="00366676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92" w:rsidRDefault="002D3692" w:rsidP="008050A7">
      <w:r>
        <w:separator/>
      </w:r>
    </w:p>
  </w:endnote>
  <w:endnote w:type="continuationSeparator" w:id="0">
    <w:p w:rsidR="002D3692" w:rsidRDefault="002D3692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A9" w:rsidRDefault="00F944A9" w:rsidP="000033D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9484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92" w:rsidRDefault="002D3692" w:rsidP="008050A7">
      <w:r>
        <w:separator/>
      </w:r>
    </w:p>
  </w:footnote>
  <w:footnote w:type="continuationSeparator" w:id="0">
    <w:p w:rsidR="002D3692" w:rsidRDefault="002D3692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multilevel"/>
    <w:tmpl w:val="F3803B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059"/>
        </w:tabs>
        <w:ind w:left="2059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83"/>
        </w:tabs>
        <w:ind w:left="248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7"/>
        </w:tabs>
        <w:ind w:left="2907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31"/>
        </w:tabs>
        <w:ind w:left="3331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20"/>
        </w:tabs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44"/>
        </w:tabs>
        <w:ind w:left="4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28"/>
        </w:tabs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12"/>
        </w:tabs>
        <w:ind w:left="5912" w:hanging="2160"/>
      </w:pPr>
      <w:rPr>
        <w:rFonts w:hint="default"/>
      </w:rPr>
    </w:lvl>
  </w:abstractNum>
  <w:abstractNum w:abstractNumId="2">
    <w:nsid w:val="00876D70"/>
    <w:multiLevelType w:val="multilevel"/>
    <w:tmpl w:val="E47E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92801"/>
    <w:multiLevelType w:val="multilevel"/>
    <w:tmpl w:val="ECE46C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6">
    <w:nsid w:val="080E43D4"/>
    <w:multiLevelType w:val="multilevel"/>
    <w:tmpl w:val="C1B285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7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441A0"/>
    <w:multiLevelType w:val="multilevel"/>
    <w:tmpl w:val="9EA6DC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156A373D"/>
    <w:multiLevelType w:val="hybridMultilevel"/>
    <w:tmpl w:val="D2A232BE"/>
    <w:lvl w:ilvl="0" w:tplc="D78A8A6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442652"/>
    <w:multiLevelType w:val="hybridMultilevel"/>
    <w:tmpl w:val="E088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A6BAF"/>
    <w:multiLevelType w:val="multilevel"/>
    <w:tmpl w:val="06FC48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91368"/>
    <w:multiLevelType w:val="hybridMultilevel"/>
    <w:tmpl w:val="81285158"/>
    <w:lvl w:ilvl="0" w:tplc="D78A8A6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23B93"/>
    <w:multiLevelType w:val="multilevel"/>
    <w:tmpl w:val="1AD02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2732993"/>
    <w:multiLevelType w:val="hybridMultilevel"/>
    <w:tmpl w:val="B12EA1C0"/>
    <w:lvl w:ilvl="0" w:tplc="096024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95575A"/>
    <w:multiLevelType w:val="multilevel"/>
    <w:tmpl w:val="FC2E1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ABA33F9"/>
    <w:multiLevelType w:val="hybridMultilevel"/>
    <w:tmpl w:val="06FC4802"/>
    <w:lvl w:ilvl="0" w:tplc="8ABE3B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B90"/>
    <w:multiLevelType w:val="multilevel"/>
    <w:tmpl w:val="C4F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0" w:hanging="2160"/>
      </w:pPr>
      <w:rPr>
        <w:rFonts w:hint="default"/>
      </w:rPr>
    </w:lvl>
  </w:abstractNum>
  <w:abstractNum w:abstractNumId="21">
    <w:nsid w:val="3CC807A4"/>
    <w:multiLevelType w:val="multilevel"/>
    <w:tmpl w:val="9656D8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22">
    <w:nsid w:val="40A95B3E"/>
    <w:multiLevelType w:val="hybridMultilevel"/>
    <w:tmpl w:val="26C6CFC8"/>
    <w:lvl w:ilvl="0" w:tplc="633A30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1B42E9"/>
    <w:multiLevelType w:val="hybridMultilevel"/>
    <w:tmpl w:val="148CB762"/>
    <w:lvl w:ilvl="0" w:tplc="F7180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6A4A4B"/>
    <w:multiLevelType w:val="hybridMultilevel"/>
    <w:tmpl w:val="EE04CC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7">
    <w:nsid w:val="51015274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2F840BD"/>
    <w:multiLevelType w:val="hybridMultilevel"/>
    <w:tmpl w:val="42924B9E"/>
    <w:lvl w:ilvl="0" w:tplc="5C7EE72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66678D"/>
    <w:multiLevelType w:val="hybridMultilevel"/>
    <w:tmpl w:val="599C258C"/>
    <w:lvl w:ilvl="0" w:tplc="2250A5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6D853DD"/>
    <w:multiLevelType w:val="multilevel"/>
    <w:tmpl w:val="1EE827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</w:rPr>
    </w:lvl>
  </w:abstractNum>
  <w:abstractNum w:abstractNumId="31">
    <w:nsid w:val="57924585"/>
    <w:multiLevelType w:val="multilevel"/>
    <w:tmpl w:val="65528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cs="Times New Roman" w:hint="default"/>
      </w:rPr>
    </w:lvl>
  </w:abstractNum>
  <w:abstractNum w:abstractNumId="32">
    <w:nsid w:val="58AD3A78"/>
    <w:multiLevelType w:val="hybridMultilevel"/>
    <w:tmpl w:val="8752F746"/>
    <w:lvl w:ilvl="0" w:tplc="47085B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58BA1E10"/>
    <w:multiLevelType w:val="multilevel"/>
    <w:tmpl w:val="06FC48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245951"/>
    <w:multiLevelType w:val="multilevel"/>
    <w:tmpl w:val="632C2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5">
    <w:nsid w:val="5A5A077D"/>
    <w:multiLevelType w:val="hybridMultilevel"/>
    <w:tmpl w:val="EF3679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204094C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>
    <w:nsid w:val="65DD25DB"/>
    <w:multiLevelType w:val="multilevel"/>
    <w:tmpl w:val="F3803B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059"/>
        </w:tabs>
        <w:ind w:left="2059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83"/>
        </w:tabs>
        <w:ind w:left="248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7"/>
        </w:tabs>
        <w:ind w:left="2907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31"/>
        </w:tabs>
        <w:ind w:left="3331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20"/>
        </w:tabs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44"/>
        </w:tabs>
        <w:ind w:left="4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28"/>
        </w:tabs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12"/>
        </w:tabs>
        <w:ind w:left="5912" w:hanging="2160"/>
      </w:pPr>
      <w:rPr>
        <w:rFonts w:hint="default"/>
      </w:rPr>
    </w:lvl>
  </w:abstractNum>
  <w:abstractNum w:abstractNumId="38">
    <w:nsid w:val="6A8668ED"/>
    <w:multiLevelType w:val="multilevel"/>
    <w:tmpl w:val="4FB43034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9">
    <w:nsid w:val="6A980CAE"/>
    <w:multiLevelType w:val="multilevel"/>
    <w:tmpl w:val="345288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6BF13A19"/>
    <w:multiLevelType w:val="hybridMultilevel"/>
    <w:tmpl w:val="3E9EB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DBD3D22"/>
    <w:multiLevelType w:val="hybridMultilevel"/>
    <w:tmpl w:val="E6D89422"/>
    <w:lvl w:ilvl="0" w:tplc="D36C89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0251AA0"/>
    <w:multiLevelType w:val="hybridMultilevel"/>
    <w:tmpl w:val="1BD2941C"/>
    <w:lvl w:ilvl="0" w:tplc="482C245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B7224D"/>
    <w:multiLevelType w:val="multilevel"/>
    <w:tmpl w:val="E820C77A"/>
    <w:lvl w:ilvl="0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8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3"/>
  </w:num>
  <w:num w:numId="5">
    <w:abstractNumId w:val="31"/>
  </w:num>
  <w:num w:numId="6">
    <w:abstractNumId w:val="39"/>
  </w:num>
  <w:num w:numId="7">
    <w:abstractNumId w:val="8"/>
  </w:num>
  <w:num w:numId="8">
    <w:abstractNumId w:val="35"/>
  </w:num>
  <w:num w:numId="9">
    <w:abstractNumId w:val="32"/>
  </w:num>
  <w:num w:numId="10">
    <w:abstractNumId w:val="34"/>
  </w:num>
  <w:num w:numId="11">
    <w:abstractNumId w:val="6"/>
  </w:num>
  <w:num w:numId="12">
    <w:abstractNumId w:val="17"/>
  </w:num>
  <w:num w:numId="13">
    <w:abstractNumId w:val="16"/>
  </w:num>
  <w:num w:numId="14">
    <w:abstractNumId w:val="41"/>
  </w:num>
  <w:num w:numId="15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9"/>
  </w:num>
  <w:num w:numId="1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1"/>
  </w:num>
  <w:num w:numId="21">
    <w:abstractNumId w:val="2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0"/>
  </w:num>
  <w:num w:numId="26">
    <w:abstractNumId w:val="5"/>
  </w:num>
  <w:num w:numId="27">
    <w:abstractNumId w:val="40"/>
  </w:num>
  <w:num w:numId="28">
    <w:abstractNumId w:val="20"/>
  </w:num>
  <w:num w:numId="29">
    <w:abstractNumId w:val="27"/>
  </w:num>
  <w:num w:numId="30">
    <w:abstractNumId w:val="2"/>
  </w:num>
  <w:num w:numId="31">
    <w:abstractNumId w:val="19"/>
  </w:num>
  <w:num w:numId="32">
    <w:abstractNumId w:val="14"/>
  </w:num>
  <w:num w:numId="33">
    <w:abstractNumId w:val="33"/>
  </w:num>
  <w:num w:numId="34">
    <w:abstractNumId w:val="42"/>
  </w:num>
  <w:num w:numId="35">
    <w:abstractNumId w:val="28"/>
  </w:num>
  <w:num w:numId="36">
    <w:abstractNumId w:val="37"/>
  </w:num>
  <w:num w:numId="37">
    <w:abstractNumId w:val="10"/>
  </w:num>
  <w:num w:numId="38">
    <w:abstractNumId w:val="24"/>
  </w:num>
  <w:num w:numId="39">
    <w:abstractNumId w:val="38"/>
  </w:num>
  <w:num w:numId="40">
    <w:abstractNumId w:val="3"/>
  </w:num>
  <w:num w:numId="41">
    <w:abstractNumId w:val="13"/>
  </w:num>
  <w:num w:numId="42">
    <w:abstractNumId w:val="9"/>
  </w:num>
  <w:num w:numId="43">
    <w:abstractNumId w:val="7"/>
  </w:num>
  <w:num w:numId="44">
    <w:abstractNumId w:val="25"/>
  </w:num>
  <w:num w:numId="45">
    <w:abstractNumId w:val="12"/>
  </w:num>
  <w:num w:numId="46">
    <w:abstractNumId w:val="2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33DC"/>
    <w:rsid w:val="00004251"/>
    <w:rsid w:val="00010DD6"/>
    <w:rsid w:val="00012E84"/>
    <w:rsid w:val="00020A80"/>
    <w:rsid w:val="000236EC"/>
    <w:rsid w:val="0002770A"/>
    <w:rsid w:val="000353F3"/>
    <w:rsid w:val="00051F76"/>
    <w:rsid w:val="000706E5"/>
    <w:rsid w:val="000727E9"/>
    <w:rsid w:val="00072FDE"/>
    <w:rsid w:val="00087A5F"/>
    <w:rsid w:val="000905A9"/>
    <w:rsid w:val="000944BD"/>
    <w:rsid w:val="00096555"/>
    <w:rsid w:val="00096577"/>
    <w:rsid w:val="00097EC2"/>
    <w:rsid w:val="000A546C"/>
    <w:rsid w:val="000A5C41"/>
    <w:rsid w:val="000A741C"/>
    <w:rsid w:val="000B3AF8"/>
    <w:rsid w:val="000B3C86"/>
    <w:rsid w:val="000B5469"/>
    <w:rsid w:val="000D6B9E"/>
    <w:rsid w:val="000F62C1"/>
    <w:rsid w:val="001008CE"/>
    <w:rsid w:val="001021A0"/>
    <w:rsid w:val="00121C36"/>
    <w:rsid w:val="00135F5B"/>
    <w:rsid w:val="001439DC"/>
    <w:rsid w:val="001537C9"/>
    <w:rsid w:val="00156F55"/>
    <w:rsid w:val="00175DA9"/>
    <w:rsid w:val="001833AB"/>
    <w:rsid w:val="001860C1"/>
    <w:rsid w:val="0018797B"/>
    <w:rsid w:val="00190571"/>
    <w:rsid w:val="0019796A"/>
    <w:rsid w:val="001A24DB"/>
    <w:rsid w:val="001A3821"/>
    <w:rsid w:val="001B3ECF"/>
    <w:rsid w:val="001C5FE0"/>
    <w:rsid w:val="001E2065"/>
    <w:rsid w:val="001E3ACF"/>
    <w:rsid w:val="001E5D12"/>
    <w:rsid w:val="001F2666"/>
    <w:rsid w:val="001F4705"/>
    <w:rsid w:val="002010AF"/>
    <w:rsid w:val="002023BC"/>
    <w:rsid w:val="00210DC0"/>
    <w:rsid w:val="002131CA"/>
    <w:rsid w:val="002149BC"/>
    <w:rsid w:val="00215DDE"/>
    <w:rsid w:val="00221573"/>
    <w:rsid w:val="00222331"/>
    <w:rsid w:val="002322EC"/>
    <w:rsid w:val="00243226"/>
    <w:rsid w:val="00247058"/>
    <w:rsid w:val="002641A3"/>
    <w:rsid w:val="0027018C"/>
    <w:rsid w:val="00271CF0"/>
    <w:rsid w:val="00273A03"/>
    <w:rsid w:val="00273D92"/>
    <w:rsid w:val="00280266"/>
    <w:rsid w:val="00281A97"/>
    <w:rsid w:val="00284EFD"/>
    <w:rsid w:val="00286B0C"/>
    <w:rsid w:val="002870E8"/>
    <w:rsid w:val="0029476B"/>
    <w:rsid w:val="00294849"/>
    <w:rsid w:val="002C78AB"/>
    <w:rsid w:val="002D3692"/>
    <w:rsid w:val="002E44F3"/>
    <w:rsid w:val="002E465D"/>
    <w:rsid w:val="002E4FB7"/>
    <w:rsid w:val="002E7376"/>
    <w:rsid w:val="002E7525"/>
    <w:rsid w:val="002F3110"/>
    <w:rsid w:val="00303182"/>
    <w:rsid w:val="003044F4"/>
    <w:rsid w:val="00305745"/>
    <w:rsid w:val="00306A2A"/>
    <w:rsid w:val="003122FC"/>
    <w:rsid w:val="0032424F"/>
    <w:rsid w:val="00335EE5"/>
    <w:rsid w:val="003367D1"/>
    <w:rsid w:val="00342B9C"/>
    <w:rsid w:val="003610D9"/>
    <w:rsid w:val="00366676"/>
    <w:rsid w:val="003718C4"/>
    <w:rsid w:val="00374E07"/>
    <w:rsid w:val="00385CA1"/>
    <w:rsid w:val="00390A7B"/>
    <w:rsid w:val="0039251E"/>
    <w:rsid w:val="003A5EC1"/>
    <w:rsid w:val="003A79C2"/>
    <w:rsid w:val="003B338C"/>
    <w:rsid w:val="003B49FC"/>
    <w:rsid w:val="003C2131"/>
    <w:rsid w:val="003C3C81"/>
    <w:rsid w:val="003C43F8"/>
    <w:rsid w:val="003D2DE7"/>
    <w:rsid w:val="003E3CF0"/>
    <w:rsid w:val="003E61AB"/>
    <w:rsid w:val="003E6841"/>
    <w:rsid w:val="003E70FF"/>
    <w:rsid w:val="003F0F5A"/>
    <w:rsid w:val="0040266B"/>
    <w:rsid w:val="004028E1"/>
    <w:rsid w:val="004035C4"/>
    <w:rsid w:val="00417245"/>
    <w:rsid w:val="00417598"/>
    <w:rsid w:val="00420356"/>
    <w:rsid w:val="00420908"/>
    <w:rsid w:val="00423B4E"/>
    <w:rsid w:val="00423B6E"/>
    <w:rsid w:val="004374AD"/>
    <w:rsid w:val="00444884"/>
    <w:rsid w:val="004533A5"/>
    <w:rsid w:val="00474587"/>
    <w:rsid w:val="004862E1"/>
    <w:rsid w:val="00495BF9"/>
    <w:rsid w:val="004A06B8"/>
    <w:rsid w:val="004A79A2"/>
    <w:rsid w:val="004C0EE6"/>
    <w:rsid w:val="004C10C5"/>
    <w:rsid w:val="004C2FFC"/>
    <w:rsid w:val="004C56C5"/>
    <w:rsid w:val="004C58E4"/>
    <w:rsid w:val="004D0D0A"/>
    <w:rsid w:val="004D390C"/>
    <w:rsid w:val="004D6057"/>
    <w:rsid w:val="004F29AB"/>
    <w:rsid w:val="004F38E7"/>
    <w:rsid w:val="004F6AA2"/>
    <w:rsid w:val="004F6DA4"/>
    <w:rsid w:val="005020A8"/>
    <w:rsid w:val="005070FD"/>
    <w:rsid w:val="00520E79"/>
    <w:rsid w:val="005215AD"/>
    <w:rsid w:val="00532AAF"/>
    <w:rsid w:val="00545569"/>
    <w:rsid w:val="005562DE"/>
    <w:rsid w:val="00560D14"/>
    <w:rsid w:val="00591722"/>
    <w:rsid w:val="005A04BC"/>
    <w:rsid w:val="005B10A8"/>
    <w:rsid w:val="005E6478"/>
    <w:rsid w:val="0060174F"/>
    <w:rsid w:val="00603518"/>
    <w:rsid w:val="00604853"/>
    <w:rsid w:val="00611695"/>
    <w:rsid w:val="00616388"/>
    <w:rsid w:val="0063018C"/>
    <w:rsid w:val="006302D0"/>
    <w:rsid w:val="006503C9"/>
    <w:rsid w:val="00657ECA"/>
    <w:rsid w:val="0066055E"/>
    <w:rsid w:val="006A315B"/>
    <w:rsid w:val="006B5777"/>
    <w:rsid w:val="006B5DAA"/>
    <w:rsid w:val="006B6AA6"/>
    <w:rsid w:val="006B7CD3"/>
    <w:rsid w:val="006C0DAF"/>
    <w:rsid w:val="006C2156"/>
    <w:rsid w:val="006C7834"/>
    <w:rsid w:val="006D4CC4"/>
    <w:rsid w:val="006E72A7"/>
    <w:rsid w:val="006F0F4F"/>
    <w:rsid w:val="006F0F66"/>
    <w:rsid w:val="006F74AD"/>
    <w:rsid w:val="0070202C"/>
    <w:rsid w:val="007169F6"/>
    <w:rsid w:val="0072593A"/>
    <w:rsid w:val="00731695"/>
    <w:rsid w:val="00756917"/>
    <w:rsid w:val="0076024A"/>
    <w:rsid w:val="007626CD"/>
    <w:rsid w:val="00762F93"/>
    <w:rsid w:val="00763048"/>
    <w:rsid w:val="007633F9"/>
    <w:rsid w:val="007643C6"/>
    <w:rsid w:val="00771C4E"/>
    <w:rsid w:val="0077210D"/>
    <w:rsid w:val="00792AD5"/>
    <w:rsid w:val="007A1F7E"/>
    <w:rsid w:val="007B0CCA"/>
    <w:rsid w:val="007B0ED7"/>
    <w:rsid w:val="007B4E57"/>
    <w:rsid w:val="007E1907"/>
    <w:rsid w:val="007E46AE"/>
    <w:rsid w:val="007F7C56"/>
    <w:rsid w:val="008050A7"/>
    <w:rsid w:val="00805666"/>
    <w:rsid w:val="00825F14"/>
    <w:rsid w:val="00826620"/>
    <w:rsid w:val="00826DBE"/>
    <w:rsid w:val="00832D4F"/>
    <w:rsid w:val="008407F6"/>
    <w:rsid w:val="008466B3"/>
    <w:rsid w:val="008561F1"/>
    <w:rsid w:val="00857CEA"/>
    <w:rsid w:val="008633AC"/>
    <w:rsid w:val="00872907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F1254"/>
    <w:rsid w:val="008F5DA3"/>
    <w:rsid w:val="00905226"/>
    <w:rsid w:val="00927B37"/>
    <w:rsid w:val="00930FD1"/>
    <w:rsid w:val="00947713"/>
    <w:rsid w:val="00970E9D"/>
    <w:rsid w:val="009768FC"/>
    <w:rsid w:val="009849EB"/>
    <w:rsid w:val="00992E01"/>
    <w:rsid w:val="009B66C4"/>
    <w:rsid w:val="009C50F5"/>
    <w:rsid w:val="009D10EC"/>
    <w:rsid w:val="009D202F"/>
    <w:rsid w:val="009D27B7"/>
    <w:rsid w:val="009D6463"/>
    <w:rsid w:val="009F12D5"/>
    <w:rsid w:val="009F454E"/>
    <w:rsid w:val="009F45BB"/>
    <w:rsid w:val="009F487C"/>
    <w:rsid w:val="00A06839"/>
    <w:rsid w:val="00A11165"/>
    <w:rsid w:val="00A1713E"/>
    <w:rsid w:val="00A20D90"/>
    <w:rsid w:val="00A22AD1"/>
    <w:rsid w:val="00A36A27"/>
    <w:rsid w:val="00A36F87"/>
    <w:rsid w:val="00A40207"/>
    <w:rsid w:val="00A42A38"/>
    <w:rsid w:val="00A4310D"/>
    <w:rsid w:val="00A45CDB"/>
    <w:rsid w:val="00A46925"/>
    <w:rsid w:val="00A52AA4"/>
    <w:rsid w:val="00A62474"/>
    <w:rsid w:val="00A66083"/>
    <w:rsid w:val="00A71F4E"/>
    <w:rsid w:val="00A7436C"/>
    <w:rsid w:val="00A75A75"/>
    <w:rsid w:val="00A828B8"/>
    <w:rsid w:val="00A86EF6"/>
    <w:rsid w:val="00A90D89"/>
    <w:rsid w:val="00A930FC"/>
    <w:rsid w:val="00A959D1"/>
    <w:rsid w:val="00A97A0E"/>
    <w:rsid w:val="00AA5236"/>
    <w:rsid w:val="00AA6AC4"/>
    <w:rsid w:val="00AA72A4"/>
    <w:rsid w:val="00AA7C63"/>
    <w:rsid w:val="00AB6DA9"/>
    <w:rsid w:val="00AC2898"/>
    <w:rsid w:val="00AD2566"/>
    <w:rsid w:val="00AD7FDF"/>
    <w:rsid w:val="00AE4921"/>
    <w:rsid w:val="00AE4C5C"/>
    <w:rsid w:val="00AF1E87"/>
    <w:rsid w:val="00B10AE0"/>
    <w:rsid w:val="00B12970"/>
    <w:rsid w:val="00B13EE5"/>
    <w:rsid w:val="00B20B61"/>
    <w:rsid w:val="00B235CE"/>
    <w:rsid w:val="00B26801"/>
    <w:rsid w:val="00B37F15"/>
    <w:rsid w:val="00B462C3"/>
    <w:rsid w:val="00B46E9D"/>
    <w:rsid w:val="00B50D58"/>
    <w:rsid w:val="00B51DC2"/>
    <w:rsid w:val="00B527CB"/>
    <w:rsid w:val="00B5396C"/>
    <w:rsid w:val="00B539D6"/>
    <w:rsid w:val="00B55D58"/>
    <w:rsid w:val="00B642EA"/>
    <w:rsid w:val="00B751CC"/>
    <w:rsid w:val="00B80A7D"/>
    <w:rsid w:val="00B817CD"/>
    <w:rsid w:val="00B84ACD"/>
    <w:rsid w:val="00B914FA"/>
    <w:rsid w:val="00BA452F"/>
    <w:rsid w:val="00BD1D2D"/>
    <w:rsid w:val="00BD2278"/>
    <w:rsid w:val="00BD6758"/>
    <w:rsid w:val="00BD7BD2"/>
    <w:rsid w:val="00BE40A6"/>
    <w:rsid w:val="00BF6B93"/>
    <w:rsid w:val="00C01209"/>
    <w:rsid w:val="00C05436"/>
    <w:rsid w:val="00C213F1"/>
    <w:rsid w:val="00C24FD1"/>
    <w:rsid w:val="00C25372"/>
    <w:rsid w:val="00C3217A"/>
    <w:rsid w:val="00C37F02"/>
    <w:rsid w:val="00C43A3B"/>
    <w:rsid w:val="00C71021"/>
    <w:rsid w:val="00C74460"/>
    <w:rsid w:val="00C775B5"/>
    <w:rsid w:val="00C84282"/>
    <w:rsid w:val="00C85E73"/>
    <w:rsid w:val="00C869B2"/>
    <w:rsid w:val="00C9147E"/>
    <w:rsid w:val="00C924B6"/>
    <w:rsid w:val="00C92FFE"/>
    <w:rsid w:val="00C930E8"/>
    <w:rsid w:val="00C9465D"/>
    <w:rsid w:val="00CA7176"/>
    <w:rsid w:val="00CC2ED7"/>
    <w:rsid w:val="00CD6392"/>
    <w:rsid w:val="00CE3D34"/>
    <w:rsid w:val="00CE7850"/>
    <w:rsid w:val="00D126B9"/>
    <w:rsid w:val="00D20BD3"/>
    <w:rsid w:val="00D3315F"/>
    <w:rsid w:val="00D375B6"/>
    <w:rsid w:val="00D4609D"/>
    <w:rsid w:val="00D475BE"/>
    <w:rsid w:val="00D5060C"/>
    <w:rsid w:val="00D507C6"/>
    <w:rsid w:val="00D54BA8"/>
    <w:rsid w:val="00D57547"/>
    <w:rsid w:val="00D67475"/>
    <w:rsid w:val="00D67DD0"/>
    <w:rsid w:val="00D72188"/>
    <w:rsid w:val="00D72D5E"/>
    <w:rsid w:val="00D7452E"/>
    <w:rsid w:val="00D7502D"/>
    <w:rsid w:val="00D80FB8"/>
    <w:rsid w:val="00D84533"/>
    <w:rsid w:val="00D9438A"/>
    <w:rsid w:val="00DA03EF"/>
    <w:rsid w:val="00DA47EE"/>
    <w:rsid w:val="00DA7E3F"/>
    <w:rsid w:val="00DB2248"/>
    <w:rsid w:val="00DB23E1"/>
    <w:rsid w:val="00DD0465"/>
    <w:rsid w:val="00DE1E59"/>
    <w:rsid w:val="00DF0269"/>
    <w:rsid w:val="00DF151C"/>
    <w:rsid w:val="00DF1FB1"/>
    <w:rsid w:val="00DF239D"/>
    <w:rsid w:val="00E02E31"/>
    <w:rsid w:val="00E0433E"/>
    <w:rsid w:val="00E06253"/>
    <w:rsid w:val="00E31DEB"/>
    <w:rsid w:val="00E54892"/>
    <w:rsid w:val="00E556AA"/>
    <w:rsid w:val="00E57BB6"/>
    <w:rsid w:val="00EA10C0"/>
    <w:rsid w:val="00EA485B"/>
    <w:rsid w:val="00EC5938"/>
    <w:rsid w:val="00EE1603"/>
    <w:rsid w:val="00F01C24"/>
    <w:rsid w:val="00F07A4F"/>
    <w:rsid w:val="00F23378"/>
    <w:rsid w:val="00F356A7"/>
    <w:rsid w:val="00F36A62"/>
    <w:rsid w:val="00F40579"/>
    <w:rsid w:val="00F549DF"/>
    <w:rsid w:val="00F763F6"/>
    <w:rsid w:val="00F76CF9"/>
    <w:rsid w:val="00F85390"/>
    <w:rsid w:val="00F8720B"/>
    <w:rsid w:val="00F944A9"/>
    <w:rsid w:val="00FA116A"/>
    <w:rsid w:val="00FA3840"/>
    <w:rsid w:val="00FB20F9"/>
    <w:rsid w:val="00FB2A4F"/>
    <w:rsid w:val="00FC0884"/>
    <w:rsid w:val="00FE1EBB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862E1"/>
    <w:pPr>
      <w:keepNext/>
      <w:numPr>
        <w:numId w:val="35"/>
      </w:numPr>
      <w:tabs>
        <w:tab w:val="left" w:pos="709"/>
      </w:tabs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62E1"/>
    <w:pPr>
      <w:keepNext/>
      <w:keepLines/>
      <w:ind w:firstLine="709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B10AE0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792AD5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1">
    <w:name w:val="Абзац списка1"/>
    <w:basedOn w:val="a"/>
    <w:rsid w:val="003057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862E1"/>
    <w:rPr>
      <w:rFonts w:ascii="Times New Roman" w:eastAsiaTheme="majorEastAsia" w:hAnsi="Times New Roman" w:cstheme="majorBidi"/>
      <w:b/>
      <w:bCs/>
      <w:i/>
      <w:sz w:val="24"/>
      <w:szCs w:val="26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2149B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2149BC"/>
    <w:rPr>
      <w:rFonts w:ascii="Times New Roman" w:eastAsia="Times New Roman" w:hAnsi="Times New Roman"/>
      <w:sz w:val="24"/>
      <w:szCs w:val="24"/>
    </w:rPr>
  </w:style>
  <w:style w:type="paragraph" w:customStyle="1" w:styleId="21">
    <w:name w:val="Стиль Заголовок 2 + По ширине"/>
    <w:basedOn w:val="2"/>
    <w:rsid w:val="002149BC"/>
    <w:pPr>
      <w:keepLines w:val="0"/>
      <w:suppressAutoHyphens w:val="0"/>
      <w:jc w:val="both"/>
    </w:pPr>
    <w:rPr>
      <w:rFonts w:eastAsia="Times New Roman" w:cs="Times New Roman"/>
      <w:bCs w:val="0"/>
      <w:szCs w:val="20"/>
      <w:lang w:eastAsia="ru-RU"/>
    </w:rPr>
  </w:style>
  <w:style w:type="paragraph" w:customStyle="1" w:styleId="100">
    <w:name w:val="Стиль Заголовок 1 + Слева:  0 см Первая строка:  0 см"/>
    <w:basedOn w:val="1"/>
    <w:rsid w:val="007E1907"/>
    <w:pPr>
      <w:numPr>
        <w:numId w:val="43"/>
      </w:numPr>
      <w:tabs>
        <w:tab w:val="clear" w:pos="709"/>
      </w:tabs>
    </w:pPr>
    <w:rPr>
      <w:rFonts w:cs="Times New Roman"/>
      <w:bCs w:val="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7626CD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862E1"/>
    <w:pPr>
      <w:keepNext/>
      <w:numPr>
        <w:numId w:val="35"/>
      </w:numPr>
      <w:tabs>
        <w:tab w:val="left" w:pos="709"/>
      </w:tabs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62E1"/>
    <w:pPr>
      <w:keepNext/>
      <w:keepLines/>
      <w:ind w:firstLine="709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B10AE0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792AD5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1">
    <w:name w:val="Абзац списка1"/>
    <w:basedOn w:val="a"/>
    <w:rsid w:val="003057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862E1"/>
    <w:rPr>
      <w:rFonts w:ascii="Times New Roman" w:eastAsiaTheme="majorEastAsia" w:hAnsi="Times New Roman" w:cstheme="majorBidi"/>
      <w:b/>
      <w:bCs/>
      <w:i/>
      <w:sz w:val="24"/>
      <w:szCs w:val="26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2149B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2149BC"/>
    <w:rPr>
      <w:rFonts w:ascii="Times New Roman" w:eastAsia="Times New Roman" w:hAnsi="Times New Roman"/>
      <w:sz w:val="24"/>
      <w:szCs w:val="24"/>
    </w:rPr>
  </w:style>
  <w:style w:type="paragraph" w:customStyle="1" w:styleId="21">
    <w:name w:val="Стиль Заголовок 2 + По ширине"/>
    <w:basedOn w:val="2"/>
    <w:rsid w:val="002149BC"/>
    <w:pPr>
      <w:keepLines w:val="0"/>
      <w:suppressAutoHyphens w:val="0"/>
      <w:jc w:val="both"/>
    </w:pPr>
    <w:rPr>
      <w:rFonts w:eastAsia="Times New Roman" w:cs="Times New Roman"/>
      <w:bCs w:val="0"/>
      <w:szCs w:val="20"/>
      <w:lang w:eastAsia="ru-RU"/>
    </w:rPr>
  </w:style>
  <w:style w:type="paragraph" w:customStyle="1" w:styleId="100">
    <w:name w:val="Стиль Заголовок 1 + Слева:  0 см Первая строка:  0 см"/>
    <w:basedOn w:val="1"/>
    <w:rsid w:val="007E1907"/>
    <w:pPr>
      <w:numPr>
        <w:numId w:val="43"/>
      </w:numPr>
      <w:tabs>
        <w:tab w:val="clear" w:pos="709"/>
      </w:tabs>
    </w:pPr>
    <w:rPr>
      <w:rFonts w:cs="Times New Roman"/>
      <w:bCs w:val="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7626C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40;&#1057;2.53_&#1076;&#1080;&#1087;&#1086;&#1083;&#1100;&#1085;&#1072;&#1103;\95_824_&#1040;&#1057;2.53_150617850_&#1060;&#1043;&#1059;&#1055;%20&#1056;&#1060;&#1071;&#1062;\&#1043;&#1088;&#1072;&#1092;&#1080;&#1082;_150617850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40;&#1057;2.53_&#1076;&#1080;&#1087;&#1086;&#1083;&#1100;&#1085;&#1072;&#1103;\95_824_&#1040;&#1057;2.53_150617850_&#1060;&#1043;&#1059;&#1055;%20&#1056;&#1060;&#1071;&#1062;\&#1043;&#1088;&#1072;&#1092;&#1080;&#1082;_150617850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40;&#1057;2.53_&#1076;&#1080;&#1087;&#1086;&#1083;&#1100;&#1085;&#1072;&#1103;\95_824_&#1040;&#1057;2.53_150617850_&#1060;&#1043;&#1059;&#1055;%20&#1056;&#1060;&#1071;&#1062;\&#1043;&#1088;&#1072;&#1092;&#1080;&#1082;_15061785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Лист1!$A$6:$A$30</c:f>
              <c:numCache>
                <c:formatCode>0.0</c:formatCode>
                <c:ptCount val="25"/>
                <c:pt idx="0">
                  <c:v>3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Лист1!$B$6:$B$30</c:f>
              <c:numCache>
                <c:formatCode>0.0</c:formatCode>
                <c:ptCount val="25"/>
                <c:pt idx="0">
                  <c:v>60</c:v>
                </c:pt>
                <c:pt idx="1">
                  <c:v>70</c:v>
                </c:pt>
                <c:pt idx="2">
                  <c:v>60</c:v>
                </c:pt>
                <c:pt idx="3">
                  <c:v>60</c:v>
                </c:pt>
                <c:pt idx="4">
                  <c:v>64</c:v>
                </c:pt>
                <c:pt idx="5">
                  <c:v>86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498816"/>
        <c:axId val="36499392"/>
      </c:scatterChart>
      <c:valAx>
        <c:axId val="36498816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499392"/>
        <c:crosses val="autoZero"/>
        <c:crossBetween val="midCat"/>
        <c:majorUnit val="5"/>
        <c:minorUnit val="1"/>
      </c:valAx>
      <c:valAx>
        <c:axId val="36499392"/>
        <c:scaling>
          <c:orientation val="minMax"/>
          <c:max val="90"/>
          <c:min val="5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дБмкВ/м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498816"/>
        <c:crossesAt val="0"/>
        <c:crossBetween val="midCat"/>
        <c:majorUnit val="5"/>
        <c:minorUnit val="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Лист1!$B$44:$B$47</c:f>
              <c:numCache>
                <c:formatCode>0.0</c:formatCode>
                <c:ptCount val="4"/>
                <c:pt idx="0">
                  <c:v>30</c:v>
                </c:pt>
                <c:pt idx="1">
                  <c:v>50</c:v>
                </c:pt>
                <c:pt idx="2">
                  <c:v>75</c:v>
                </c:pt>
                <c:pt idx="3">
                  <c:v>100</c:v>
                </c:pt>
              </c:numCache>
            </c:numRef>
          </c:xVal>
          <c:yVal>
            <c:numRef>
              <c:f>Лист1!$C$44:$C$47</c:f>
              <c:numCache>
                <c:formatCode>0.0</c:formatCode>
                <c:ptCount val="4"/>
                <c:pt idx="0">
                  <c:v>86.5</c:v>
                </c:pt>
                <c:pt idx="1">
                  <c:v>121.39999999999999</c:v>
                </c:pt>
                <c:pt idx="2">
                  <c:v>119.8</c:v>
                </c:pt>
                <c:pt idx="3">
                  <c:v>114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501120"/>
        <c:axId val="36501696"/>
      </c:scatterChart>
      <c:valAx>
        <c:axId val="36501120"/>
        <c:scaling>
          <c:orientation val="minMax"/>
          <c:max val="100"/>
          <c:min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501696"/>
        <c:crosses val="autoZero"/>
        <c:crossBetween val="midCat"/>
        <c:majorUnit val="5"/>
        <c:minorUnit val="1"/>
      </c:valAx>
      <c:valAx>
        <c:axId val="36501696"/>
        <c:scaling>
          <c:orientation val="minMax"/>
          <c:max val="125"/>
          <c:min val="8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дБмкВ/м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501120"/>
        <c:crossesAt val="0"/>
        <c:crossBetween val="midCat"/>
        <c:majorUnit val="5"/>
        <c:minorUnit val="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Лист1!$B$75:$B$77</c:f>
              <c:numCache>
                <c:formatCode>0.0</c:formatCode>
                <c:ptCount val="3"/>
                <c:pt idx="0">
                  <c:v>100</c:v>
                </c:pt>
                <c:pt idx="1">
                  <c:v>150</c:v>
                </c:pt>
                <c:pt idx="2">
                  <c:v>300</c:v>
                </c:pt>
              </c:numCache>
            </c:numRef>
          </c:xVal>
          <c:yVal>
            <c:numRef>
              <c:f>Лист1!$C$75:$C$77</c:f>
              <c:numCache>
                <c:formatCode>0.0</c:formatCode>
                <c:ptCount val="3"/>
                <c:pt idx="0">
                  <c:v>111.4</c:v>
                </c:pt>
                <c:pt idx="1">
                  <c:v>118.5</c:v>
                </c:pt>
                <c:pt idx="2">
                  <c:v>114.1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324608"/>
        <c:axId val="176325184"/>
      </c:scatterChart>
      <c:valAx>
        <c:axId val="176324608"/>
        <c:scaling>
          <c:orientation val="minMax"/>
          <c:max val="300"/>
          <c:min val="10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6325184"/>
        <c:crosses val="autoZero"/>
        <c:crossBetween val="midCat"/>
        <c:majorUnit val="20"/>
        <c:minorUnit val="2"/>
      </c:valAx>
      <c:valAx>
        <c:axId val="176325184"/>
        <c:scaling>
          <c:orientation val="minMax"/>
          <c:max val="120"/>
          <c:min val="11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дБмкВ/м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6324608"/>
        <c:crossesAt val="0"/>
        <c:crossBetween val="midCat"/>
        <c:majorUnit val="5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DC0A-C60E-407B-92E0-CC9F8E91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16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15197</CharactersWithSpaces>
  <SharedDoc>false</SharedDoc>
  <HLinks>
    <vt:vector size="66" baseType="variant">
      <vt:variant>
        <vt:i4>7274575</vt:i4>
      </vt:variant>
      <vt:variant>
        <vt:i4>63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_Toc505158277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_Toc505158276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_Toc505158275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_Toc505158274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_Toc505158273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_Toc505158272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_Toc505158271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_Toc505158270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_Toc505158269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_Toc505158268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27</cp:revision>
  <cp:lastPrinted>2022-07-05T13:04:00Z</cp:lastPrinted>
  <dcterms:created xsi:type="dcterms:W3CDTF">2022-06-22T11:39:00Z</dcterms:created>
  <dcterms:modified xsi:type="dcterms:W3CDTF">2022-07-11T11:31:00Z</dcterms:modified>
</cp:coreProperties>
</file>