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F7B13" w:rsidRDefault="00EF7B13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F7B13" w:rsidRPr="008857CB" w:rsidRDefault="00FC0884" w:rsidP="00EF7B13">
      <w:pPr>
        <w:spacing w:line="360" w:lineRule="auto"/>
        <w:jc w:val="center"/>
        <w:rPr>
          <w:b/>
          <w:caps/>
          <w:sz w:val="36"/>
          <w:szCs w:val="36"/>
        </w:rPr>
      </w:pPr>
      <w:r w:rsidRPr="008857CB">
        <w:rPr>
          <w:b/>
          <w:caps/>
          <w:sz w:val="36"/>
          <w:szCs w:val="36"/>
        </w:rPr>
        <w:t>Антенна</w:t>
      </w:r>
      <w:r w:rsidR="0036350B">
        <w:rPr>
          <w:b/>
          <w:caps/>
          <w:sz w:val="36"/>
          <w:szCs w:val="36"/>
        </w:rPr>
        <w:t xml:space="preserve"> </w:t>
      </w:r>
      <w:r w:rsidR="00EF7B13">
        <w:rPr>
          <w:b/>
          <w:caps/>
          <w:sz w:val="36"/>
          <w:szCs w:val="36"/>
        </w:rPr>
        <w:t xml:space="preserve">МАГНИТНОГО И ЭЛЕКТРИЧЕСКОГО ПОЛЯ </w:t>
      </w:r>
      <w:r w:rsidR="00187783">
        <w:rPr>
          <w:b/>
          <w:caps/>
          <w:sz w:val="36"/>
          <w:szCs w:val="36"/>
        </w:rPr>
        <w:t>КОМБИНИРОВАННАЯ</w:t>
      </w:r>
    </w:p>
    <w:p w:rsidR="00FC0884" w:rsidRPr="00E036E2" w:rsidRDefault="00495F1B" w:rsidP="00673835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E036E2">
        <w:rPr>
          <w:b/>
          <w:color w:val="000000"/>
          <w:spacing w:val="1"/>
          <w:sz w:val="52"/>
          <w:szCs w:val="52"/>
        </w:rPr>
        <w:t>П6-319</w:t>
      </w:r>
    </w:p>
    <w:p w:rsidR="00187783" w:rsidRPr="00E036E2" w:rsidRDefault="005C7267" w:rsidP="00187783">
      <w:pPr>
        <w:pStyle w:val="a7"/>
        <w:jc w:val="center"/>
        <w:rPr>
          <w:b/>
          <w:szCs w:val="28"/>
          <w:lang w:val="ru-RU"/>
        </w:rPr>
      </w:pPr>
      <w:r w:rsidRPr="00E036E2">
        <w:rPr>
          <w:b/>
          <w:szCs w:val="28"/>
        </w:rPr>
        <w:t>КНПР.464639.009</w:t>
      </w:r>
    </w:p>
    <w:p w:rsidR="00187783" w:rsidRPr="00187783" w:rsidRDefault="00187783" w:rsidP="00187783">
      <w:pPr>
        <w:pStyle w:val="a7"/>
        <w:jc w:val="center"/>
        <w:rPr>
          <w:sz w:val="32"/>
          <w:szCs w:val="32"/>
          <w:lang w:val="ru-RU"/>
        </w:rPr>
      </w:pPr>
    </w:p>
    <w:p w:rsidR="0091518B" w:rsidRPr="00A3512E" w:rsidRDefault="00521032" w:rsidP="0091518B">
      <w:pPr>
        <w:jc w:val="center"/>
      </w:pPr>
      <w:r>
        <w:t xml:space="preserve">Заводской </w:t>
      </w:r>
      <w:r w:rsidR="0091518B">
        <w:t>№</w:t>
      </w:r>
      <w:r w:rsidR="00A3512E">
        <w:t>150222480</w:t>
      </w:r>
    </w:p>
    <w:p w:rsidR="008857CB" w:rsidRPr="00FC0884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4533A5" w:rsidRPr="00187783" w:rsidRDefault="00187783" w:rsidP="00673835">
      <w:pPr>
        <w:spacing w:line="360" w:lineRule="auto"/>
        <w:jc w:val="center"/>
        <w:rPr>
          <w:b/>
          <w:sz w:val="48"/>
          <w:szCs w:val="48"/>
        </w:rPr>
      </w:pPr>
      <w:r w:rsidRPr="00187783">
        <w:rPr>
          <w:b/>
          <w:sz w:val="48"/>
          <w:szCs w:val="48"/>
        </w:rPr>
        <w:t>ПАСПОРТ</w:t>
      </w:r>
    </w:p>
    <w:p w:rsidR="006D4CC4" w:rsidRPr="00E036E2" w:rsidRDefault="005C7267" w:rsidP="006D4CC4">
      <w:pPr>
        <w:pStyle w:val="a7"/>
        <w:jc w:val="center"/>
        <w:rPr>
          <w:b/>
          <w:szCs w:val="28"/>
        </w:rPr>
      </w:pPr>
      <w:r w:rsidRPr="00E036E2">
        <w:rPr>
          <w:b/>
          <w:szCs w:val="28"/>
        </w:rPr>
        <w:t>КНПР.464639.009</w:t>
      </w:r>
      <w:r w:rsidR="006D4CC4" w:rsidRPr="00E036E2">
        <w:rPr>
          <w:b/>
          <w:szCs w:val="28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E863CE" w:rsidRDefault="00E863CE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7962D0" w:rsidRDefault="007962D0" w:rsidP="004533A5">
      <w:pPr>
        <w:spacing w:line="360" w:lineRule="auto"/>
        <w:rPr>
          <w:sz w:val="32"/>
          <w:szCs w:val="32"/>
        </w:rPr>
      </w:pPr>
    </w:p>
    <w:p w:rsidR="007962D0" w:rsidRPr="007962D0" w:rsidRDefault="007962D0" w:rsidP="00E036E2">
      <w:pPr>
        <w:spacing w:line="360" w:lineRule="auto"/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7962D0" w:rsidP="00187783">
      <w:pPr>
        <w:spacing w:line="360" w:lineRule="auto"/>
        <w:jc w:val="right"/>
        <w:rPr>
          <w:szCs w:val="28"/>
        </w:rPr>
      </w:pPr>
      <w:r w:rsidRPr="007962D0">
        <w:rPr>
          <w:szCs w:val="28"/>
        </w:rPr>
        <w:t>стр.</w:t>
      </w:r>
    </w:p>
    <w:p w:rsidR="0020313B" w:rsidRDefault="007962D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724175" w:history="1">
        <w:r w:rsidR="0020313B" w:rsidRPr="00687A52">
          <w:rPr>
            <w:rStyle w:val="ac"/>
            <w:noProof/>
          </w:rPr>
          <w:t>1</w:t>
        </w:r>
        <w:r w:rsidR="002031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313B" w:rsidRPr="00687A52">
          <w:rPr>
            <w:rStyle w:val="ac"/>
            <w:noProof/>
          </w:rPr>
          <w:t>ОБЩИЕ УКАЗАНИЯ</w:t>
        </w:r>
        <w:r w:rsidR="0020313B">
          <w:rPr>
            <w:noProof/>
            <w:webHidden/>
          </w:rPr>
          <w:tab/>
        </w:r>
        <w:r w:rsidR="0020313B">
          <w:rPr>
            <w:noProof/>
            <w:webHidden/>
          </w:rPr>
          <w:fldChar w:fldCharType="begin"/>
        </w:r>
        <w:r w:rsidR="0020313B">
          <w:rPr>
            <w:noProof/>
            <w:webHidden/>
          </w:rPr>
          <w:instrText xml:space="preserve"> PAGEREF _Toc99724175 \h </w:instrText>
        </w:r>
        <w:r w:rsidR="0020313B">
          <w:rPr>
            <w:noProof/>
            <w:webHidden/>
          </w:rPr>
        </w:r>
        <w:r w:rsidR="0020313B">
          <w:rPr>
            <w:noProof/>
            <w:webHidden/>
          </w:rPr>
          <w:fldChar w:fldCharType="separate"/>
        </w:r>
        <w:r w:rsidR="0020313B">
          <w:rPr>
            <w:noProof/>
            <w:webHidden/>
          </w:rPr>
          <w:t>3</w:t>
        </w:r>
        <w:r w:rsidR="0020313B"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6" w:history="1">
        <w:r w:rsidRPr="00687A52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7" w:history="1">
        <w:r w:rsidRPr="00687A52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8" w:history="1">
        <w:r w:rsidRPr="00687A52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79" w:history="1">
        <w:r w:rsidRPr="00687A52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0" w:history="1">
        <w:r w:rsidRPr="00687A52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1" w:history="1">
        <w:r w:rsidRPr="00687A52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2" w:history="1">
        <w:r w:rsidRPr="00687A52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ЗАМЕТКИ ПО ЭКСПЛУАТАЦИИ И ХРАНЕНИЮ.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3" w:history="1">
        <w:r w:rsidRPr="00687A52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ПОДГОТОВКА К РАБОТЕ И ПОРЯДОК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4" w:history="1">
        <w:r w:rsidRPr="00687A52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5" w:history="1">
        <w:r w:rsidRPr="00687A52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687A52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6" w:history="1">
        <w:r w:rsidRPr="00687A52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0313B" w:rsidRDefault="0020313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9724187" w:history="1">
        <w:r w:rsidRPr="00687A52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_Toc99724187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>
        <w:fldChar w:fldCharType="end"/>
      </w:r>
    </w:p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521032" w:rsidRDefault="00521032" w:rsidP="006237AC"/>
    <w:p w:rsidR="002B3FA5" w:rsidRDefault="004533A5" w:rsidP="00196F05">
      <w:pPr>
        <w:pStyle w:val="1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99724175"/>
      <w:r w:rsidRPr="002B3FA5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6237AC" w:rsidRPr="006237AC" w:rsidRDefault="006237AC" w:rsidP="00CA78F6"/>
    <w:p w:rsidR="004831A0" w:rsidRDefault="00281A97" w:rsidP="003A68BA">
      <w:pPr>
        <w:numPr>
          <w:ilvl w:val="1"/>
          <w:numId w:val="39"/>
        </w:numPr>
        <w:tabs>
          <w:tab w:val="clear" w:pos="1924"/>
        </w:tabs>
        <w:suppressAutoHyphens w:val="0"/>
        <w:spacing w:line="300" w:lineRule="auto"/>
        <w:ind w:left="0" w:firstLine="709"/>
        <w:jc w:val="both"/>
      </w:pPr>
      <w:r>
        <w:rPr>
          <w:szCs w:val="28"/>
        </w:rPr>
        <w:t>Настоящий паспорт (ПС)</w:t>
      </w:r>
      <w:r w:rsidRPr="00281A97">
        <w:rPr>
          <w:szCs w:val="28"/>
        </w:rPr>
        <w:t xml:space="preserve"> </w:t>
      </w:r>
      <w:r w:rsidR="004533A5">
        <w:rPr>
          <w:szCs w:val="28"/>
        </w:rPr>
        <w:t xml:space="preserve">является документом, удостоверяющим гарантированные предприятием-изготовителем </w:t>
      </w:r>
      <w:r w:rsidR="0091518B">
        <w:rPr>
          <w:szCs w:val="28"/>
        </w:rPr>
        <w:t>АО</w:t>
      </w:r>
      <w:r w:rsidR="00271CF0">
        <w:rPr>
          <w:szCs w:val="28"/>
        </w:rPr>
        <w:t xml:space="preserve"> «СКАРД-Электроникс» </w:t>
      </w:r>
      <w:r w:rsidR="004533A5">
        <w:rPr>
          <w:szCs w:val="28"/>
        </w:rPr>
        <w:t xml:space="preserve">основные параметры и технические характеристики </w:t>
      </w:r>
      <w:r w:rsidR="004831A0">
        <w:rPr>
          <w:szCs w:val="28"/>
        </w:rPr>
        <w:t xml:space="preserve">антенны магнитного и электрического поля </w:t>
      </w:r>
      <w:r w:rsidR="00495F1B">
        <w:rPr>
          <w:color w:val="000000"/>
          <w:spacing w:val="1"/>
          <w:szCs w:val="28"/>
        </w:rPr>
        <w:t>П6-319</w:t>
      </w:r>
      <w:r w:rsidR="004831A0">
        <w:t>.</w:t>
      </w:r>
    </w:p>
    <w:p w:rsidR="00CA78F6" w:rsidRDefault="004533A5" w:rsidP="003A68BA">
      <w:pPr>
        <w:numPr>
          <w:ilvl w:val="1"/>
          <w:numId w:val="39"/>
        </w:numPr>
        <w:tabs>
          <w:tab w:val="clear" w:pos="1924"/>
        </w:tabs>
        <w:spacing w:line="300" w:lineRule="auto"/>
        <w:ind w:left="0" w:firstLine="709"/>
        <w:jc w:val="both"/>
      </w:pPr>
      <w:r>
        <w:t xml:space="preserve">Документ </w:t>
      </w:r>
      <w:r w:rsidR="00D67DD0">
        <w:t>предназначен для</w:t>
      </w:r>
      <w:r>
        <w:t xml:space="preserve"> ознаком</w:t>
      </w:r>
      <w:r w:rsidR="00D67DD0">
        <w:t>ления</w:t>
      </w:r>
      <w:r>
        <w:t xml:space="preserve"> с устройством и принципом работы </w:t>
      </w:r>
      <w:r w:rsidR="00423B6E">
        <w:t>антенны</w:t>
      </w:r>
      <w:r>
        <w:t xml:space="preserve"> и устанавливает правила е</w:t>
      </w:r>
      <w:r w:rsidR="00423B6E">
        <w:t>ё</w:t>
      </w:r>
      <w:r>
        <w:t xml:space="preserve"> эксплуатации, соблюдение которых обеспечивает поддержание </w:t>
      </w:r>
      <w:r w:rsidR="00423B6E">
        <w:t>антенны</w:t>
      </w:r>
      <w:r>
        <w:t xml:space="preserve"> в постоянной работоспособности.</w:t>
      </w:r>
      <w:bookmarkStart w:id="5" w:name="_Toc385236536"/>
      <w:bookmarkStart w:id="6" w:name="_Toc385238291"/>
      <w:bookmarkStart w:id="7" w:name="_Toc467767879"/>
    </w:p>
    <w:p w:rsidR="003A68BA" w:rsidRDefault="003A68BA" w:rsidP="003A68BA">
      <w:pPr>
        <w:numPr>
          <w:ilvl w:val="1"/>
          <w:numId w:val="39"/>
        </w:numPr>
        <w:tabs>
          <w:tab w:val="clear" w:pos="1924"/>
        </w:tabs>
        <w:spacing w:line="300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3A68BA" w:rsidRPr="00F56CAB" w:rsidRDefault="003A68BA" w:rsidP="003A68BA">
      <w:pPr>
        <w:pStyle w:val="12"/>
        <w:numPr>
          <w:ilvl w:val="0"/>
          <w:numId w:val="45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3A68BA" w:rsidRPr="00F56CAB" w:rsidRDefault="003A68BA" w:rsidP="003A68BA">
      <w:pPr>
        <w:pStyle w:val="12"/>
        <w:numPr>
          <w:ilvl w:val="0"/>
          <w:numId w:val="45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CAB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521032" w:rsidRDefault="00521032" w:rsidP="00CA78F6">
      <w:pPr>
        <w:spacing w:line="300" w:lineRule="auto"/>
        <w:ind w:firstLine="709"/>
        <w:jc w:val="both"/>
      </w:pPr>
    </w:p>
    <w:p w:rsidR="004533A5" w:rsidRDefault="00C3217A" w:rsidP="00196F05">
      <w:pPr>
        <w:pStyle w:val="11"/>
      </w:pPr>
      <w:bookmarkStart w:id="8" w:name="_Toc501525532"/>
      <w:bookmarkStart w:id="9" w:name="_Toc99724176"/>
      <w:r w:rsidRPr="00F24FE9">
        <w:t>ОСНОВНЫЕ СВЕДЕНИЯ ОБ ИЗДЕЛИИ</w:t>
      </w:r>
      <w:bookmarkEnd w:id="5"/>
      <w:bookmarkEnd w:id="6"/>
      <w:bookmarkEnd w:id="7"/>
      <w:r w:rsidRPr="00F24FE9">
        <w:t xml:space="preserve"> </w:t>
      </w:r>
      <w:bookmarkStart w:id="10" w:name="_Toc385236537"/>
      <w:bookmarkStart w:id="11" w:name="_Toc385238292"/>
      <w:bookmarkStart w:id="12" w:name="_Toc467767880"/>
      <w:r w:rsidRPr="00F24FE9">
        <w:t>И ТЕХНИЧЕСКИЕ ДАННЫЕ</w:t>
      </w:r>
      <w:bookmarkEnd w:id="8"/>
      <w:bookmarkEnd w:id="9"/>
      <w:bookmarkEnd w:id="10"/>
      <w:bookmarkEnd w:id="11"/>
      <w:bookmarkEnd w:id="12"/>
    </w:p>
    <w:p w:rsidR="00BA34EE" w:rsidRPr="00BA34EE" w:rsidRDefault="00BA34EE" w:rsidP="00BA34EE"/>
    <w:p w:rsidR="00C775B5" w:rsidRDefault="00C775B5" w:rsidP="00495F1B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Наименование: </w:t>
      </w:r>
      <w:r>
        <w:rPr>
          <w:szCs w:val="28"/>
        </w:rPr>
        <w:t>антенна</w:t>
      </w:r>
      <w:r w:rsidR="004453E2">
        <w:rPr>
          <w:szCs w:val="28"/>
        </w:rPr>
        <w:t xml:space="preserve"> </w:t>
      </w:r>
      <w:r w:rsidR="004831A0">
        <w:rPr>
          <w:szCs w:val="28"/>
        </w:rPr>
        <w:t>магнитного</w:t>
      </w:r>
      <w:r w:rsidR="004453E2">
        <w:rPr>
          <w:szCs w:val="28"/>
        </w:rPr>
        <w:t xml:space="preserve"> </w:t>
      </w:r>
      <w:r w:rsidR="004831A0">
        <w:rPr>
          <w:szCs w:val="28"/>
        </w:rPr>
        <w:t xml:space="preserve">и электрического поля </w:t>
      </w:r>
      <w:r w:rsidR="00495F1B">
        <w:rPr>
          <w:color w:val="000000"/>
          <w:spacing w:val="1"/>
          <w:szCs w:val="28"/>
        </w:rPr>
        <w:t>П6-319</w:t>
      </w:r>
      <w:r>
        <w:t>.</w:t>
      </w:r>
    </w:p>
    <w:p w:rsidR="00C775B5" w:rsidRDefault="00C775B5" w:rsidP="00D66C3F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 xml:space="preserve">Обозначение: </w:t>
      </w:r>
      <w:r w:rsidR="005C7267">
        <w:rPr>
          <w:color w:val="000000"/>
          <w:szCs w:val="28"/>
        </w:rPr>
        <w:t>КНПР.464639.009</w:t>
      </w:r>
      <w:r>
        <w:rPr>
          <w:color w:val="000000"/>
          <w:szCs w:val="28"/>
        </w:rPr>
        <w:t>.</w:t>
      </w:r>
    </w:p>
    <w:p w:rsidR="00C775B5" w:rsidRDefault="003122FC" w:rsidP="00D66C3F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>
        <w:t>И</w:t>
      </w:r>
      <w:r w:rsidR="00C775B5">
        <w:t xml:space="preserve">зготовитель: </w:t>
      </w:r>
      <w:r w:rsidR="0091518B">
        <w:t>Акционерное Общество</w:t>
      </w:r>
      <w:r w:rsidR="00C775B5">
        <w:t xml:space="preserve"> «СКАРД</w:t>
      </w:r>
      <w:r w:rsidR="004C5D2B">
        <w:t xml:space="preserve"> </w:t>
      </w:r>
      <w:r w:rsidR="00C775B5">
        <w:t>-</w:t>
      </w:r>
      <w:r w:rsidR="004C5D2B">
        <w:t xml:space="preserve"> </w:t>
      </w:r>
      <w:r w:rsidR="00C775B5">
        <w:t>Электроникс».</w:t>
      </w:r>
    </w:p>
    <w:p w:rsidR="00C775B5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t>Адрес предприятия - изготовителя: г. Курск, ул. Карла Маркса 70Б, тел./факс + 7 (4712)390</w:t>
      </w:r>
      <w:r w:rsidR="0091518B">
        <w:t xml:space="preserve"> - 786</w:t>
      </w:r>
    </w:p>
    <w:p w:rsidR="00C775B5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A3512E">
        <w:rPr>
          <w:szCs w:val="28"/>
          <w:u w:val="single"/>
        </w:rPr>
        <w:t>17 февраля 2022</w:t>
      </w:r>
      <w:r w:rsidR="0056325D">
        <w:rPr>
          <w:szCs w:val="28"/>
          <w:u w:val="single"/>
        </w:rPr>
        <w:t xml:space="preserve"> г.</w:t>
      </w:r>
    </w:p>
    <w:p w:rsidR="00C775B5" w:rsidRPr="004C5D2B" w:rsidRDefault="00C775B5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  <w:rPr>
          <w:szCs w:val="28"/>
          <w:u w:val="single"/>
        </w:rPr>
      </w:pPr>
      <w:r>
        <w:t>Заводской номер изд</w:t>
      </w:r>
      <w:r w:rsidR="00521032">
        <w:t>елия:</w:t>
      </w:r>
      <w:r>
        <w:t xml:space="preserve"> </w:t>
      </w:r>
      <w:r w:rsidR="00A3512E">
        <w:rPr>
          <w:szCs w:val="28"/>
          <w:u w:val="single"/>
        </w:rPr>
        <w:t>150222480</w:t>
      </w:r>
      <w:r w:rsidR="00D66C3F" w:rsidRPr="004C5D2B">
        <w:rPr>
          <w:szCs w:val="28"/>
          <w:u w:val="single"/>
        </w:rPr>
        <w:t>.</w:t>
      </w:r>
    </w:p>
    <w:p w:rsidR="00495F1B" w:rsidRPr="009535A0" w:rsidRDefault="00495F1B" w:rsidP="00495F1B">
      <w:pPr>
        <w:numPr>
          <w:ilvl w:val="1"/>
          <w:numId w:val="2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BA54AF" w:rsidRPr="0064113B" w:rsidRDefault="00BA54AF" w:rsidP="00D66C3F">
      <w:pPr>
        <w:numPr>
          <w:ilvl w:val="1"/>
          <w:numId w:val="2"/>
        </w:numPr>
        <w:tabs>
          <w:tab w:val="num" w:pos="1440"/>
        </w:tabs>
        <w:suppressAutoHyphens w:val="0"/>
        <w:spacing w:line="300" w:lineRule="auto"/>
        <w:ind w:left="0" w:firstLine="709"/>
        <w:jc w:val="both"/>
      </w:pPr>
      <w:r>
        <w:rPr>
          <w:bCs/>
          <w:szCs w:val="28"/>
        </w:rPr>
        <w:t>Технические данные антенны представлены в таблице 1.</w:t>
      </w:r>
    </w:p>
    <w:p w:rsidR="002131CA" w:rsidRDefault="002131CA" w:rsidP="001D0A4A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Cs w:val="28"/>
        </w:rPr>
      </w:pPr>
      <w:r>
        <w:rPr>
          <w:color w:val="auto"/>
          <w:spacing w:val="22"/>
          <w:szCs w:val="28"/>
        </w:rPr>
        <w:lastRenderedPageBreak/>
        <w:t xml:space="preserve">Таблица 1 – </w:t>
      </w:r>
      <w:r>
        <w:rPr>
          <w:color w:val="auto"/>
          <w:szCs w:val="28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51"/>
      </w:tblGrid>
      <w:tr w:rsidR="00AD7FDF" w:rsidRPr="008B5DF8">
        <w:trPr>
          <w:tblHeader/>
        </w:trPr>
        <w:tc>
          <w:tcPr>
            <w:tcW w:w="6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0807A8" w:rsidRDefault="00AD7FDF" w:rsidP="00156F55">
            <w:pPr>
              <w:shd w:val="clear" w:color="auto" w:fill="FFFFFF"/>
              <w:ind w:left="567" w:hanging="42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>Наименование параметра</w:t>
            </w:r>
          </w:p>
        </w:tc>
        <w:tc>
          <w:tcPr>
            <w:tcW w:w="3051" w:type="dxa"/>
            <w:tcBorders>
              <w:bottom w:val="double" w:sz="4" w:space="0" w:color="auto"/>
            </w:tcBorders>
            <w:shd w:val="clear" w:color="auto" w:fill="auto"/>
          </w:tcPr>
          <w:p w:rsidR="00AD7FDF" w:rsidRPr="000807A8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Cs w:val="28"/>
              </w:rPr>
            </w:pPr>
            <w:r w:rsidRPr="000807A8">
              <w:rPr>
                <w:bCs/>
                <w:color w:val="000000"/>
                <w:spacing w:val="-2"/>
                <w:szCs w:val="28"/>
              </w:rPr>
              <w:t xml:space="preserve">Значение </w:t>
            </w:r>
          </w:p>
        </w:tc>
      </w:tr>
      <w:tr w:rsidR="00E33461" w:rsidRPr="00BE4124">
        <w:tc>
          <w:tcPr>
            <w:tcW w:w="65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BE4124" w:rsidRDefault="00E33461" w:rsidP="00CA78F6">
            <w:pPr>
              <w:snapToGrid w:val="0"/>
              <w:rPr>
                <w:sz w:val="24"/>
              </w:rPr>
            </w:pPr>
            <w:r w:rsidRPr="00BE4124">
              <w:rPr>
                <w:sz w:val="24"/>
              </w:rPr>
              <w:t>Диапазон рабочих частот, МГц</w:t>
            </w:r>
          </w:p>
        </w:tc>
        <w:tc>
          <w:tcPr>
            <w:tcW w:w="30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BE4124" w:rsidRDefault="00E33461" w:rsidP="00F442E5">
            <w:pPr>
              <w:snapToGrid w:val="0"/>
              <w:jc w:val="center"/>
              <w:rPr>
                <w:sz w:val="24"/>
              </w:rPr>
            </w:pPr>
            <w:r w:rsidRPr="00BE4124">
              <w:rPr>
                <w:sz w:val="24"/>
              </w:rPr>
              <w:t>0,00</w:t>
            </w:r>
            <w:r w:rsidR="00400AEF" w:rsidRPr="00BE4124">
              <w:rPr>
                <w:sz w:val="24"/>
              </w:rPr>
              <w:t>9</w:t>
            </w:r>
            <w:r w:rsidRPr="00BE4124">
              <w:rPr>
                <w:sz w:val="24"/>
              </w:rPr>
              <w:t xml:space="preserve"> </w:t>
            </w:r>
            <w:r w:rsidR="00027B9F">
              <w:rPr>
                <w:sz w:val="24"/>
              </w:rPr>
              <w:t>…</w:t>
            </w:r>
            <w:r w:rsidRPr="00BE4124">
              <w:rPr>
                <w:sz w:val="24"/>
              </w:rPr>
              <w:t xml:space="preserve"> 30</w:t>
            </w:r>
            <w:r w:rsidR="00DC1FED" w:rsidRPr="00BE4124">
              <w:rPr>
                <w:sz w:val="24"/>
              </w:rPr>
              <w:t>,0</w:t>
            </w:r>
            <w:r w:rsidR="00027B9F">
              <w:rPr>
                <w:sz w:val="24"/>
              </w:rPr>
              <w:t>00</w:t>
            </w:r>
          </w:p>
        </w:tc>
      </w:tr>
      <w:tr w:rsidR="00C45A58" w:rsidRPr="00BE4124" w:rsidTr="003B0C0F">
        <w:trPr>
          <w:trHeight w:val="335"/>
        </w:trPr>
        <w:tc>
          <w:tcPr>
            <w:tcW w:w="6588" w:type="dxa"/>
            <w:shd w:val="clear" w:color="auto" w:fill="auto"/>
            <w:vAlign w:val="center"/>
          </w:tcPr>
          <w:p w:rsidR="00BF7424" w:rsidRDefault="00C45A58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Коэффициент калибровки</w:t>
            </w:r>
            <w:r w:rsidR="00BF7424" w:rsidRPr="00BF7424">
              <w:rPr>
                <w:sz w:val="24"/>
              </w:rPr>
              <w:t xml:space="preserve"> </w:t>
            </w:r>
          </w:p>
          <w:p w:rsidR="00C45A58" w:rsidRDefault="00BF7424" w:rsidP="00495F1B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для электрического поля</w:t>
            </w:r>
            <w:r w:rsidR="00C45A58" w:rsidRPr="00BE4124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dB</w:t>
            </w:r>
            <w:r w:rsidR="00C45A58" w:rsidRPr="00BE4124">
              <w:rPr>
                <w:sz w:val="24"/>
              </w:rPr>
              <w:t>(1/</w:t>
            </w:r>
            <w:r>
              <w:rPr>
                <w:sz w:val="24"/>
                <w:lang w:val="en-US"/>
              </w:rPr>
              <w:t>m</w:t>
            </w:r>
            <w:r w:rsidR="00C45A58" w:rsidRPr="00BE4124">
              <w:rPr>
                <w:sz w:val="24"/>
              </w:rPr>
              <w:t>), не более</w:t>
            </w:r>
          </w:p>
          <w:p w:rsidR="00BF7424" w:rsidRPr="00BF7424" w:rsidRDefault="00BF7424" w:rsidP="00495F1B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для магнитного поля, </w:t>
            </w:r>
            <w:r>
              <w:rPr>
                <w:sz w:val="24"/>
                <w:lang w:val="en-US"/>
              </w:rPr>
              <w:t>dB</w:t>
            </w:r>
            <w:r w:rsidRPr="00BF7424">
              <w:rPr>
                <w:sz w:val="24"/>
              </w:rPr>
              <w:t>(1/</w:t>
            </w:r>
            <w:r>
              <w:rPr>
                <w:sz w:val="24"/>
                <w:lang w:val="en-US"/>
              </w:rPr>
              <w:t>Ohm</w:t>
            </w:r>
            <w:r w:rsidRPr="00BF7424">
              <w:rPr>
                <w:sz w:val="24"/>
              </w:rPr>
              <w:t>*</w:t>
            </w:r>
            <w:r>
              <w:rPr>
                <w:sz w:val="24"/>
                <w:lang w:val="en-US"/>
              </w:rPr>
              <w:t>m</w:t>
            </w:r>
            <w:r w:rsidRPr="00BF7424">
              <w:rPr>
                <w:sz w:val="24"/>
              </w:rPr>
              <w:t>)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C45A58" w:rsidRDefault="003B0C0F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F442E5">
              <w:rPr>
                <w:sz w:val="24"/>
              </w:rPr>
              <w:t>,0</w:t>
            </w:r>
          </w:p>
          <w:p w:rsidR="00BF7424" w:rsidRPr="00BE4124" w:rsidRDefault="003B0C0F" w:rsidP="00F44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 w:rsidR="00F442E5">
              <w:rPr>
                <w:sz w:val="24"/>
              </w:rPr>
              <w:t>,0</w:t>
            </w:r>
          </w:p>
        </w:tc>
      </w:tr>
      <w:tr w:rsidR="001272A3" w:rsidRPr="00BE4124">
        <w:trPr>
          <w:trHeight w:val="345"/>
        </w:trPr>
        <w:tc>
          <w:tcPr>
            <w:tcW w:w="6588" w:type="dxa"/>
            <w:shd w:val="clear" w:color="auto" w:fill="auto"/>
          </w:tcPr>
          <w:p w:rsidR="001272A3" w:rsidRPr="00BE4124" w:rsidRDefault="001272A3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Максимальная подводимая мощность, (</w:t>
            </w:r>
            <w:proofErr w:type="gramStart"/>
            <w:r w:rsidRPr="00BE4124">
              <w:rPr>
                <w:sz w:val="24"/>
              </w:rPr>
              <w:t>Вт</w:t>
            </w:r>
            <w:proofErr w:type="gramEnd"/>
            <w:r w:rsidRPr="00BE4124">
              <w:rPr>
                <w:sz w:val="24"/>
              </w:rPr>
              <w:t>),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272A3" w:rsidRPr="00F442E5" w:rsidRDefault="00615650" w:rsidP="00F442E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 w:rsidR="00F442E5">
              <w:rPr>
                <w:sz w:val="24"/>
              </w:rPr>
              <w:t>,0</w:t>
            </w:r>
          </w:p>
        </w:tc>
      </w:tr>
      <w:tr w:rsidR="00E33461" w:rsidRPr="00BE4124">
        <w:trPr>
          <w:trHeight w:val="591"/>
        </w:trPr>
        <w:tc>
          <w:tcPr>
            <w:tcW w:w="6588" w:type="dxa"/>
            <w:shd w:val="clear" w:color="auto" w:fill="auto"/>
          </w:tcPr>
          <w:p w:rsidR="00E33461" w:rsidRPr="00BE4124" w:rsidRDefault="00E33461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 xml:space="preserve">Пределы </w:t>
            </w:r>
            <w:r w:rsidR="00D66C3F">
              <w:rPr>
                <w:color w:val="000000"/>
                <w:spacing w:val="8"/>
                <w:sz w:val="24"/>
              </w:rPr>
              <w:t xml:space="preserve">допускаемой погрешности </w:t>
            </w:r>
            <w:r w:rsidR="00D90EA2" w:rsidRPr="00BE4124">
              <w:rPr>
                <w:color w:val="000000"/>
                <w:spacing w:val="8"/>
                <w:sz w:val="24"/>
              </w:rPr>
              <w:t>измерения</w:t>
            </w:r>
            <w:r w:rsidRPr="00BE4124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BE4124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± 2,0</w:t>
            </w:r>
          </w:p>
        </w:tc>
      </w:tr>
      <w:tr w:rsidR="00E33461" w:rsidRPr="00BE4124">
        <w:tc>
          <w:tcPr>
            <w:tcW w:w="6588" w:type="dxa"/>
            <w:shd w:val="clear" w:color="auto" w:fill="auto"/>
            <w:vAlign w:val="center"/>
          </w:tcPr>
          <w:p w:rsidR="00E33461" w:rsidRPr="00BE4124" w:rsidRDefault="00E33461" w:rsidP="00CA78F6">
            <w:pPr>
              <w:rPr>
                <w:sz w:val="24"/>
              </w:rPr>
            </w:pPr>
            <w:r w:rsidRPr="00BE4124">
              <w:rPr>
                <w:sz w:val="24"/>
              </w:rPr>
              <w:t>Тип СВЧ соединителя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615650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 xml:space="preserve">Розетка </w:t>
            </w:r>
            <w:r w:rsidR="00615650">
              <w:rPr>
                <w:sz w:val="24"/>
                <w:lang w:val="en-US"/>
              </w:rPr>
              <w:t xml:space="preserve">N </w:t>
            </w:r>
            <w:r w:rsidR="00615650">
              <w:rPr>
                <w:sz w:val="24"/>
              </w:rPr>
              <w:t>типа</w:t>
            </w:r>
          </w:p>
        </w:tc>
      </w:tr>
      <w:tr w:rsidR="00E33461" w:rsidRPr="00BE4124">
        <w:tc>
          <w:tcPr>
            <w:tcW w:w="6588" w:type="dxa"/>
            <w:shd w:val="clear" w:color="auto" w:fill="auto"/>
          </w:tcPr>
          <w:p w:rsidR="00E33461" w:rsidRPr="00BE4124" w:rsidRDefault="00D66C3F" w:rsidP="00CA78F6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  <w:sz w:val="24"/>
              </w:rPr>
              <w:t>кг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, </w:t>
            </w:r>
            <w:r w:rsidR="00E33461" w:rsidRPr="00BE4124">
              <w:rPr>
                <w:color w:val="000000"/>
                <w:spacing w:val="-2"/>
                <w:sz w:val="24"/>
              </w:rPr>
              <w:t>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E33461" w:rsidRPr="00BE4124" w:rsidRDefault="00E33461" w:rsidP="00F442E5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2,5</w:t>
            </w:r>
          </w:p>
        </w:tc>
      </w:tr>
      <w:tr w:rsidR="00DC1FED" w:rsidRPr="00BE4124">
        <w:tc>
          <w:tcPr>
            <w:tcW w:w="6588" w:type="dxa"/>
            <w:shd w:val="clear" w:color="auto" w:fill="auto"/>
          </w:tcPr>
          <w:p w:rsidR="00DC1FED" w:rsidRPr="00BE4124" w:rsidRDefault="00DC1FED" w:rsidP="00CA78F6">
            <w:pPr>
              <w:snapToGrid w:val="0"/>
              <w:rPr>
                <w:color w:val="000000"/>
                <w:spacing w:val="4"/>
                <w:sz w:val="24"/>
              </w:rPr>
            </w:pPr>
            <w:r w:rsidRPr="00BE4124">
              <w:rPr>
                <w:color w:val="000000"/>
                <w:spacing w:val="4"/>
                <w:sz w:val="24"/>
              </w:rPr>
              <w:t xml:space="preserve">Габаритные размеры в рабочем положении </w:t>
            </w:r>
            <w:proofErr w:type="gramStart"/>
            <w:r w:rsidRPr="00BE4124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BE4124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DC1FED" w:rsidRPr="00BE4124" w:rsidRDefault="00245ACE" w:rsidP="00BE412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  <w:r w:rsidR="00DC1FED" w:rsidRPr="00BE4124">
              <w:rPr>
                <w:sz w:val="24"/>
              </w:rPr>
              <w:t>х890х1145</w:t>
            </w:r>
          </w:p>
        </w:tc>
      </w:tr>
    </w:tbl>
    <w:p w:rsidR="008C6A2F" w:rsidRPr="00D66C3F" w:rsidRDefault="000A2723" w:rsidP="00D66C3F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м е ч а н и я:</w:t>
      </w:r>
      <w:r w:rsidR="00E362C7" w:rsidRPr="00D66C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Коэффициент калибровки </w:t>
      </w:r>
      <w:r w:rsidR="00775BA5" w:rsidRPr="00D66C3F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F554F7" w:rsidRPr="00D66C3F">
        <w:rPr>
          <w:sz w:val="20"/>
          <w:szCs w:val="20"/>
        </w:rPr>
        <w:t>А</w:t>
      </w:r>
      <w:r w:rsidR="00775BA5" w:rsidRPr="00D66C3F">
        <w:rPr>
          <w:sz w:val="20"/>
          <w:szCs w:val="20"/>
        </w:rPr>
        <w:t xml:space="preserve">) или таблице (Приложение </w:t>
      </w:r>
      <w:r w:rsidR="00F554F7" w:rsidRPr="00D66C3F">
        <w:rPr>
          <w:sz w:val="20"/>
          <w:szCs w:val="20"/>
        </w:rPr>
        <w:t>Б</w:t>
      </w:r>
      <w:r w:rsidR="00E362C7" w:rsidRPr="00D66C3F">
        <w:rPr>
          <w:sz w:val="20"/>
          <w:szCs w:val="20"/>
        </w:rPr>
        <w:t xml:space="preserve">), придаваемым к антенне, </w:t>
      </w:r>
      <w:r w:rsidR="00775BA5" w:rsidRPr="00D66C3F">
        <w:rPr>
          <w:sz w:val="20"/>
          <w:szCs w:val="20"/>
        </w:rPr>
        <w:t>и может корректироваться в процессе эксплуатации по результатам периодическ</w:t>
      </w:r>
      <w:r w:rsidR="00932119" w:rsidRPr="00D66C3F">
        <w:rPr>
          <w:sz w:val="20"/>
          <w:szCs w:val="20"/>
        </w:rPr>
        <w:t>ой калибровки</w:t>
      </w:r>
      <w:r w:rsidR="00775BA5" w:rsidRPr="00D66C3F">
        <w:rPr>
          <w:sz w:val="20"/>
          <w:szCs w:val="20"/>
        </w:rPr>
        <w:t>.</w:t>
      </w:r>
      <w:r w:rsidR="00E362C7" w:rsidRPr="00D66C3F">
        <w:rPr>
          <w:sz w:val="20"/>
          <w:szCs w:val="20"/>
        </w:rPr>
        <w:t xml:space="preserve"> </w:t>
      </w:r>
    </w:p>
    <w:p w:rsidR="002131CA" w:rsidRPr="000A2723" w:rsidRDefault="002131CA" w:rsidP="000A2723">
      <w:pPr>
        <w:shd w:val="clear" w:color="auto" w:fill="FFFFFF"/>
        <w:spacing w:line="300" w:lineRule="auto"/>
        <w:ind w:firstLine="709"/>
        <w:jc w:val="both"/>
        <w:rPr>
          <w:szCs w:val="28"/>
        </w:rPr>
      </w:pPr>
    </w:p>
    <w:p w:rsidR="002131CA" w:rsidRDefault="002131CA" w:rsidP="000A2723">
      <w:pPr>
        <w:numPr>
          <w:ilvl w:val="1"/>
          <w:numId w:val="2"/>
        </w:numPr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Рабочие условия эксплуатации: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температур</w:t>
      </w:r>
      <w:r w:rsidR="008C6A2F">
        <w:rPr>
          <w:szCs w:val="28"/>
        </w:rPr>
        <w:t>а воздуха, °С</w:t>
      </w:r>
      <w:r w:rsidR="00495F1B">
        <w:rPr>
          <w:szCs w:val="28"/>
        </w:rPr>
        <w:t xml:space="preserve"> ………</w:t>
      </w:r>
      <w:r w:rsidR="00521032">
        <w:rPr>
          <w:szCs w:val="28"/>
        </w:rPr>
        <w:t>…</w:t>
      </w:r>
      <w:r w:rsidR="00495F1B">
        <w:rPr>
          <w:szCs w:val="28"/>
        </w:rPr>
        <w:t>.</w:t>
      </w:r>
      <w:r w:rsidR="00521032">
        <w:rPr>
          <w:szCs w:val="28"/>
        </w:rPr>
        <w:t>…</w:t>
      </w:r>
      <w:r w:rsidR="000A2723">
        <w:rPr>
          <w:szCs w:val="28"/>
        </w:rPr>
        <w:t>..</w:t>
      </w:r>
      <w:r w:rsidR="008C6A2F">
        <w:rPr>
          <w:szCs w:val="28"/>
        </w:rPr>
        <w:t xml:space="preserve">.........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минус 40 до плюс 50;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относительная влажность при темпер</w:t>
      </w:r>
      <w:r w:rsidR="00521032">
        <w:rPr>
          <w:szCs w:val="28"/>
        </w:rPr>
        <w:t>атуре 25</w:t>
      </w:r>
      <w:proofErr w:type="gramStart"/>
      <w:r w:rsidR="00521032">
        <w:rPr>
          <w:szCs w:val="28"/>
        </w:rPr>
        <w:t xml:space="preserve"> °С</w:t>
      </w:r>
      <w:proofErr w:type="gramEnd"/>
      <w:r w:rsidR="00521032">
        <w:rPr>
          <w:szCs w:val="28"/>
        </w:rPr>
        <w:t xml:space="preserve">, %, не </w:t>
      </w:r>
      <w:r w:rsidR="008C6A2F">
        <w:rPr>
          <w:szCs w:val="28"/>
        </w:rPr>
        <w:t>более</w:t>
      </w:r>
      <w:r w:rsidR="00495F1B">
        <w:rPr>
          <w:szCs w:val="28"/>
        </w:rPr>
        <w:t xml:space="preserve"> .</w:t>
      </w:r>
      <w:r w:rsidR="008C6A2F">
        <w:rPr>
          <w:szCs w:val="28"/>
        </w:rPr>
        <w:t xml:space="preserve">... </w:t>
      </w:r>
      <w:r w:rsidR="00027B9F">
        <w:rPr>
          <w:szCs w:val="28"/>
        </w:rPr>
        <w:t>98</w:t>
      </w:r>
      <w:r>
        <w:rPr>
          <w:szCs w:val="28"/>
        </w:rPr>
        <w:t>;</w:t>
      </w:r>
    </w:p>
    <w:p w:rsidR="002131CA" w:rsidRDefault="002131CA" w:rsidP="00495F1B">
      <w:pPr>
        <w:numPr>
          <w:ilvl w:val="1"/>
          <w:numId w:val="4"/>
        </w:numPr>
        <w:tabs>
          <w:tab w:val="clear" w:pos="1080"/>
        </w:tabs>
        <w:spacing w:line="300" w:lineRule="auto"/>
        <w:ind w:left="0"/>
        <w:jc w:val="both"/>
        <w:rPr>
          <w:szCs w:val="28"/>
        </w:rPr>
      </w:pPr>
      <w:r>
        <w:rPr>
          <w:szCs w:val="28"/>
        </w:rPr>
        <w:t>атмосферное давление, мм</w:t>
      </w:r>
      <w:r w:rsidR="005C7D22">
        <w:rPr>
          <w:szCs w:val="28"/>
        </w:rPr>
        <w:t>.</w:t>
      </w:r>
      <w:r>
        <w:rPr>
          <w:szCs w:val="28"/>
        </w:rPr>
        <w:t xml:space="preserve"> рт. ст</w:t>
      </w:r>
      <w:r w:rsidR="00C66804">
        <w:rPr>
          <w:szCs w:val="28"/>
        </w:rPr>
        <w:t>.</w:t>
      </w:r>
      <w:proofErr w:type="gramStart"/>
      <w:r w:rsidR="00495F1B">
        <w:rPr>
          <w:szCs w:val="28"/>
        </w:rPr>
        <w:t xml:space="preserve"> .</w:t>
      </w:r>
      <w:proofErr w:type="gramEnd"/>
      <w:r w:rsidR="00495F1B">
        <w:rPr>
          <w:szCs w:val="28"/>
        </w:rPr>
        <w:t>…</w:t>
      </w:r>
      <w:r w:rsidR="00521032">
        <w:rPr>
          <w:szCs w:val="28"/>
        </w:rPr>
        <w:t>………</w:t>
      </w:r>
      <w:r w:rsidR="005C7D22">
        <w:rPr>
          <w:szCs w:val="28"/>
        </w:rPr>
        <w:t>…………</w:t>
      </w:r>
      <w:r w:rsidR="008C6A2F">
        <w:rPr>
          <w:szCs w:val="28"/>
        </w:rPr>
        <w:t xml:space="preserve"> </w:t>
      </w:r>
      <w:r w:rsidR="00521032">
        <w:rPr>
          <w:szCs w:val="28"/>
        </w:rPr>
        <w:t>от 630 до 800.</w:t>
      </w:r>
    </w:p>
    <w:p w:rsidR="00495F1B" w:rsidRDefault="00495F1B" w:rsidP="00495F1B">
      <w:pPr>
        <w:spacing w:line="300" w:lineRule="auto"/>
        <w:ind w:left="709"/>
        <w:jc w:val="both"/>
        <w:rPr>
          <w:szCs w:val="28"/>
        </w:rPr>
      </w:pPr>
    </w:p>
    <w:p w:rsidR="002131CA" w:rsidRPr="001D0A4A" w:rsidRDefault="002131CA" w:rsidP="00196F05">
      <w:pPr>
        <w:pStyle w:val="1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99724177"/>
      <w:r w:rsidRPr="001D0A4A">
        <w:t>КОМПЛЕКТНОСТЬ</w:t>
      </w:r>
      <w:bookmarkEnd w:id="13"/>
      <w:bookmarkEnd w:id="14"/>
      <w:bookmarkEnd w:id="15"/>
      <w:bookmarkEnd w:id="16"/>
      <w:bookmarkEnd w:id="17"/>
    </w:p>
    <w:p w:rsidR="001D0A4A" w:rsidRPr="001D0A4A" w:rsidRDefault="001D0A4A" w:rsidP="001D0A4A"/>
    <w:p w:rsidR="002131CA" w:rsidRDefault="002131CA" w:rsidP="002131CA">
      <w:pPr>
        <w:spacing w:line="360" w:lineRule="auto"/>
        <w:ind w:left="720" w:hanging="436"/>
        <w:rPr>
          <w:szCs w:val="28"/>
        </w:rPr>
      </w:pPr>
      <w:r>
        <w:rPr>
          <w:spacing w:val="22"/>
          <w:szCs w:val="28"/>
        </w:rPr>
        <w:t>Таблица 2</w:t>
      </w:r>
      <w:r>
        <w:rPr>
          <w:szCs w:val="28"/>
        </w:rPr>
        <w:t xml:space="preserve"> - Комплектность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2382"/>
        <w:gridCol w:w="1145"/>
        <w:gridCol w:w="1506"/>
        <w:gridCol w:w="1878"/>
      </w:tblGrid>
      <w:tr w:rsidR="00A6556E" w:rsidRPr="00BE412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Обозначение изделия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Наименование изделия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proofErr w:type="gramStart"/>
            <w:r w:rsidRPr="00BE4124">
              <w:rPr>
                <w:szCs w:val="28"/>
              </w:rPr>
              <w:t>Коли-</w:t>
            </w:r>
            <w:proofErr w:type="spellStart"/>
            <w:r w:rsidRPr="00BE4124">
              <w:rPr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Заводской номер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Cs w:val="28"/>
              </w:rPr>
            </w:pPr>
            <w:r w:rsidRPr="00BE4124">
              <w:rPr>
                <w:szCs w:val="28"/>
              </w:rPr>
              <w:t>Примечание</w:t>
            </w:r>
          </w:p>
        </w:tc>
      </w:tr>
      <w:tr w:rsidR="00A6556E" w:rsidRPr="00BE4124" w:rsidTr="003A68BA">
        <w:tc>
          <w:tcPr>
            <w:tcW w:w="2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5C7267" w:rsidP="00BE412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КНПР.464639.009</w:t>
            </w:r>
          </w:p>
        </w:tc>
        <w:tc>
          <w:tcPr>
            <w:tcW w:w="2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4831A0" w:rsidP="000A2723">
            <w:pPr>
              <w:jc w:val="both"/>
              <w:rPr>
                <w:sz w:val="24"/>
              </w:rPr>
            </w:pPr>
            <w:r w:rsidRPr="00BE4124">
              <w:rPr>
                <w:sz w:val="24"/>
              </w:rPr>
              <w:t>А</w:t>
            </w:r>
            <w:r w:rsidR="001272A3" w:rsidRPr="00BE4124">
              <w:rPr>
                <w:sz w:val="24"/>
              </w:rPr>
              <w:t>нтенна</w:t>
            </w:r>
            <w:r w:rsidR="004453E2" w:rsidRPr="00BE4124">
              <w:rPr>
                <w:sz w:val="24"/>
              </w:rPr>
              <w:t xml:space="preserve"> </w:t>
            </w:r>
            <w:r w:rsidR="001272A3" w:rsidRPr="00BE4124">
              <w:rPr>
                <w:sz w:val="24"/>
              </w:rPr>
              <w:t>магнитного</w:t>
            </w:r>
            <w:r w:rsidR="004453E2" w:rsidRPr="00BE4124">
              <w:rPr>
                <w:sz w:val="24"/>
              </w:rPr>
              <w:t xml:space="preserve"> </w:t>
            </w:r>
            <w:r w:rsidR="001272A3" w:rsidRPr="00BE4124">
              <w:rPr>
                <w:sz w:val="24"/>
              </w:rPr>
              <w:t xml:space="preserve">и электрического поля </w:t>
            </w:r>
            <w:r w:rsidR="00495F1B">
              <w:rPr>
                <w:sz w:val="24"/>
              </w:rPr>
              <w:t>П6-319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A3512E" w:rsidP="00245ACE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150222480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</w:p>
        </w:tc>
      </w:tr>
      <w:tr w:rsidR="003A68BA" w:rsidRPr="00BE4124" w:rsidTr="003A68B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КНПР.741138.093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Pr="00BE4124" w:rsidRDefault="003A68BA" w:rsidP="00ED7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Противовес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Pr="00BE4124" w:rsidRDefault="003A68BA" w:rsidP="00ED7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8BA" w:rsidRDefault="003A68BA" w:rsidP="00ED7D0F">
            <w:pPr>
              <w:jc w:val="center"/>
              <w:rPr>
                <w:color w:val="000000"/>
                <w:sz w:val="24"/>
              </w:rPr>
            </w:pPr>
          </w:p>
        </w:tc>
      </w:tr>
      <w:tr w:rsidR="003C70F1" w:rsidRPr="00BE4124"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70F1" w:rsidRPr="003A68BA" w:rsidRDefault="003C70F1" w:rsidP="00BE4124">
            <w:pPr>
              <w:jc w:val="center"/>
              <w:rPr>
                <w:b/>
                <w:i/>
                <w:sz w:val="24"/>
              </w:rPr>
            </w:pPr>
            <w:r w:rsidRPr="003A68BA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A6556E" w:rsidRPr="00BE4124">
        <w:trPr>
          <w:trHeight w:val="20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5C7267" w:rsidP="00BE4124">
            <w:pPr>
              <w:pStyle w:val="a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КНПР.464639.009</w:t>
            </w:r>
            <w:r w:rsidR="002131CA" w:rsidRPr="00BE4124">
              <w:rPr>
                <w:sz w:val="24"/>
              </w:rPr>
              <w:t>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Паспорт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</w:p>
        </w:tc>
      </w:tr>
      <w:tr w:rsidR="003C70F1" w:rsidRPr="00BE4124">
        <w:trPr>
          <w:trHeight w:val="235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70F1" w:rsidRPr="003A68BA" w:rsidRDefault="003C70F1" w:rsidP="00BE4124">
            <w:pPr>
              <w:jc w:val="center"/>
              <w:rPr>
                <w:b/>
                <w:i/>
                <w:sz w:val="24"/>
              </w:rPr>
            </w:pPr>
            <w:r w:rsidRPr="003A68BA">
              <w:rPr>
                <w:b/>
                <w:i/>
                <w:sz w:val="24"/>
              </w:rPr>
              <w:t>Упаковка</w:t>
            </w:r>
          </w:p>
        </w:tc>
      </w:tr>
      <w:tr w:rsidR="00A6556E" w:rsidRPr="00BE412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2131CA" w:rsidP="00BE4124">
            <w:pPr>
              <w:jc w:val="center"/>
              <w:rPr>
                <w:sz w:val="24"/>
                <w:highlight w:val="yellow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3A68BA" w:rsidP="003A68BA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Короб транспортировочный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2131CA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BE4124" w:rsidRDefault="004374AD" w:rsidP="00BE4124">
            <w:pPr>
              <w:jc w:val="center"/>
              <w:rPr>
                <w:sz w:val="24"/>
              </w:rPr>
            </w:pPr>
            <w:r w:rsidRPr="00BE4124">
              <w:rPr>
                <w:sz w:val="24"/>
              </w:rPr>
              <w:t>По согласованию с потребителем</w:t>
            </w:r>
          </w:p>
        </w:tc>
      </w:tr>
    </w:tbl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CA78F6" w:rsidRPr="001D0A4A" w:rsidRDefault="00CA78F6" w:rsidP="00196F05">
      <w:pPr>
        <w:pStyle w:val="11"/>
      </w:pPr>
      <w:bookmarkStart w:id="18" w:name="_Toc385238294"/>
      <w:bookmarkStart w:id="19" w:name="_Toc467767882"/>
      <w:bookmarkStart w:id="20" w:name="_Toc501525534"/>
      <w:bookmarkStart w:id="21" w:name="_Toc99724178"/>
      <w:r w:rsidRPr="001D0A4A">
        <w:t>УСТРОЙСТВО АНТЕННЫ</w:t>
      </w:r>
      <w:bookmarkEnd w:id="18"/>
      <w:bookmarkEnd w:id="19"/>
      <w:bookmarkEnd w:id="20"/>
      <w:bookmarkEnd w:id="21"/>
    </w:p>
    <w:p w:rsidR="00CA78F6" w:rsidRDefault="00CA78F6" w:rsidP="00CA78F6">
      <w:pPr>
        <w:pStyle w:val="a6"/>
        <w:spacing w:before="0" w:beforeAutospacing="0" w:after="0" w:afterAutospacing="0"/>
        <w:ind w:firstLine="709"/>
        <w:jc w:val="both"/>
        <w:rPr>
          <w:color w:val="auto"/>
          <w:szCs w:val="28"/>
        </w:rPr>
      </w:pPr>
    </w:p>
    <w:p w:rsidR="00BE4124" w:rsidRDefault="004831A0" w:rsidP="000A2723">
      <w:pPr>
        <w:pStyle w:val="a6"/>
        <w:spacing w:before="0" w:beforeAutospacing="0" w:after="0" w:afterAutospacing="0" w:line="300" w:lineRule="auto"/>
        <w:ind w:firstLine="709"/>
        <w:jc w:val="both"/>
        <w:rPr>
          <w:bCs/>
          <w:color w:val="000000"/>
          <w:spacing w:val="-1"/>
          <w:szCs w:val="28"/>
        </w:rPr>
      </w:pPr>
      <w:r>
        <w:rPr>
          <w:color w:val="auto"/>
          <w:szCs w:val="28"/>
        </w:rPr>
        <w:t>А</w:t>
      </w:r>
      <w:r w:rsidR="006D4CC4" w:rsidRPr="004C0EE6">
        <w:rPr>
          <w:color w:val="auto"/>
          <w:szCs w:val="28"/>
        </w:rPr>
        <w:t>нтенна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магнитного</w:t>
      </w:r>
      <w:r w:rsidR="004453E2">
        <w:rPr>
          <w:color w:val="auto"/>
          <w:szCs w:val="28"/>
        </w:rPr>
        <w:t xml:space="preserve"> </w:t>
      </w:r>
      <w:r w:rsidR="001A019F">
        <w:rPr>
          <w:color w:val="auto"/>
          <w:szCs w:val="28"/>
        </w:rPr>
        <w:t>и электрического поля</w:t>
      </w:r>
      <w:r>
        <w:rPr>
          <w:color w:val="auto"/>
          <w:szCs w:val="28"/>
        </w:rPr>
        <w:t xml:space="preserve"> </w:t>
      </w:r>
      <w:r w:rsidR="00495F1B">
        <w:rPr>
          <w:color w:val="000000"/>
          <w:spacing w:val="1"/>
          <w:szCs w:val="28"/>
        </w:rPr>
        <w:t>П6-319</w:t>
      </w:r>
      <w:r w:rsidR="006D4CC4" w:rsidRPr="006D4CC4">
        <w:rPr>
          <w:color w:val="000000"/>
          <w:spacing w:val="1"/>
          <w:szCs w:val="28"/>
        </w:rPr>
        <w:t xml:space="preserve"> </w:t>
      </w:r>
      <w:r w:rsidR="006D4CC4" w:rsidRPr="006D4CC4">
        <w:rPr>
          <w:color w:val="auto"/>
          <w:szCs w:val="28"/>
        </w:rPr>
        <w:t xml:space="preserve">(далее – антенна) </w:t>
      </w:r>
      <w:r w:rsidR="008F3BFD">
        <w:rPr>
          <w:color w:val="auto"/>
          <w:szCs w:val="28"/>
        </w:rPr>
        <w:t xml:space="preserve">представляет собой комбинированную широкополосную систему и </w:t>
      </w:r>
      <w:r w:rsidR="008F3BFD">
        <w:rPr>
          <w:bCs/>
          <w:color w:val="000000"/>
          <w:spacing w:val="-1"/>
          <w:szCs w:val="28"/>
        </w:rPr>
        <w:t>предназначена:</w:t>
      </w:r>
    </w:p>
    <w:p w:rsidR="001A019F" w:rsidRDefault="001A019F" w:rsidP="000A2723">
      <w:pPr>
        <w:pStyle w:val="a6"/>
        <w:numPr>
          <w:ilvl w:val="0"/>
          <w:numId w:val="24"/>
        </w:numPr>
        <w:tabs>
          <w:tab w:val="clear" w:pos="703"/>
        </w:tabs>
        <w:spacing w:before="0" w:beforeAutospacing="0" w:after="0" w:afterAutospacing="0" w:line="300" w:lineRule="auto"/>
        <w:ind w:left="0" w:firstLine="709"/>
        <w:jc w:val="both"/>
        <w:rPr>
          <w:bCs/>
          <w:color w:val="000000"/>
          <w:spacing w:val="-1"/>
          <w:szCs w:val="28"/>
        </w:rPr>
      </w:pPr>
      <w:r w:rsidRPr="005E6478">
        <w:rPr>
          <w:color w:val="000000"/>
          <w:spacing w:val="-1"/>
          <w:szCs w:val="28"/>
        </w:rPr>
        <w:lastRenderedPageBreak/>
        <w:t xml:space="preserve">совместно </w:t>
      </w:r>
      <w:r w:rsidRPr="001A019F">
        <w:rPr>
          <w:bCs/>
          <w:color w:val="000000"/>
          <w:spacing w:val="-1"/>
          <w:szCs w:val="28"/>
        </w:rPr>
        <w:t xml:space="preserve">с </w:t>
      </w:r>
      <w:r>
        <w:rPr>
          <w:bCs/>
          <w:color w:val="000000"/>
          <w:spacing w:val="-1"/>
          <w:szCs w:val="28"/>
        </w:rPr>
        <w:t>передающими устройствами для излучения магнитной</w:t>
      </w:r>
      <w:r w:rsidR="00615650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>и электрической составляющей электромагнитного поля в диапазоне 9 кГц – 30 МГц;</w:t>
      </w:r>
    </w:p>
    <w:p w:rsidR="00E40378" w:rsidRDefault="001A019F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совместно с</w:t>
      </w:r>
      <w:r w:rsidRPr="001A019F">
        <w:rPr>
          <w:color w:val="000000"/>
          <w:spacing w:val="-1"/>
          <w:szCs w:val="28"/>
        </w:rPr>
        <w:t xml:space="preserve"> </w:t>
      </w:r>
      <w:r w:rsidR="00FE3916" w:rsidRPr="005E6478">
        <w:rPr>
          <w:color w:val="000000"/>
          <w:spacing w:val="-1"/>
          <w:szCs w:val="28"/>
        </w:rPr>
        <w:t xml:space="preserve">измерительными приемными устройствами </w:t>
      </w:r>
      <w:r w:rsidR="00FE3916" w:rsidRPr="005E6478">
        <w:rPr>
          <w:color w:val="000000"/>
          <w:szCs w:val="28"/>
        </w:rPr>
        <w:t xml:space="preserve">для измерения </w:t>
      </w:r>
      <w:r w:rsidR="00FE3916">
        <w:rPr>
          <w:color w:val="000000"/>
          <w:szCs w:val="28"/>
        </w:rPr>
        <w:t xml:space="preserve">напряжённости магнитного </w:t>
      </w:r>
      <w:r w:rsidR="00D66C3F">
        <w:rPr>
          <w:color w:val="000000"/>
          <w:szCs w:val="28"/>
        </w:rPr>
        <w:t>поля, параметров ан</w:t>
      </w:r>
      <w:r w:rsidR="00FE3916" w:rsidRPr="005E6478">
        <w:rPr>
          <w:color w:val="000000"/>
          <w:szCs w:val="28"/>
        </w:rPr>
        <w:t>тенных устройств, радиопомех при решении задач электромагнитной совместимости радиоэлектронных сре</w:t>
      </w:r>
      <w:proofErr w:type="gramStart"/>
      <w:r w:rsidR="00FE3916" w:rsidRPr="005E6478">
        <w:rPr>
          <w:color w:val="000000"/>
          <w:szCs w:val="28"/>
        </w:rPr>
        <w:t>д</w:t>
      </w:r>
      <w:r w:rsidR="00615650">
        <w:rPr>
          <w:color w:val="000000"/>
          <w:szCs w:val="28"/>
        </w:rPr>
        <w:t xml:space="preserve">ств </w:t>
      </w:r>
      <w:r w:rsidR="00FE3916" w:rsidRPr="005E6478">
        <w:rPr>
          <w:color w:val="000000"/>
          <w:szCs w:val="28"/>
        </w:rPr>
        <w:t>в</w:t>
      </w:r>
      <w:r w:rsidR="00FE3916">
        <w:rPr>
          <w:color w:val="000000"/>
          <w:szCs w:val="28"/>
        </w:rPr>
        <w:t xml:space="preserve"> </w:t>
      </w:r>
      <w:r w:rsidR="00D66C3F">
        <w:rPr>
          <w:color w:val="000000"/>
          <w:szCs w:val="28"/>
        </w:rPr>
        <w:t>д</w:t>
      </w:r>
      <w:proofErr w:type="gramEnd"/>
      <w:r w:rsidR="00D66C3F">
        <w:rPr>
          <w:color w:val="000000"/>
          <w:szCs w:val="28"/>
        </w:rPr>
        <w:t>иа</w:t>
      </w:r>
      <w:r w:rsidR="00FE3916" w:rsidRPr="005E6478">
        <w:rPr>
          <w:color w:val="000000"/>
          <w:szCs w:val="28"/>
        </w:rPr>
        <w:t xml:space="preserve">пазоне частот от </w:t>
      </w:r>
      <w:r w:rsidR="00400AEF">
        <w:rPr>
          <w:color w:val="000000"/>
          <w:szCs w:val="28"/>
        </w:rPr>
        <w:t>9</w:t>
      </w:r>
      <w:r w:rsidR="00FE3916" w:rsidRPr="005E6478">
        <w:rPr>
          <w:color w:val="000000"/>
          <w:szCs w:val="28"/>
        </w:rPr>
        <w:t xml:space="preserve"> кГц до </w:t>
      </w:r>
      <w:r w:rsidR="00FE3916">
        <w:rPr>
          <w:color w:val="000000"/>
          <w:szCs w:val="28"/>
        </w:rPr>
        <w:t>3</w:t>
      </w:r>
      <w:r w:rsidR="00FE3916" w:rsidRPr="005E6478">
        <w:rPr>
          <w:color w:val="000000"/>
          <w:szCs w:val="28"/>
        </w:rPr>
        <w:t>0 МГц</w:t>
      </w:r>
      <w:r w:rsidR="00FE3916">
        <w:rPr>
          <w:color w:val="000000"/>
          <w:szCs w:val="28"/>
        </w:rPr>
        <w:t>.</w:t>
      </w:r>
      <w:r w:rsidR="006D4CC4" w:rsidRPr="006D4CC4">
        <w:rPr>
          <w:snapToGrid w:val="0"/>
          <w:color w:val="auto"/>
          <w:szCs w:val="28"/>
        </w:rPr>
        <w:t xml:space="preserve"> </w:t>
      </w:r>
      <w:r w:rsidR="006D4CC4" w:rsidRPr="006D4CC4">
        <w:rPr>
          <w:color w:val="000000"/>
          <w:szCs w:val="28"/>
        </w:rPr>
        <w:t>Антенна может использоваться для работы в лабораторных, заводских и полевых усло</w:t>
      </w:r>
      <w:r>
        <w:rPr>
          <w:color w:val="000000"/>
          <w:szCs w:val="28"/>
        </w:rPr>
        <w:t>виях;</w:t>
      </w:r>
    </w:p>
    <w:p w:rsidR="001A019F" w:rsidRPr="001A019F" w:rsidRDefault="001A019F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>для аттестации экранированных (безэховых) камер и помещений при исследовании характеристик НСД ПЭМИН;</w:t>
      </w:r>
    </w:p>
    <w:p w:rsidR="001A019F" w:rsidRPr="001A019F" w:rsidRDefault="00DF221B" w:rsidP="000A2723">
      <w:pPr>
        <w:pStyle w:val="a6"/>
        <w:numPr>
          <w:ilvl w:val="0"/>
          <w:numId w:val="5"/>
        </w:numPr>
        <w:tabs>
          <w:tab w:val="clear" w:pos="115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для </w:t>
      </w:r>
      <w:r w:rsidR="001A019F">
        <w:rPr>
          <w:bCs/>
          <w:color w:val="000000"/>
          <w:spacing w:val="-1"/>
          <w:szCs w:val="28"/>
        </w:rPr>
        <w:t>проведения испытаний на устойчивость к электрическому и магнитному полю при разработке образцов РЭА.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pacing w:val="-1"/>
          <w:szCs w:val="28"/>
        </w:rPr>
      </w:pPr>
      <w:r w:rsidRPr="00D5060C">
        <w:rPr>
          <w:color w:val="000000"/>
          <w:spacing w:val="-1"/>
          <w:szCs w:val="28"/>
        </w:rPr>
        <w:t xml:space="preserve">Антенна </w:t>
      </w:r>
      <w:r>
        <w:rPr>
          <w:color w:val="000000"/>
          <w:spacing w:val="-1"/>
          <w:szCs w:val="28"/>
        </w:rPr>
        <w:t>функционально состоит из следующих узлов: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несимметричного вертикального вибратора с противовесом;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эквивалента 50 Ом;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рамочной антенны;</w:t>
      </w:r>
    </w:p>
    <w:p w:rsidR="008F3BFD" w:rsidRPr="00C877FD" w:rsidRDefault="008F3BFD" w:rsidP="008F3BFD">
      <w:pPr>
        <w:pStyle w:val="a6"/>
        <w:numPr>
          <w:ilvl w:val="1"/>
          <w:numId w:val="43"/>
        </w:numPr>
        <w:tabs>
          <w:tab w:val="clear" w:pos="1875"/>
        </w:tabs>
        <w:spacing w:before="0" w:beforeAutospacing="0" w:after="0" w:afterAutospacing="0" w:line="30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фильтра синфазного тока фидера.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Функциональная схема антенны представлена на рис. 1.</w:t>
      </w:r>
    </w:p>
    <w:p w:rsidR="008F3BFD" w:rsidRDefault="006B3398" w:rsidP="008F3B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c">
            <w:drawing>
              <wp:anchor distT="0" distB="0" distL="114300" distR="114300" simplePos="0" relativeHeight="251655680" behindDoc="0" locked="1" layoutInCell="1" allowOverlap="1" wp14:anchorId="5680D9E9" wp14:editId="2834AD4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057900" cy="3086100"/>
                <wp:effectExtent l="0" t="0" r="0" b="0"/>
                <wp:wrapNone/>
                <wp:docPr id="5834" name="Полотно 5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Oval 5836"/>
                        <wps:cNvSpPr>
                          <a:spLocks noChangeArrowheads="1"/>
                        </wps:cNvSpPr>
                        <wps:spPr bwMode="auto">
                          <a:xfrm>
                            <a:off x="685721" y="11430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837"/>
                        <wps:cNvCnPr/>
                        <wps:spPr bwMode="auto">
                          <a:xfrm>
                            <a:off x="685721" y="1371600"/>
                            <a:ext cx="22885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38"/>
                        <wps:cNvCnPr/>
                        <wps:spPr bwMode="auto">
                          <a:xfrm>
                            <a:off x="571294" y="1257300"/>
                            <a:ext cx="45770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83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02" y="914400"/>
                            <a:ext cx="115184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13B" w:rsidRPr="00E90008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0008">
                                <w:rPr>
                                  <w:b/>
                                  <w:sz w:val="20"/>
                                  <w:szCs w:val="20"/>
                                </w:rPr>
                                <w:t>ФИЛЬТР СИНФАЗНОГО ТОКА ФИДЕРА</w:t>
                              </w:r>
                            </w:p>
                          </w:txbxContent>
                        </wps:txbx>
                        <wps:bodyPr rot="0" vert="horz" wrap="square" lIns="18000" tIns="118800" rIns="18000" bIns="10800" anchor="t" anchorCtr="0" upright="1">
                          <a:noAutofit/>
                        </wps:bodyPr>
                      </wps:wsp>
                      <wps:wsp>
                        <wps:cNvPr id="9" name="Line 5840"/>
                        <wps:cNvCnPr/>
                        <wps:spPr bwMode="auto">
                          <a:xfrm flipH="1">
                            <a:off x="456867" y="1257300"/>
                            <a:ext cx="114427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841"/>
                        <wps:cNvCnPr/>
                        <wps:spPr bwMode="auto">
                          <a:xfrm flipH="1" flipV="1">
                            <a:off x="456867" y="1143000"/>
                            <a:ext cx="11358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5842"/>
                        <wps:cNvSpPr>
                          <a:spLocks noChangeArrowheads="1"/>
                        </wps:cNvSpPr>
                        <wps:spPr bwMode="auto">
                          <a:xfrm>
                            <a:off x="2407174" y="1101513"/>
                            <a:ext cx="22969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843"/>
                        <wps:cNvCnPr/>
                        <wps:spPr bwMode="auto">
                          <a:xfrm>
                            <a:off x="2178320" y="1215813"/>
                            <a:ext cx="57213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844"/>
                        <wps:cNvCnPr/>
                        <wps:spPr bwMode="auto">
                          <a:xfrm>
                            <a:off x="2407174" y="1330113"/>
                            <a:ext cx="229695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845"/>
                        <wps:cNvCnPr/>
                        <wps:spPr bwMode="auto">
                          <a:xfrm flipH="1">
                            <a:off x="3657457" y="571500"/>
                            <a:ext cx="115268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846"/>
                        <wps:cNvCnPr/>
                        <wps:spPr bwMode="auto">
                          <a:xfrm flipH="1" flipV="1">
                            <a:off x="3543030" y="571500"/>
                            <a:ext cx="11358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847"/>
                        <wps:cNvCnPr/>
                        <wps:spPr bwMode="auto">
                          <a:xfrm flipV="1">
                            <a:off x="3657457" y="6858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848"/>
                        <wps:cNvCnPr/>
                        <wps:spPr bwMode="auto">
                          <a:xfrm>
                            <a:off x="3428603" y="1485900"/>
                            <a:ext cx="84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849"/>
                        <wps:cNvCnPr/>
                        <wps:spPr bwMode="auto">
                          <a:xfrm>
                            <a:off x="3428603" y="2857500"/>
                            <a:ext cx="23053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850"/>
                        <wps:cNvCnPr/>
                        <wps:spPr bwMode="auto">
                          <a:xfrm>
                            <a:off x="3657457" y="2743200"/>
                            <a:ext cx="1683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5851"/>
                        <wps:cNvSpPr>
                          <a:spLocks noChangeArrowheads="1"/>
                        </wps:cNvSpPr>
                        <wps:spPr bwMode="auto">
                          <a:xfrm>
                            <a:off x="3543030" y="2286000"/>
                            <a:ext cx="457708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852"/>
                        <wps:cNvCnPr/>
                        <wps:spPr bwMode="auto">
                          <a:xfrm>
                            <a:off x="3886311" y="2743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853"/>
                        <wps:cNvCnPr/>
                        <wps:spPr bwMode="auto">
                          <a:xfrm>
                            <a:off x="3771884" y="2971800"/>
                            <a:ext cx="22885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854"/>
                        <wps:cNvCnPr/>
                        <wps:spPr bwMode="auto">
                          <a:xfrm>
                            <a:off x="4228751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855"/>
                        <wps:cNvSpPr>
                          <a:spLocks noChangeArrowheads="1"/>
                        </wps:cNvSpPr>
                        <wps:spPr bwMode="auto">
                          <a:xfrm>
                            <a:off x="4115165" y="1485900"/>
                            <a:ext cx="22801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856"/>
                        <wps:cNvCnPr/>
                        <wps:spPr bwMode="auto">
                          <a:xfrm>
                            <a:off x="4228751" y="1943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857"/>
                        <wps:cNvCnPr/>
                        <wps:spPr bwMode="auto">
                          <a:xfrm>
                            <a:off x="4121896" y="2191173"/>
                            <a:ext cx="2288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858"/>
                        <wps:cNvSpPr>
                          <a:spLocks noChangeArrowheads="1"/>
                        </wps:cNvSpPr>
                        <wps:spPr bwMode="auto">
                          <a:xfrm>
                            <a:off x="1600295" y="2171700"/>
                            <a:ext cx="1600295" cy="342900"/>
                          </a:xfrm>
                          <a:prstGeom prst="parallelogram">
                            <a:avLst>
                              <a:gd name="adj" fmla="val 11740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859"/>
                        <wps:cNvCnPr/>
                        <wps:spPr bwMode="auto">
                          <a:xfrm>
                            <a:off x="2521601" y="1330113"/>
                            <a:ext cx="841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860"/>
                        <wps:cNvSpPr txBox="1">
                          <a:spLocks noChangeArrowheads="1"/>
                        </wps:cNvSpPr>
                        <wps:spPr bwMode="auto">
                          <a:xfrm>
                            <a:off x="4000738" y="342900"/>
                            <a:ext cx="148586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13B" w:rsidRPr="003D6D81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D6D81">
                                <w:rPr>
                                  <w:b/>
                                  <w:sz w:val="20"/>
                                  <w:szCs w:val="20"/>
                                </w:rPr>
                                <w:t>НЕСИММЕТРИЧНЫЙ ВИБРАТОР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(ШТЫРЬ)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Text Box 5861"/>
                        <wps:cNvSpPr txBox="1">
                          <a:spLocks noChangeArrowheads="1"/>
                        </wps:cNvSpPr>
                        <wps:spPr bwMode="auto">
                          <a:xfrm>
                            <a:off x="4457605" y="1485900"/>
                            <a:ext cx="137144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13B" w:rsidRPr="00D95619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ЭКВИВАЛЕНТ 50 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" name="Text Box 5862"/>
                        <wps:cNvSpPr txBox="1">
                          <a:spLocks noChangeArrowheads="1"/>
                        </wps:cNvSpPr>
                        <wps:spPr bwMode="auto">
                          <a:xfrm>
                            <a:off x="4115165" y="2514600"/>
                            <a:ext cx="1713881" cy="415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13B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РАМОЧНАЯ АНТЕННА</w:t>
                              </w:r>
                            </w:p>
                            <w:p w:rsidR="0020313B" w:rsidRPr="00D95619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(РАМКА)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2" name="Text Box 58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2628900"/>
                            <a:ext cx="137228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13B" w:rsidRPr="00D95619" w:rsidRDefault="0020313B" w:rsidP="008F3BF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5619">
                                <w:rPr>
                                  <w:b/>
                                  <w:sz w:val="20"/>
                                  <w:szCs w:val="20"/>
                                </w:rPr>
                                <w:t>ПРОТИВОВЕС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3" name="Line 5864"/>
                        <wps:cNvCnPr/>
                        <wps:spPr bwMode="auto">
                          <a:xfrm flipV="1">
                            <a:off x="3207322" y="987213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865"/>
                        <wps:cNvCnPr/>
                        <wps:spPr bwMode="auto">
                          <a:xfrm flipV="1">
                            <a:off x="3321749" y="1215813"/>
                            <a:ext cx="91373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866"/>
                        <wps:cNvCnPr/>
                        <wps:spPr bwMode="auto">
                          <a:xfrm flipV="1">
                            <a:off x="3207322" y="1444413"/>
                            <a:ext cx="22801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867"/>
                        <wps:cNvCnPr/>
                        <wps:spPr bwMode="auto">
                          <a:xfrm flipV="1">
                            <a:off x="2750455" y="1215813"/>
                            <a:ext cx="57045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868"/>
                        <wps:cNvSpPr txBox="1">
                          <a:spLocks noChangeArrowheads="1"/>
                        </wps:cNvSpPr>
                        <wps:spPr bwMode="auto">
                          <a:xfrm>
                            <a:off x="2750455" y="758613"/>
                            <a:ext cx="3424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13B" w:rsidRDefault="0020313B" w:rsidP="008F3BFD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834" o:spid="_x0000_s1026" editas="canvas" style="position:absolute;margin-left:0;margin-top:0;width:477pt;height:243pt;z-index:251655680;mso-position-horizontal-relative:char;mso-position-vertical-relative:line" coordsize="60579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0861;visibility:visible;mso-wrap-style:square">
                  <v:fill o:detectmouseclick="t"/>
                  <v:path o:connecttype="none"/>
                </v:shape>
                <v:oval id="Oval 5836" o:spid="_x0000_s1028" style="position:absolute;left:6857;top:11430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line id="Line 5837" o:spid="_x0000_s1029" style="position:absolute;visibility:visible;mso-wrap-style:square" from="6857,13716" to="9145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838" o:spid="_x0000_s1030" style="position:absolute;visibility:visible;mso-wrap-style:square" from="5712,12573" to="10290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39" o:spid="_x0000_s1031" type="#_x0000_t202" style="position:absolute;left:10290;top:9144;width:1151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VyrsA&#10;AADaAAAADwAAAGRycy9kb3ducmV2LnhtbERPzQ7BQBC+S7zDZiQuwpaDSlkiEuKqHLiN7mhLd7bp&#10;Lurt7UHi+OX7X6xaU4kXNa60rGA8ikAQZ1aXnCs4HbfDGQjnkTVWlknBhxyslt3OAhNt33ygV+pz&#10;EULYJaig8L5OpHRZQQbdyNbEgbvZxqAPsMmlbvAdwk0lJ1E0lQZLDg0F1rQpKHukT6MAz+1hrQc6&#10;Zs438X13u37SS6xUv9eu5yA8tf4v/rn3WkHYGq6EG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aClcq7AAAA2gAAAA8AAAAAAAAAAAAAAAAAmAIAAGRycy9kb3ducmV2Lnht&#10;bFBLBQYAAAAABAAEAPUAAACAAwAAAAA=&#10;">
                  <v:textbox inset=".5mm,3.3mm,.5mm,.3mm">
                    <w:txbxContent>
                      <w:p w:rsidR="0020313B" w:rsidRPr="00E90008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0008">
                          <w:rPr>
                            <w:b/>
                            <w:sz w:val="20"/>
                            <w:szCs w:val="20"/>
                          </w:rPr>
                          <w:t>ФИЛЬТР СИНФАЗНОГО ТОКА ФИДЕРА</w:t>
                        </w:r>
                      </w:p>
                    </w:txbxContent>
                  </v:textbox>
                </v:shape>
                <v:line id="Line 5840" o:spid="_x0000_s1032" style="position:absolute;flip:x;visibility:visible;mso-wrap-style:square" from="4568,12573" to="571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5841" o:spid="_x0000_s1033" style="position:absolute;flip:x y;visibility:visible;mso-wrap-style:square" from="4568,11430" to="570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<v:oval id="Oval 5842" o:spid="_x0000_s1034" style="position:absolute;left:24071;top:11015;width:22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line id="Line 5843" o:spid="_x0000_s1035" style="position:absolute;visibility:visible;mso-wrap-style:square" from="21783,12158" to="27504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844" o:spid="_x0000_s1036" style="position:absolute;visibility:visible;mso-wrap-style:square" from="24071,13301" to="26368,1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845" o:spid="_x0000_s1037" style="position:absolute;flip:x;visibility:visible;mso-wrap-style:square" from="36574,5715" to="3772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5846" o:spid="_x0000_s1038" style="position:absolute;flip:x y;visibility:visible;mso-wrap-style:square" from="35430,5715" to="3656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5847" o:spid="_x0000_s1039" style="position:absolute;flip:y;visibility:visible;mso-wrap-style:square" from="36574,6858" to="3657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5848" o:spid="_x0000_s1040" style="position:absolute;visibility:visible;mso-wrap-style:square" from="34286,14859" to="3429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849" o:spid="_x0000_s1041" style="position:absolute;visibility:visible;mso-wrap-style:square" from="34286,28575" to="36591,28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850" o:spid="_x0000_s1042" style="position:absolute;visibility:visible;mso-wrap-style:square" from="36574,27432" to="36591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oval id="Oval 5851" o:spid="_x0000_s1043" style="position:absolute;left:35430;top:22860;width:4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OP78A&#10;AADbAAAADwAAAGRycy9kb3ducmV2LnhtbERPTWvCQBC9F/wPywje6kYLpURXqQGtN9H24m2anSah&#10;2dmwuybx3zuHQo+P973ejq5VPYXYeDawmGegiEtvG64MfH3un99AxYRssfVMBu4UYbuZPK0xt37g&#10;M/WXVCkJ4ZijgTqlLtc6ljU5jHPfEQv344PDJDBU2gYcJNy1epllr9phw9JQY0dFTeXv5eakhHff&#10;gbqDH7KP4eV0uBfX/lwYM5uO7ytQicb0L/5zH62BpayXL/I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U4/vwAAANsAAAAPAAAAAAAAAAAAAAAAAJgCAABkcnMvZG93bnJl&#10;di54bWxQSwUGAAAAAAQABAD1AAAAhAMAAAAA&#10;" strokeweight="3pt">
                  <v:stroke dashstyle="dash"/>
                </v:oval>
                <v:line id="Line 5852" o:spid="_x0000_s1044" style="position:absolute;visibility:visible;mso-wrap-style:square" from="38863,27432" to="3887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5853" o:spid="_x0000_s1045" style="position:absolute;visibility:visible;mso-wrap-style:square" from="37718,29718" to="40007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854" o:spid="_x0000_s1046" style="position:absolute;visibility:visible;mso-wrap-style:square" from="42287,12573" to="4228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5855" o:spid="_x0000_s1047" style="position:absolute;left:41151;top:14859;width:22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cKMIA&#10;AADbAAAADwAAAGRycy9kb3ducmV2LnhtbESPQYvCMBSE74L/IbwFbza1yiLVVBZR8LSy6sHjo3m2&#10;pc1LaWJb//1GWNjjMDPfMNvdaBrRU+cqywoWUQyCOLe64kLB7Xqcr0E4j6yxsUwKXuRgl00nW0y1&#10;HfiH+osvRICwS1FB6X2bSunykgy6yLbEwXvYzqAPsiuk7nAIcNPIJI4/pcGKw0KJLe1LyuvL0yjQ&#10;x70/vxa2r+8yWSX9vTgsvwelZh/j1waEp9H/h//aJ60gWcH7S/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9wowgAAANsAAAAPAAAAAAAAAAAAAAAAAJgCAABkcnMvZG93&#10;bnJldi54bWxQSwUGAAAAAAQABAD1AAAAhwMAAAAA&#10;" strokeweight="3pt">
                  <v:stroke dashstyle="1 1"/>
                </v:rect>
                <v:line id="Line 5856" o:spid="_x0000_s1048" style="position:absolute;visibility:visible;mso-wrap-style:square" from="42287,19431" to="42295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857" o:spid="_x0000_s1049" style="position:absolute;visibility:visible;mso-wrap-style:square" from="41218,21911" to="43507,2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858" o:spid="_x0000_s1050" type="#_x0000_t7" style="position:absolute;left:16002;top:21717;width:16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M7sUA&#10;AADbAAAADwAAAGRycy9kb3ducmV2LnhtbESPT2vCQBTE7wW/w/IKXorZVKiVNKuIVRCsB//R6yP7&#10;zIZm34bsatJv7xaEHoeZ+Q2Tz3tbixu1vnKs4DVJQRAXTldcKjgd16MpCB+QNdaOScEveZjPBk85&#10;Ztp1vKfbIZQiQthnqMCE0GRS+sKQRZ+4hjh6F9daDFG2pdQtdhFuazlO04m0WHFcMNjQ0lDxc7ha&#10;BRZfludL93nF1ffe7I7l13b35pUaPveLDxCB+vAffrQ3WsH4Hf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ozuxQAAANsAAAAPAAAAAAAAAAAAAAAAAJgCAABkcnMv&#10;ZG93bnJldi54bWxQSwUGAAAAAAQABAD1AAAAigMAAAAA&#10;" adj="5434" strokeweight="2.25pt">
                  <v:stroke dashstyle="dash"/>
                </v:shape>
                <v:line id="Line 5859" o:spid="_x0000_s1051" style="position:absolute;visibility:visible;mso-wrap-style:square" from="25216,13301" to="25224,2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5860" o:spid="_x0000_s1052" type="#_x0000_t202" style="position:absolute;left:40007;top:3429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LscEA&#10;AADbAAAADwAAAGRycy9kb3ducmV2LnhtbESPX2vCQBDE3wv9DscW+lYvWik2eoqWCL76hz4vuTUX&#10;ze6F3Knpt/cEoY/DzPyGmS16btSVulB7MTAcZKBISm9rqQwc9uuPCagQUSw2XsjAHwVYzF9fZphb&#10;f5MtXXexUgkiIUcDLsY21zqUjhjDwLckyTv6jjEm2VXadnhLcG70KMu+NGMtacFhSz+OyvPuwgaK&#10;cDqOh8WGP7n+Rc3ubC+rwpj3t345BRWpj//hZ3tjDYy+4f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vC7HBAAAA2wAAAA8AAAAAAAAAAAAAAAAAmAIAAGRycy9kb3du&#10;cmV2LnhtbFBLBQYAAAAABAAEAPUAAACGAwAAAAA=&#10;" stroked="f">
                  <v:textbox inset=".5mm,.3mm,.5mm,.3mm">
                    <w:txbxContent>
                      <w:p w:rsidR="0020313B" w:rsidRPr="003D6D81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D6D81">
                          <w:rPr>
                            <w:b/>
                            <w:sz w:val="20"/>
                            <w:szCs w:val="20"/>
                          </w:rPr>
                          <w:t>НЕСИММЕТРИЧНЫЙ ВИБРАТОР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(ШТЫРЬ)</w:t>
                        </w:r>
                      </w:p>
                    </w:txbxContent>
                  </v:textbox>
                </v:shape>
                <v:shape id="Text Box 5861" o:spid="_x0000_s1053" type="#_x0000_t202" style="position:absolute;left:44576;top:14859;width:13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08b0A&#10;AADbAAAADwAAAGRycy9kb3ducmV2LnhtbERPTYvCMBC9L/gfwgh7W1N1EalGUemC13XF89CMTbUz&#10;KU3U+u/NQdjj430v1z036k5dqL0YGI8yUCSlt7VUBo5/P19zUCGiWGy8kIEnBVivBh9LzK1/yC/d&#10;D7FSKURCjgZcjG2udSgdMYaRb0kSd/YdY0ywq7Tt8JHCudGTLJtpxlpSg8OWdo7K6+HGBopwOX+P&#10;iz1PuT6hZne1t21hzOew3yxARerjv/jt3lsD07Q+fUk/QK9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w08b0AAADbAAAADwAAAAAAAAAAAAAAAACYAgAAZHJzL2Rvd25yZXYu&#10;eG1sUEsFBgAAAAAEAAQA9QAAAIIDAAAAAA==&#10;" stroked="f">
                  <v:textbox inset=".5mm,.3mm,.5mm,.3mm">
                    <w:txbxContent>
                      <w:p w:rsidR="0020313B" w:rsidRPr="00D95619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ЭКВИВАЛЕНТ 50 Ом</w:t>
                        </w:r>
                      </w:p>
                    </w:txbxContent>
                  </v:textbox>
                </v:shape>
                <v:shape id="Text Box 5862" o:spid="_x0000_s1054" type="#_x0000_t202" style="position:absolute;left:41151;top:25146;width:17139;height:4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/EMQA&#10;AADbAAAADwAAAGRycy9kb3ducmV2LnhtbESPQWvCQBSE74L/YXmF3nQTU4qmrqKFltqbaYUeH9nX&#10;JG32bdhdY/z3riB4HGbmG2a5HkwrenK+sawgnSYgiEurG64UfH+9TeYgfEDW2FomBWfysF6NR0vM&#10;tT3xnvoiVCJC2OeooA6hy6X0ZU0G/dR2xNH7tc5giNJVUjs8Rbhp5SxJnqXBhuNCjR291lT+F0ej&#10;YPvjsvd0Yf/s9pA9HYvdp+k3qNTjw7B5ARFoCPfwrf2hFWQpXL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PxDEAAAA2wAAAA8AAAAAAAAAAAAAAAAAmAIAAGRycy9k&#10;b3ducmV2LnhtbFBLBQYAAAAABAAEAPUAAACJAwAAAAA=&#10;" stroked="f">
                  <v:textbox inset=".5mm,,.5mm">
                    <w:txbxContent>
                      <w:p w:rsidR="0020313B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РАМОЧНАЯ АНТЕННА</w:t>
                        </w:r>
                      </w:p>
                      <w:p w:rsidR="0020313B" w:rsidRPr="00D95619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(РАМКА)</w:t>
                        </w:r>
                      </w:p>
                    </w:txbxContent>
                  </v:textbox>
                </v:shape>
                <v:shape id="Text Box 5863" o:spid="_x0000_s1055" type="#_x0000_t202" style="position:absolute;left:11425;top:26289;width:137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hZ8MA&#10;AADbAAAADwAAAGRycy9kb3ducmV2LnhtbESPQWvCQBSE74X+h+UVetONphSNrqKCpe3NqODxkX0m&#10;abNvw+4a4793C0KPw8x8w8yXvWlER87XlhWMhgkI4sLqmksFh/12MAHhA7LGxjIpuJGH5eL5aY6Z&#10;tlfeUZeHUkQI+wwVVCG0mZS+qMigH9qWOHpn6wyGKF0ptcNrhJtGjpPkXRqsOS5U2NKmouI3vxgF&#10;65NLP0ZT+2PXx/Ttkn99m26FSr2+9KsZiEB9+A8/2p9aQTqG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GhZ8MAAADbAAAADwAAAAAAAAAAAAAAAACYAgAAZHJzL2Rv&#10;d25yZXYueG1sUEsFBgAAAAAEAAQA9QAAAIgDAAAAAA==&#10;" stroked="f">
                  <v:textbox inset=".5mm,,.5mm">
                    <w:txbxContent>
                      <w:p w:rsidR="0020313B" w:rsidRPr="00D95619" w:rsidRDefault="0020313B" w:rsidP="008F3BF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95619">
                          <w:rPr>
                            <w:b/>
                            <w:sz w:val="20"/>
                            <w:szCs w:val="20"/>
                          </w:rPr>
                          <w:t>ПРОТИВОВЕС</w:t>
                        </w:r>
                      </w:p>
                    </w:txbxContent>
                  </v:textbox>
                </v:shape>
                <v:line id="Line 5864" o:spid="_x0000_s1056" style="position:absolute;flip:y;visibility:visible;mso-wrap-style:square" from="32073,9872" to="3664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sp98EAAADbAAAADwAAAGRycy9kb3ducmV2LnhtbESPW4vCMBSE34X9D+EI+6apt7JUoyyi&#10;i6/e2NdDc2xLm5OSpNr99xtB8HGYmW+Y1aY3jbiT85VlBZNxAoI4t7riQsHlvB99gfABWWNjmRT8&#10;kYfN+mOwwkzbBx/pfgqFiBD2GSooQ2gzKX1ekkE/ti1x9G7WGQxRukJqh48IN42cJkkqDVYcF0ps&#10;aVtSXp86o6Crze/1uu/q+e6woCT9cW26dUp9DvvvJYhAfXiHX+2DVjCbwfNL/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qyn3wQAAANsAAAAPAAAAAAAAAAAAAAAA&#10;AKECAABkcnMvZG93bnJldi54bWxQSwUGAAAAAAQABAD5AAAAjwMAAAAA&#10;">
                  <v:stroke startarrow="oval" endarrow="oval"/>
                </v:line>
                <v:line id="Line 5865" o:spid="_x0000_s1057" style="position:absolute;flip:y;visibility:visible;mso-wrap-style:square" from="33217,12158" to="42354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xg8EAAADbAAAADwAAAGRycy9kb3ducmV2LnhtbESPT4vCMBTE78J+h/CEvWmqq2WpRllE&#10;F6/+Y6+P5tmWNi8lSbX77Y0geBxm5jfMct2bRtzI+cqygsk4AUGcW11xoeB82o2+QfiArLGxTAr+&#10;ycN69TFYYqbtnQ90O4ZCRAj7DBWUIbSZlD4vyaAf25Y4elfrDIYoXSG1w3uEm0ZOkySVBiuOCyW2&#10;tCkpr4+dUdDV5u9y2XX1bLufU5L+ujbdOKU+h/3PAkSgPrzDr/ZeK/iawfNL/A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QrGDwQAAANsAAAAPAAAAAAAAAAAAAAAA&#10;AKECAABkcnMvZG93bnJldi54bWxQSwUGAAAAAAQABAD5AAAAjwMAAAAA&#10;">
                  <v:stroke startarrow="oval" endarrow="oval"/>
                </v:line>
                <v:line id="Line 5866" o:spid="_x0000_s1058" style="position:absolute;flip:y;visibility:visible;mso-wrap-style:square" from="32073,14444" to="34353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UGMEAAADbAAAADwAAAGRycy9kb3ducmV2LnhtbESPW4vCMBSE3xf2P4Qj+Lam3spSjbKI&#10;Lr56Y18PzbEtbU5Kkmr33xtB8HGYmW+Y5bo3jbiR85VlBeNRAoI4t7riQsH5tPv6BuEDssbGMin4&#10;Jw/r1efHEjNt73yg2zEUIkLYZ6igDKHNpPR5SQb9yLbE0btaZzBE6QqpHd4j3DRykiSpNFhxXCix&#10;pU1JeX3sjIKuNn+Xy66rZ9v9nJL017Xpxik1HPQ/CxCB+vAOv9p7rWA6h+eX+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hQYwQAAANsAAAAPAAAAAAAAAAAAAAAA&#10;AKECAABkcnMvZG93bnJldi54bWxQSwUGAAAAAAQABAD5AAAAjwMAAAAA&#10;">
                  <v:stroke startarrow="oval" endarrow="oval"/>
                </v:line>
                <v:line id="Line 5867" o:spid="_x0000_s1059" style="position:absolute;flip:y;visibility:visible;mso-wrap-style:square" from="27504,12158" to="33209,12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Kb8EAAADbAAAADwAAAGRycy9kb3ducmV2LnhtbESPT4vCMBTE7wt+h/AEb2u66palaxQR&#10;Fa/+w+ujeduWNi8lSbV+eyMIexxm5jfMfNmbRtzI+cqygq9xAoI4t7riQsH5tP38AeEDssbGMil4&#10;kIflYvAxx0zbOx/odgyFiBD2GSooQ2gzKX1ekkE/ti1x9P6sMxiidIXUDu8Rbho5SZJUGqw4LpTY&#10;0rqkvD52RkFXm+vlsu3q2Wb/TUm6c226dkqNhv3qF0SgPvyH3+29VjBN4fUl/g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3IpvwQAAANsAAAAPAAAAAAAAAAAAAAAA&#10;AKECAABkcnMvZG93bnJldi54bWxQSwUGAAAAAAQABAD5AAAAjwMAAAAA&#10;">
                  <v:stroke startarrow="oval" endarrow="oval"/>
                </v:line>
                <v:shape id="Text Box 5868" o:spid="_x0000_s1060" type="#_x0000_t202" style="position:absolute;left:27504;top:7586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20313B" w:rsidRDefault="0020313B" w:rsidP="008F3BFD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inline distT="0" distB="0" distL="0" distR="0" wp14:anchorId="07E7D995" wp14:editId="6492CE5E">
                <wp:extent cx="6054725" cy="30892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472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76.7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left="349"/>
        <w:jc w:val="both"/>
        <w:rPr>
          <w:color w:val="000000"/>
          <w:szCs w:val="28"/>
        </w:rPr>
      </w:pPr>
    </w:p>
    <w:p w:rsidR="008F3BFD" w:rsidRDefault="008F3BFD" w:rsidP="008F3BFD">
      <w:pPr>
        <w:pStyle w:val="a6"/>
        <w:spacing w:before="0" w:beforeAutospacing="0" w:after="0" w:afterAutospacing="0" w:line="30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Рисунок 1. - Функциональная схема антенны.</w:t>
      </w: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*Элементы симметрирования и трансформирования на функциональной схеме не представлены.</w:t>
      </w:r>
    </w:p>
    <w:p w:rsidR="00EE19CD" w:rsidRDefault="00EE19C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</w:p>
    <w:p w:rsidR="008F3BFD" w:rsidRDefault="008F3BFD" w:rsidP="008F3BFD">
      <w:pPr>
        <w:pStyle w:val="a6"/>
        <w:spacing w:before="0" w:beforeAutospacing="0" w:after="0" w:afterAutospacing="0" w:line="30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Антенна имеет три режима работы: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“Рамка” - </w:t>
      </w:r>
      <w:r w:rsidRPr="00615650">
        <w:rPr>
          <w:color w:val="auto"/>
          <w:szCs w:val="28"/>
        </w:rPr>
        <w:t>подключена антенна магнитного поля;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“Эквивалент” (“Нагрузка”) - </w:t>
      </w:r>
      <w:r w:rsidRPr="00615650">
        <w:rPr>
          <w:color w:val="auto"/>
          <w:szCs w:val="28"/>
        </w:rPr>
        <w:t>подключена нагрузка 50 Ом;</w:t>
      </w:r>
    </w:p>
    <w:p w:rsidR="008F3BFD" w:rsidRPr="00615650" w:rsidRDefault="008F3BFD" w:rsidP="008F3BFD">
      <w:pPr>
        <w:pStyle w:val="a6"/>
        <w:numPr>
          <w:ilvl w:val="0"/>
          <w:numId w:val="6"/>
        </w:numPr>
        <w:tabs>
          <w:tab w:val="clear" w:pos="1500"/>
        </w:tabs>
        <w:spacing w:before="0" w:beforeAutospacing="0" w:after="0" w:afterAutospacing="0" w:line="30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“Штырь” - </w:t>
      </w:r>
      <w:r w:rsidRPr="00615650">
        <w:rPr>
          <w:color w:val="auto"/>
          <w:szCs w:val="28"/>
        </w:rPr>
        <w:t>подключена ант</w:t>
      </w:r>
      <w:r>
        <w:rPr>
          <w:color w:val="auto"/>
          <w:szCs w:val="28"/>
        </w:rPr>
        <w:t>е</w:t>
      </w:r>
      <w:r w:rsidRPr="00615650">
        <w:rPr>
          <w:color w:val="auto"/>
          <w:szCs w:val="28"/>
        </w:rPr>
        <w:t>нна электрического поля.</w:t>
      </w:r>
    </w:p>
    <w:p w:rsidR="008F3BFD" w:rsidRDefault="008F3BFD" w:rsidP="008F3BFD">
      <w:pPr>
        <w:shd w:val="clear" w:color="auto" w:fill="FFFFFF"/>
        <w:spacing w:line="300" w:lineRule="auto"/>
        <w:ind w:firstLine="709"/>
        <w:jc w:val="both"/>
        <w:rPr>
          <w:caps/>
          <w:szCs w:val="28"/>
        </w:rPr>
      </w:pPr>
      <w:r w:rsidRPr="00D5060C">
        <w:rPr>
          <w:color w:val="000000"/>
          <w:szCs w:val="28"/>
        </w:rPr>
        <w:t xml:space="preserve">Антенна имеет коаксиальный ВЧ-вход с волновым сопротивлением 50 Ом </w:t>
      </w:r>
      <w:r>
        <w:rPr>
          <w:color w:val="000000"/>
          <w:szCs w:val="28"/>
        </w:rPr>
        <w:t xml:space="preserve">– </w:t>
      </w:r>
      <w:r>
        <w:rPr>
          <w:szCs w:val="28"/>
          <w:lang w:val="en-US"/>
        </w:rPr>
        <w:t>N</w:t>
      </w:r>
      <w:r w:rsidRPr="008120BF">
        <w:rPr>
          <w:szCs w:val="28"/>
        </w:rPr>
        <w:t xml:space="preserve"> </w:t>
      </w:r>
      <w:r>
        <w:rPr>
          <w:szCs w:val="28"/>
        </w:rPr>
        <w:t xml:space="preserve">типа. В составе антенны имеется синфазный фильтр тока и эквивалент антенны. Фильтр синфазного тока фидера ослабляет влияние длины фидера на погрешность коэффициента калибровки для несимметричного вертикального вибратора. Ослабление синфазного тока фидера составляет от 10 до 50 дБ в рабочем диапазоне антенны. Эквивалент служит для защиты генератора (усилителя мощности) в режиме излучения, или снижения наводок на приёмное устройство в режиме приёма во время паузы в работе антенны. </w:t>
      </w:r>
      <w:r w:rsidRPr="004D3AB1">
        <w:rPr>
          <w:szCs w:val="28"/>
        </w:rPr>
        <w:t xml:space="preserve">Конструкция антенны предусматривает возможность её крепления на опору любого типа с присоединительным размером </w:t>
      </w:r>
      <w:r>
        <w:rPr>
          <w:szCs w:val="28"/>
        </w:rPr>
        <w:t>¼</w:t>
      </w:r>
      <w:r w:rsidRPr="00615650">
        <w:rPr>
          <w:szCs w:val="28"/>
        </w:rPr>
        <w:t>”</w:t>
      </w:r>
      <w:r w:rsidRPr="004D3AB1">
        <w:rPr>
          <w:szCs w:val="28"/>
        </w:rPr>
        <w:t>.</w:t>
      </w:r>
      <w:r>
        <w:rPr>
          <w:szCs w:val="28"/>
        </w:rPr>
        <w:t xml:space="preserve"> </w:t>
      </w:r>
      <w:r w:rsidR="00162EA1" w:rsidRPr="00162EA1">
        <w:rPr>
          <w:b/>
          <w:szCs w:val="28"/>
        </w:rPr>
        <w:t>ВАЖНО!</w:t>
      </w:r>
      <w:r w:rsidR="00162EA1">
        <w:rPr>
          <w:szCs w:val="28"/>
        </w:rPr>
        <w:t xml:space="preserve"> </w:t>
      </w:r>
      <w:r>
        <w:rPr>
          <w:szCs w:val="28"/>
        </w:rPr>
        <w:t xml:space="preserve">Эксплуатация антенны во всех режимах измерений и поверки проводится </w:t>
      </w:r>
      <w:r w:rsidRPr="00185A14">
        <w:rPr>
          <w:caps/>
          <w:szCs w:val="28"/>
        </w:rPr>
        <w:t>только в комплекте с противовесом.</w:t>
      </w:r>
      <w:bookmarkStart w:id="22" w:name="_GoBack"/>
      <w:bookmarkEnd w:id="22"/>
    </w:p>
    <w:p w:rsidR="008F3BFD" w:rsidRDefault="008F3BFD" w:rsidP="008F3BFD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Приём и передача ЭМП осуществляется во всём рабочем диапазоне частот без подстройки по частоте.</w:t>
      </w:r>
    </w:p>
    <w:p w:rsidR="00C3217A" w:rsidRDefault="00C3217A" w:rsidP="000A2723">
      <w:pPr>
        <w:spacing w:line="300" w:lineRule="auto"/>
        <w:jc w:val="center"/>
        <w:rPr>
          <w:color w:val="000000"/>
          <w:spacing w:val="1"/>
          <w:szCs w:val="28"/>
        </w:rPr>
      </w:pPr>
      <w:r>
        <w:rPr>
          <w:szCs w:val="28"/>
        </w:rPr>
        <w:t>Общий вид антенны</w:t>
      </w:r>
      <w:r w:rsidR="009D6463">
        <w:rPr>
          <w:szCs w:val="28"/>
        </w:rPr>
        <w:t xml:space="preserve"> </w:t>
      </w:r>
      <w:r w:rsidR="00495F1B">
        <w:rPr>
          <w:color w:val="000000"/>
          <w:spacing w:val="1"/>
          <w:szCs w:val="28"/>
        </w:rPr>
        <w:t>П6-319</w:t>
      </w:r>
      <w:r>
        <w:rPr>
          <w:color w:val="000000"/>
          <w:spacing w:val="1"/>
          <w:szCs w:val="28"/>
        </w:rPr>
        <w:t xml:space="preserve"> представлен на рис</w:t>
      </w:r>
      <w:r w:rsidR="00E40378" w:rsidRPr="00E40378">
        <w:rPr>
          <w:color w:val="000000"/>
          <w:spacing w:val="1"/>
          <w:szCs w:val="28"/>
        </w:rPr>
        <w:t>.</w:t>
      </w:r>
      <w:r w:rsidR="005070FD">
        <w:rPr>
          <w:color w:val="000000"/>
          <w:spacing w:val="1"/>
          <w:szCs w:val="28"/>
        </w:rPr>
        <w:t>1</w:t>
      </w:r>
      <w:r>
        <w:rPr>
          <w:color w:val="000000"/>
          <w:spacing w:val="1"/>
          <w:szCs w:val="28"/>
        </w:rPr>
        <w:t>.</w:t>
      </w:r>
    </w:p>
    <w:p w:rsidR="00B91048" w:rsidRPr="00E40378" w:rsidRDefault="00B91048" w:rsidP="000A2723">
      <w:pPr>
        <w:spacing w:line="300" w:lineRule="auto"/>
        <w:jc w:val="center"/>
        <w:rPr>
          <w:color w:val="000000"/>
          <w:spacing w:val="1"/>
          <w:szCs w:val="28"/>
        </w:rPr>
      </w:pPr>
    </w:p>
    <w:p w:rsidR="00521032" w:rsidRPr="00B91048" w:rsidRDefault="006B3398" w:rsidP="00E036E2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F03D08D" wp14:editId="00649A5A">
            <wp:extent cx="6244590" cy="3435350"/>
            <wp:effectExtent l="0" t="0" r="3810" b="0"/>
            <wp:docPr id="2" name="Рисунок 2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48" w:rsidRDefault="00B91048" w:rsidP="00521032">
      <w:pPr>
        <w:shd w:val="clear" w:color="auto" w:fill="FFFFFF"/>
        <w:spacing w:line="360" w:lineRule="auto"/>
        <w:ind w:left="14" w:right="29" w:firstLine="270"/>
        <w:jc w:val="center"/>
        <w:rPr>
          <w:szCs w:val="28"/>
        </w:rPr>
      </w:pPr>
    </w:p>
    <w:p w:rsidR="000236EC" w:rsidRDefault="005070FD" w:rsidP="00521032">
      <w:pPr>
        <w:shd w:val="clear" w:color="auto" w:fill="FFFFFF"/>
        <w:spacing w:line="360" w:lineRule="auto"/>
        <w:ind w:left="14" w:right="29" w:firstLine="270"/>
        <w:jc w:val="center"/>
        <w:rPr>
          <w:szCs w:val="28"/>
        </w:rPr>
      </w:pPr>
      <w:r>
        <w:rPr>
          <w:szCs w:val="28"/>
        </w:rPr>
        <w:t>Рисунок 1 –</w:t>
      </w:r>
      <w:r w:rsidR="00F6472B">
        <w:rPr>
          <w:szCs w:val="28"/>
        </w:rPr>
        <w:t xml:space="preserve"> </w:t>
      </w:r>
      <w:r w:rsidR="009D6463">
        <w:rPr>
          <w:szCs w:val="28"/>
        </w:rPr>
        <w:t>Общий вид</w:t>
      </w:r>
      <w:r>
        <w:rPr>
          <w:szCs w:val="28"/>
        </w:rPr>
        <w:t xml:space="preserve"> антенны </w:t>
      </w:r>
      <w:r w:rsidR="00495F1B">
        <w:rPr>
          <w:szCs w:val="28"/>
        </w:rPr>
        <w:t>П6-319</w:t>
      </w:r>
    </w:p>
    <w:p w:rsidR="00C3217A" w:rsidRPr="001D0A4A" w:rsidRDefault="00C3217A" w:rsidP="00196F05">
      <w:pPr>
        <w:pStyle w:val="11"/>
      </w:pPr>
      <w:bookmarkStart w:id="23" w:name="_Toc385236540"/>
      <w:bookmarkStart w:id="24" w:name="_Toc385238295"/>
      <w:bookmarkStart w:id="25" w:name="_Toc467767883"/>
      <w:bookmarkStart w:id="26" w:name="_Toc501525535"/>
      <w:bookmarkStart w:id="27" w:name="_Toc99724179"/>
      <w:r w:rsidRPr="001D0A4A">
        <w:lastRenderedPageBreak/>
        <w:t>ГАРАНТИИ ИЗГОТОВИТЕЛЯ</w:t>
      </w:r>
      <w:bookmarkEnd w:id="23"/>
      <w:bookmarkEnd w:id="24"/>
      <w:bookmarkEnd w:id="25"/>
      <w:bookmarkEnd w:id="26"/>
      <w:bookmarkEnd w:id="27"/>
    </w:p>
    <w:p w:rsidR="006237AC" w:rsidRPr="006237AC" w:rsidRDefault="006237AC" w:rsidP="006237AC"/>
    <w:p w:rsidR="00AF37B6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zCs w:val="28"/>
        </w:rPr>
        <w:t>Изготовитель гарантирует соответствие а</w:t>
      </w:r>
      <w:r w:rsidRPr="00E036E2">
        <w:rPr>
          <w:color w:val="000000"/>
          <w:spacing w:val="1"/>
          <w:szCs w:val="28"/>
        </w:rPr>
        <w:t xml:space="preserve">нтенны </w:t>
      </w:r>
      <w:r w:rsidR="00495F1B" w:rsidRPr="00E036E2">
        <w:rPr>
          <w:color w:val="000000"/>
          <w:spacing w:val="1"/>
          <w:szCs w:val="28"/>
        </w:rPr>
        <w:t>П6-319</w:t>
      </w:r>
      <w:r w:rsidR="00190571" w:rsidRPr="00E036E2">
        <w:rPr>
          <w:color w:val="000000"/>
          <w:spacing w:val="1"/>
          <w:szCs w:val="28"/>
        </w:rPr>
        <w:t xml:space="preserve"> </w:t>
      </w:r>
      <w:r w:rsidR="005C7267" w:rsidRPr="00E036E2">
        <w:rPr>
          <w:szCs w:val="28"/>
        </w:rPr>
        <w:t>КНПР.464639.009</w:t>
      </w:r>
      <w:r w:rsidR="004C682A" w:rsidRPr="00E036E2">
        <w:rPr>
          <w:szCs w:val="28"/>
        </w:rPr>
        <w:t xml:space="preserve"> </w:t>
      </w:r>
      <w:r w:rsidR="00521032" w:rsidRPr="00E036E2">
        <w:rPr>
          <w:spacing w:val="-4"/>
          <w:szCs w:val="28"/>
        </w:rPr>
        <w:t xml:space="preserve">заявленным параметрам при </w:t>
      </w:r>
      <w:r w:rsidR="00AF37B6" w:rsidRPr="00E036E2">
        <w:rPr>
          <w:spacing w:val="-4"/>
          <w:szCs w:val="28"/>
        </w:rPr>
        <w:t>соблюдении условий транспортирования, хранения, монтажа и эксплуатации.</w:t>
      </w:r>
    </w:p>
    <w:p w:rsidR="00E036E2" w:rsidRPr="00E036E2" w:rsidRDefault="00E036E2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E036E2" w:rsidRPr="00E036E2" w:rsidRDefault="00E036E2" w:rsidP="00E036E2">
      <w:pPr>
        <w:spacing w:line="360" w:lineRule="auto"/>
        <w:ind w:firstLine="709"/>
        <w:jc w:val="both"/>
        <w:rPr>
          <w:b/>
          <w:spacing w:val="-4"/>
          <w:szCs w:val="28"/>
          <w:u w:val="single"/>
        </w:rPr>
      </w:pPr>
      <w:r w:rsidRPr="00E036E2">
        <w:rPr>
          <w:b/>
          <w:spacing w:val="-4"/>
          <w:szCs w:val="28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pacing w:val="-4"/>
          <w:szCs w:val="28"/>
        </w:rPr>
        <w:t>Гарантийный срок эксплуатации – 12 месяцев со дня ввода антенны в эксплуатацию.</w:t>
      </w:r>
    </w:p>
    <w:p w:rsidR="00C3217A" w:rsidRPr="00E036E2" w:rsidRDefault="008466B3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iCs/>
          <w:szCs w:val="28"/>
        </w:rPr>
        <w:t xml:space="preserve">Гарантийное и послегарантийное техническое обслуживание и ремонт </w:t>
      </w:r>
      <w:r w:rsidR="00190571" w:rsidRPr="00E036E2">
        <w:rPr>
          <w:iCs/>
          <w:szCs w:val="28"/>
        </w:rPr>
        <w:t xml:space="preserve">антенны </w:t>
      </w:r>
      <w:r w:rsidR="00495F1B" w:rsidRPr="00E036E2">
        <w:rPr>
          <w:color w:val="000000"/>
          <w:spacing w:val="1"/>
          <w:szCs w:val="28"/>
        </w:rPr>
        <w:t>П6-319</w:t>
      </w:r>
      <w:r w:rsidRPr="00E036E2">
        <w:rPr>
          <w:color w:val="000000"/>
          <w:spacing w:val="1"/>
          <w:szCs w:val="28"/>
        </w:rPr>
        <w:t xml:space="preserve"> </w:t>
      </w:r>
      <w:r w:rsidRPr="00E036E2">
        <w:rPr>
          <w:iCs/>
          <w:szCs w:val="28"/>
        </w:rPr>
        <w:t>производит</w:t>
      </w:r>
      <w:r w:rsidRPr="00E036E2">
        <w:rPr>
          <w:spacing w:val="-4"/>
          <w:szCs w:val="28"/>
        </w:rPr>
        <w:t xml:space="preserve"> </w:t>
      </w:r>
      <w:r w:rsidR="0091518B" w:rsidRPr="00E036E2">
        <w:rPr>
          <w:spacing w:val="-4"/>
          <w:szCs w:val="28"/>
        </w:rPr>
        <w:t>АО</w:t>
      </w:r>
      <w:r w:rsidR="00C3217A" w:rsidRPr="00E036E2">
        <w:rPr>
          <w:spacing w:val="-4"/>
          <w:szCs w:val="28"/>
        </w:rPr>
        <w:t xml:space="preserve"> «СКАРД-Электроникс» по адресу: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</w:rPr>
      </w:pPr>
      <w:r w:rsidRPr="00E036E2">
        <w:rPr>
          <w:spacing w:val="-4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E036E2">
          <w:rPr>
            <w:spacing w:val="-4"/>
            <w:szCs w:val="28"/>
          </w:rPr>
          <w:t>305021, г</w:t>
        </w:r>
      </w:smartTag>
      <w:r w:rsidRPr="00E036E2">
        <w:rPr>
          <w:spacing w:val="-4"/>
          <w:szCs w:val="28"/>
        </w:rPr>
        <w:t>. Курск, ул</w:t>
      </w:r>
      <w:r w:rsidR="00400AEF" w:rsidRPr="00E036E2">
        <w:rPr>
          <w:spacing w:val="-4"/>
          <w:szCs w:val="28"/>
        </w:rPr>
        <w:t>.</w:t>
      </w:r>
      <w:r w:rsidRPr="00E036E2">
        <w:rPr>
          <w:spacing w:val="-4"/>
          <w:szCs w:val="28"/>
        </w:rPr>
        <w:t xml:space="preserve"> Карла Маркса, 70</w:t>
      </w:r>
      <w:proofErr w:type="gramStart"/>
      <w:r w:rsidRPr="00E036E2">
        <w:rPr>
          <w:spacing w:val="-4"/>
          <w:szCs w:val="28"/>
        </w:rPr>
        <w:t xml:space="preserve"> Б</w:t>
      </w:r>
      <w:proofErr w:type="gramEnd"/>
      <w:r w:rsidRPr="00E036E2">
        <w:rPr>
          <w:spacing w:val="-4"/>
          <w:szCs w:val="28"/>
        </w:rPr>
        <w:t>,</w:t>
      </w:r>
    </w:p>
    <w:p w:rsidR="00C3217A" w:rsidRPr="00E036E2" w:rsidRDefault="00C3217A" w:rsidP="00E036E2">
      <w:pPr>
        <w:spacing w:line="360" w:lineRule="auto"/>
        <w:ind w:firstLine="709"/>
        <w:jc w:val="both"/>
        <w:rPr>
          <w:spacing w:val="-4"/>
          <w:szCs w:val="28"/>
          <w:u w:val="single"/>
        </w:rPr>
      </w:pPr>
      <w:r w:rsidRPr="00E036E2">
        <w:rPr>
          <w:spacing w:val="-4"/>
          <w:szCs w:val="28"/>
        </w:rPr>
        <w:t>Тел</w:t>
      </w:r>
      <w:r w:rsidR="007924F0" w:rsidRPr="00E036E2">
        <w:rPr>
          <w:spacing w:val="-4"/>
          <w:szCs w:val="28"/>
        </w:rPr>
        <w:t>/факс</w:t>
      </w:r>
      <w:r w:rsidRPr="00E036E2">
        <w:rPr>
          <w:spacing w:val="-4"/>
          <w:szCs w:val="28"/>
        </w:rPr>
        <w:t xml:space="preserve">: +7 (4712) 390-632, </w:t>
      </w:r>
      <w:r w:rsidR="007924F0" w:rsidRPr="00E036E2">
        <w:rPr>
          <w:spacing w:val="-4"/>
          <w:szCs w:val="28"/>
        </w:rPr>
        <w:t>390-786</w:t>
      </w:r>
      <w:r w:rsidRPr="00E036E2">
        <w:rPr>
          <w:spacing w:val="-4"/>
          <w:szCs w:val="28"/>
        </w:rPr>
        <w:t>,</w:t>
      </w:r>
      <w:r w:rsidR="007924F0" w:rsidRPr="00E036E2">
        <w:rPr>
          <w:spacing w:val="-4"/>
          <w:szCs w:val="28"/>
        </w:rPr>
        <w:t xml:space="preserve"> </w:t>
      </w:r>
      <w:r w:rsidR="007924F0" w:rsidRPr="00E036E2">
        <w:rPr>
          <w:spacing w:val="-4"/>
          <w:szCs w:val="28"/>
          <w:lang w:val="en-US"/>
        </w:rPr>
        <w:t>e-mail:</w:t>
      </w:r>
      <w:r w:rsidRPr="00E036E2">
        <w:rPr>
          <w:spacing w:val="-4"/>
          <w:szCs w:val="28"/>
        </w:rPr>
        <w:t xml:space="preserve"> </w:t>
      </w:r>
      <w:hyperlink r:id="rId9" w:history="1">
        <w:r w:rsidR="0091518B" w:rsidRPr="00E036E2">
          <w:rPr>
            <w:rStyle w:val="ac"/>
            <w:spacing w:val="-4"/>
            <w:szCs w:val="28"/>
            <w:lang w:val="en-US"/>
          </w:rPr>
          <w:t>info</w:t>
        </w:r>
        <w:r w:rsidR="0091518B" w:rsidRPr="00E036E2">
          <w:rPr>
            <w:rStyle w:val="ac"/>
            <w:spacing w:val="-4"/>
            <w:szCs w:val="28"/>
          </w:rPr>
          <w:t>@</w:t>
        </w:r>
        <w:proofErr w:type="spellStart"/>
        <w:r w:rsidR="0091518B" w:rsidRPr="00E036E2">
          <w:rPr>
            <w:rStyle w:val="ac"/>
            <w:spacing w:val="-4"/>
            <w:szCs w:val="28"/>
            <w:lang w:val="en-US"/>
          </w:rPr>
          <w:t>skard</w:t>
        </w:r>
        <w:proofErr w:type="spellEnd"/>
        <w:r w:rsidR="0091518B" w:rsidRPr="00E036E2">
          <w:rPr>
            <w:rStyle w:val="ac"/>
            <w:spacing w:val="-4"/>
            <w:szCs w:val="28"/>
          </w:rPr>
          <w:t>.</w:t>
        </w:r>
        <w:proofErr w:type="spellStart"/>
        <w:r w:rsidR="0091518B" w:rsidRPr="00E036E2">
          <w:rPr>
            <w:rStyle w:val="ac"/>
            <w:spacing w:val="-4"/>
            <w:szCs w:val="28"/>
            <w:lang w:val="en-US"/>
          </w:rPr>
          <w:t>ru</w:t>
        </w:r>
        <w:proofErr w:type="spellEnd"/>
      </w:hyperlink>
      <w:r w:rsidR="0091518B" w:rsidRPr="00E036E2">
        <w:rPr>
          <w:spacing w:val="-4"/>
          <w:szCs w:val="28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5958A8" w:rsidRDefault="005958A8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BE4124" w:rsidRDefault="00BE4124" w:rsidP="00604853">
      <w:pPr>
        <w:shd w:val="clear" w:color="auto" w:fill="FFFFFF"/>
        <w:spacing w:line="360" w:lineRule="auto"/>
        <w:ind w:left="19" w:right="34" w:firstLine="706"/>
        <w:jc w:val="center"/>
        <w:rPr>
          <w:szCs w:val="28"/>
        </w:rPr>
      </w:pPr>
    </w:p>
    <w:p w:rsidR="003C43F8" w:rsidRPr="001D0A4A" w:rsidRDefault="003C43F8" w:rsidP="00196F05">
      <w:pPr>
        <w:pStyle w:val="11"/>
      </w:pPr>
      <w:bookmarkStart w:id="28" w:name="_Toc385236541"/>
      <w:bookmarkStart w:id="29" w:name="_Toc385238296"/>
      <w:bookmarkStart w:id="30" w:name="_Toc467767884"/>
      <w:bookmarkStart w:id="31" w:name="_Toc501525536"/>
      <w:bookmarkStart w:id="32" w:name="_Toc99724180"/>
      <w:r w:rsidRPr="001D0A4A">
        <w:lastRenderedPageBreak/>
        <w:t>СВИДЕТЕЛЬСТВО ОБ УПАКОВЫВАНИИ</w:t>
      </w:r>
      <w:bookmarkEnd w:id="28"/>
      <w:bookmarkEnd w:id="29"/>
      <w:bookmarkEnd w:id="30"/>
      <w:bookmarkEnd w:id="31"/>
      <w:bookmarkEnd w:id="32"/>
    </w:p>
    <w:p w:rsidR="003C43F8" w:rsidRDefault="003C43F8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p w:rsidR="00AA136D" w:rsidRDefault="00AA136D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1518B" w:rsidRPr="00537866" w:rsidTr="00063323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D66C3F" w:rsidP="00063323">
            <w:pPr>
              <w:jc w:val="center"/>
            </w:pPr>
            <w:r w:rsidRPr="00063323">
              <w:rPr>
                <w:color w:val="000000"/>
                <w:spacing w:val="1"/>
                <w:szCs w:val="28"/>
              </w:rPr>
              <w:t xml:space="preserve">Антенна </w:t>
            </w:r>
            <w:r w:rsidR="00495F1B" w:rsidRPr="00063323">
              <w:rPr>
                <w:color w:val="000000"/>
                <w:spacing w:val="1"/>
                <w:szCs w:val="28"/>
              </w:rPr>
              <w:t>П6-319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1518B" w:rsidRPr="00537866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5C7267" w:rsidP="00063323">
            <w:pPr>
              <w:jc w:val="center"/>
            </w:pPr>
            <w:r w:rsidRPr="00063323">
              <w:rPr>
                <w:color w:val="000000"/>
                <w:spacing w:val="1"/>
                <w:szCs w:val="28"/>
              </w:rPr>
              <w:t>КНПР.464639.009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1518B" w:rsidRPr="00537866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518B" w:rsidRPr="00537866" w:rsidRDefault="00A3512E" w:rsidP="00063323">
            <w:pPr>
              <w:jc w:val="center"/>
            </w:pPr>
            <w:r>
              <w:rPr>
                <w:szCs w:val="28"/>
              </w:rPr>
              <w:t>150222480</w:t>
            </w:r>
          </w:p>
        </w:tc>
      </w:tr>
      <w:tr w:rsidR="0091518B" w:rsidTr="00063323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1518B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1518B" w:rsidRDefault="0091518B" w:rsidP="0006332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vertAlign w:val="superscript"/>
              </w:rPr>
            </w:pPr>
            <w:r w:rsidRPr="00063323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1518B" w:rsidRDefault="0091518B" w:rsidP="003C43F8">
      <w:pPr>
        <w:spacing w:line="360" w:lineRule="auto"/>
        <w:ind w:firstLine="720"/>
        <w:jc w:val="center"/>
        <w:rPr>
          <w:spacing w:val="-4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3724"/>
        <w:gridCol w:w="3240"/>
      </w:tblGrid>
      <w:tr w:rsidR="000A2723" w:rsidRPr="00537866" w:rsidTr="00063323">
        <w:tc>
          <w:tcPr>
            <w:tcW w:w="2684" w:type="dxa"/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Упакована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АО «СКАРД-Электроникс»</w:t>
            </w:r>
          </w:p>
        </w:tc>
        <w:tc>
          <w:tcPr>
            <w:tcW w:w="3240" w:type="dxa"/>
            <w:shd w:val="clear" w:color="auto" w:fill="auto"/>
          </w:tcPr>
          <w:p w:rsidR="000A2723" w:rsidRPr="00537866" w:rsidRDefault="000A2723" w:rsidP="00063323">
            <w:pPr>
              <w:jc w:val="center"/>
            </w:pPr>
            <w:r w:rsidRPr="00063323">
              <w:rPr>
                <w:spacing w:val="-4"/>
                <w:szCs w:val="28"/>
              </w:rPr>
              <w:t>согласно требованиям,</w:t>
            </w:r>
          </w:p>
        </w:tc>
      </w:tr>
      <w:tr w:rsidR="000A2723" w:rsidTr="00063323">
        <w:tc>
          <w:tcPr>
            <w:tcW w:w="2684" w:type="dxa"/>
            <w:shd w:val="clear" w:color="auto" w:fill="auto"/>
          </w:tcPr>
          <w:p w:rsidR="000A2723" w:rsidRPr="00063323" w:rsidRDefault="000A2723" w:rsidP="000A2723">
            <w:pPr>
              <w:rPr>
                <w:spacing w:val="-4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  <w:shd w:val="clear" w:color="auto" w:fill="auto"/>
          </w:tcPr>
          <w:p w:rsidR="000A2723" w:rsidRDefault="000A2723" w:rsidP="00063323">
            <w:pPr>
              <w:jc w:val="center"/>
            </w:pPr>
            <w:r w:rsidRPr="00063323">
              <w:rPr>
                <w:spacing w:val="-4"/>
                <w:szCs w:val="28"/>
                <w:vertAlign w:val="superscript"/>
              </w:rPr>
              <w:t>наименование предприятия - изготовителя</w:t>
            </w:r>
          </w:p>
        </w:tc>
        <w:tc>
          <w:tcPr>
            <w:tcW w:w="3240" w:type="dxa"/>
            <w:shd w:val="clear" w:color="auto" w:fill="auto"/>
          </w:tcPr>
          <w:p w:rsidR="000A2723" w:rsidRPr="00063323" w:rsidRDefault="000A2723" w:rsidP="00063323">
            <w:pPr>
              <w:jc w:val="center"/>
              <w:rPr>
                <w:vertAlign w:val="superscript"/>
              </w:rPr>
            </w:pPr>
          </w:p>
        </w:tc>
      </w:tr>
      <w:tr w:rsidR="000A2723" w:rsidTr="00063323">
        <w:tc>
          <w:tcPr>
            <w:tcW w:w="9648" w:type="dxa"/>
            <w:gridSpan w:val="3"/>
            <w:shd w:val="clear" w:color="auto" w:fill="auto"/>
          </w:tcPr>
          <w:p w:rsidR="000A2723" w:rsidRPr="00063323" w:rsidRDefault="000A2723" w:rsidP="000A2723">
            <w:pPr>
              <w:rPr>
                <w:vertAlign w:val="superscript"/>
              </w:rPr>
            </w:pPr>
            <w:r w:rsidRPr="00063323">
              <w:rPr>
                <w:spacing w:val="-4"/>
                <w:szCs w:val="28"/>
              </w:rPr>
              <w:t>предусмотренным в действующей технической документации.</w:t>
            </w:r>
          </w:p>
        </w:tc>
      </w:tr>
    </w:tbl>
    <w:p w:rsidR="003C43F8" w:rsidRPr="0091518B" w:rsidRDefault="003C43F8" w:rsidP="000A2723">
      <w:pPr>
        <w:rPr>
          <w:spacing w:val="-4"/>
          <w:szCs w:val="28"/>
        </w:rPr>
      </w:pPr>
    </w:p>
    <w:p w:rsidR="003C43F8" w:rsidRDefault="003C43F8" w:rsidP="000A2723">
      <w:pPr>
        <w:rPr>
          <w:spacing w:val="-4"/>
          <w:szCs w:val="28"/>
        </w:rPr>
      </w:pPr>
    </w:p>
    <w:p w:rsidR="008C6A2F" w:rsidRDefault="008C6A2F" w:rsidP="000A2723">
      <w:pPr>
        <w:rPr>
          <w:spacing w:val="-4"/>
          <w:szCs w:val="28"/>
        </w:rPr>
      </w:pPr>
    </w:p>
    <w:p w:rsidR="008C6A2F" w:rsidRDefault="008C6A2F" w:rsidP="000A2723">
      <w:pPr>
        <w:rPr>
          <w:spacing w:val="-4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3"/>
        <w:gridCol w:w="500"/>
        <w:gridCol w:w="3044"/>
        <w:gridCol w:w="438"/>
        <w:gridCol w:w="2683"/>
      </w:tblGrid>
      <w:tr w:rsidR="0091518B" w:rsidRPr="00A3512E" w:rsidTr="00A3512E">
        <w:trPr>
          <w:jc w:val="center"/>
        </w:trPr>
        <w:tc>
          <w:tcPr>
            <w:tcW w:w="2983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A3512E" w:rsidP="00063323">
            <w:pPr>
              <w:jc w:val="center"/>
              <w:rPr>
                <w:sz w:val="24"/>
              </w:rPr>
            </w:pPr>
            <w:r w:rsidRPr="00A3512E">
              <w:rPr>
                <w:sz w:val="24"/>
              </w:rPr>
              <w:t xml:space="preserve">Слесарь-сборщик РЭА и </w:t>
            </w:r>
            <w:proofErr w:type="gramStart"/>
            <w:r w:rsidRPr="00A3512E">
              <w:rPr>
                <w:sz w:val="24"/>
              </w:rPr>
              <w:t>П</w:t>
            </w:r>
            <w:proofErr w:type="gramEnd"/>
          </w:p>
        </w:tc>
        <w:tc>
          <w:tcPr>
            <w:tcW w:w="500" w:type="dxa"/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91518B" w:rsidRPr="00A3512E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1518B" w:rsidRPr="00A3512E" w:rsidRDefault="00BD0F7D" w:rsidP="00063323">
            <w:pPr>
              <w:jc w:val="center"/>
              <w:rPr>
                <w:sz w:val="24"/>
              </w:rPr>
            </w:pPr>
            <w:r w:rsidRPr="00A3512E">
              <w:rPr>
                <w:sz w:val="24"/>
              </w:rPr>
              <w:t>Белоусов С.И.</w:t>
            </w: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shd w:val="clear" w:color="auto" w:fill="auto"/>
            <w:vAlign w:val="bottom"/>
          </w:tcPr>
          <w:p w:rsidR="0091518B" w:rsidRPr="005942EF" w:rsidRDefault="0091518B" w:rsidP="00063323">
            <w:pPr>
              <w:jc w:val="center"/>
            </w:pP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1518B" w:rsidRPr="00063323" w:rsidRDefault="0091518B" w:rsidP="004D43A2">
            <w:pPr>
              <w:rPr>
                <w:szCs w:val="28"/>
              </w:rPr>
            </w:pPr>
          </w:p>
        </w:tc>
      </w:tr>
      <w:tr w:rsidR="0091518B" w:rsidRPr="00063323" w:rsidTr="00A3512E">
        <w:trPr>
          <w:jc w:val="center"/>
        </w:trPr>
        <w:tc>
          <w:tcPr>
            <w:tcW w:w="2983" w:type="dxa"/>
            <w:shd w:val="clear" w:color="auto" w:fill="auto"/>
          </w:tcPr>
          <w:p w:rsidR="0091518B" w:rsidRPr="00063323" w:rsidRDefault="0091518B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0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:rsidR="0091518B" w:rsidRPr="00063323" w:rsidRDefault="00D66C3F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 xml:space="preserve">число, </w:t>
            </w:r>
            <w:r w:rsidR="00BA54AF" w:rsidRPr="00063323">
              <w:rPr>
                <w:sz w:val="24"/>
                <w:vertAlign w:val="superscript"/>
              </w:rPr>
              <w:t>месяц, год</w:t>
            </w:r>
          </w:p>
        </w:tc>
        <w:tc>
          <w:tcPr>
            <w:tcW w:w="438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91518B" w:rsidRPr="00063323" w:rsidRDefault="0091518B" w:rsidP="004D43A2">
            <w:pPr>
              <w:rPr>
                <w:sz w:val="24"/>
              </w:rPr>
            </w:pPr>
          </w:p>
        </w:tc>
      </w:tr>
    </w:tbl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7962D0" w:rsidRDefault="007962D0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521032" w:rsidRDefault="00521032" w:rsidP="00A52AA4">
      <w:pPr>
        <w:jc w:val="center"/>
        <w:rPr>
          <w:szCs w:val="28"/>
        </w:rPr>
      </w:pPr>
    </w:p>
    <w:p w:rsidR="00521032" w:rsidRDefault="00521032" w:rsidP="00A52AA4">
      <w:pPr>
        <w:jc w:val="center"/>
        <w:rPr>
          <w:szCs w:val="28"/>
        </w:rPr>
      </w:pPr>
    </w:p>
    <w:p w:rsidR="008C6A2F" w:rsidRDefault="008C6A2F" w:rsidP="00A52AA4">
      <w:pPr>
        <w:jc w:val="center"/>
        <w:rPr>
          <w:szCs w:val="28"/>
        </w:rPr>
      </w:pPr>
    </w:p>
    <w:p w:rsidR="000A2723" w:rsidRDefault="000A2723" w:rsidP="00A52AA4">
      <w:pPr>
        <w:jc w:val="center"/>
        <w:rPr>
          <w:szCs w:val="28"/>
        </w:rPr>
      </w:pPr>
    </w:p>
    <w:p w:rsidR="003C43F8" w:rsidRDefault="003C43F8" w:rsidP="00196F05">
      <w:pPr>
        <w:pStyle w:val="11"/>
      </w:pPr>
      <w:bookmarkStart w:id="33" w:name="_Toc385236542"/>
      <w:bookmarkStart w:id="34" w:name="_Toc385238297"/>
      <w:bookmarkStart w:id="35" w:name="_Toc467767885"/>
      <w:bookmarkStart w:id="36" w:name="_Toc501525537"/>
      <w:bookmarkStart w:id="37" w:name="_Toc99724181"/>
      <w:r>
        <w:lastRenderedPageBreak/>
        <w:t>СВИДЕТЕЛЬСТВО О ПРИЕМКЕ</w:t>
      </w:r>
      <w:bookmarkEnd w:id="33"/>
      <w:bookmarkEnd w:id="34"/>
      <w:bookmarkEnd w:id="35"/>
      <w:bookmarkEnd w:id="36"/>
      <w:bookmarkEnd w:id="37"/>
    </w:p>
    <w:p w:rsidR="003C43F8" w:rsidRDefault="003C43F8" w:rsidP="003C43F8">
      <w:pPr>
        <w:spacing w:line="360" w:lineRule="auto"/>
        <w:jc w:val="center"/>
        <w:rPr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AA136D" w:rsidRPr="00063323" w:rsidTr="00063323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D66C3F" w:rsidP="00063323">
            <w:pPr>
              <w:jc w:val="center"/>
              <w:rPr>
                <w:szCs w:val="28"/>
              </w:rPr>
            </w:pPr>
            <w:r w:rsidRPr="00063323">
              <w:rPr>
                <w:color w:val="000000"/>
                <w:spacing w:val="1"/>
                <w:szCs w:val="28"/>
              </w:rPr>
              <w:t xml:space="preserve">Антенна </w:t>
            </w:r>
            <w:r w:rsidR="00495F1B" w:rsidRPr="00063323">
              <w:rPr>
                <w:color w:val="000000"/>
                <w:spacing w:val="1"/>
                <w:szCs w:val="28"/>
              </w:rPr>
              <w:t>П6-319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5C7267" w:rsidP="00063323">
            <w:pPr>
              <w:jc w:val="center"/>
              <w:rPr>
                <w:szCs w:val="28"/>
              </w:rPr>
            </w:pPr>
            <w:r w:rsidRPr="00063323">
              <w:rPr>
                <w:color w:val="000000"/>
                <w:spacing w:val="1"/>
                <w:szCs w:val="28"/>
              </w:rPr>
              <w:t>КНПР.464639.009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AA136D" w:rsidRPr="00063323" w:rsidRDefault="00A3512E" w:rsidP="000633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150222480</w:t>
            </w:r>
          </w:p>
        </w:tc>
      </w:tr>
      <w:tr w:rsidR="00AA136D" w:rsidRPr="00063323" w:rsidTr="00063323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AA136D" w:rsidRPr="00063323" w:rsidRDefault="00AA136D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spacing w:val="-4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/>
    <w:p w:rsidR="003C43F8" w:rsidRDefault="00521032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Изготовлена и принята</w:t>
      </w:r>
      <w:r w:rsidR="003C43F8">
        <w:rPr>
          <w:szCs w:val="28"/>
        </w:rPr>
        <w:t xml:space="preserve"> в соответствии с обязательными требованиями государственных стандартов, действ</w:t>
      </w:r>
      <w:r>
        <w:rPr>
          <w:szCs w:val="28"/>
        </w:rPr>
        <w:t>ующей технической документацией</w:t>
      </w:r>
      <w:r w:rsidR="00D66C3F">
        <w:rPr>
          <w:szCs w:val="28"/>
        </w:rPr>
        <w:t xml:space="preserve"> и </w:t>
      </w:r>
      <w:r w:rsidR="003C43F8">
        <w:rPr>
          <w:szCs w:val="28"/>
        </w:rPr>
        <w:t>приз</w:t>
      </w:r>
      <w:r w:rsidR="00D66C3F">
        <w:rPr>
          <w:szCs w:val="28"/>
        </w:rPr>
        <w:t xml:space="preserve">нана годной </w:t>
      </w:r>
      <w:r>
        <w:rPr>
          <w:szCs w:val="28"/>
        </w:rPr>
        <w:t>для эксплуатации.</w:t>
      </w:r>
    </w:p>
    <w:p w:rsidR="00215A9E" w:rsidRPr="00A220DC" w:rsidRDefault="00215A9E" w:rsidP="00215A9E">
      <w:pPr>
        <w:ind w:left="360"/>
        <w:rPr>
          <w:szCs w:val="28"/>
        </w:rPr>
      </w:pPr>
    </w:p>
    <w:p w:rsidR="00E036E2" w:rsidRPr="009669D2" w:rsidRDefault="00E036E2" w:rsidP="00E036E2">
      <w:pPr>
        <w:jc w:val="center"/>
        <w:rPr>
          <w:b/>
        </w:rPr>
      </w:pPr>
      <w:bookmarkStart w:id="38" w:name="_Toc385236543"/>
      <w:bookmarkStart w:id="39" w:name="_Toc385238298"/>
      <w:bookmarkStart w:id="40" w:name="_Toc467767886"/>
      <w:bookmarkStart w:id="41" w:name="_Toc501525538"/>
      <w:r w:rsidRPr="009669D2">
        <w:rPr>
          <w:b/>
        </w:rPr>
        <w:t>Заместитель генерального директора по качеству - начальник ОТК и К</w:t>
      </w:r>
    </w:p>
    <w:p w:rsidR="00E036E2" w:rsidRPr="007B3F56" w:rsidRDefault="00E036E2" w:rsidP="00E036E2">
      <w:pPr>
        <w:ind w:left="360"/>
        <w:rPr>
          <w:sz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863"/>
      </w:tblGrid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pacing w:val="-4"/>
                <w:sz w:val="24"/>
              </w:rPr>
              <w:t>Ивлева Е.В.</w:t>
            </w:r>
          </w:p>
        </w:tc>
      </w:tr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</w:rPr>
              <w:t>Штамп ОТК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E036E2" w:rsidRPr="00063323" w:rsidTr="00063323">
        <w:tc>
          <w:tcPr>
            <w:tcW w:w="2684" w:type="dxa"/>
            <w:shd w:val="clear" w:color="auto" w:fill="auto"/>
            <w:vAlign w:val="bottom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  <w:tr w:rsidR="00E036E2" w:rsidRPr="00063323" w:rsidTr="00063323">
        <w:tc>
          <w:tcPr>
            <w:tcW w:w="2684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</w:tbl>
    <w:p w:rsidR="00E036E2" w:rsidRPr="007B3F56" w:rsidRDefault="00E036E2" w:rsidP="00E036E2">
      <w:pPr>
        <w:ind w:left="360"/>
        <w:rPr>
          <w:sz w:val="24"/>
        </w:rPr>
      </w:pPr>
    </w:p>
    <w:p w:rsidR="00E036E2" w:rsidRDefault="00E036E2" w:rsidP="00E036E2">
      <w:r>
        <w:t>-----------------------------------------------------------------------------------------------------</w:t>
      </w:r>
    </w:p>
    <w:p w:rsidR="00E036E2" w:rsidRPr="00480EF9" w:rsidRDefault="00E036E2" w:rsidP="00E036E2">
      <w:pPr>
        <w:jc w:val="center"/>
        <w:rPr>
          <w:sz w:val="24"/>
          <w:vertAlign w:val="superscript"/>
        </w:rPr>
      </w:pPr>
      <w:r w:rsidRPr="00480EF9">
        <w:rPr>
          <w:sz w:val="24"/>
          <w:vertAlign w:val="superscript"/>
        </w:rPr>
        <w:t>линия отреза при  поставке на экспорт</w:t>
      </w:r>
    </w:p>
    <w:p w:rsidR="00E036E2" w:rsidRDefault="00E036E2" w:rsidP="00E036E2">
      <w:pPr>
        <w:ind w:left="142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575"/>
        <w:gridCol w:w="2683"/>
        <w:gridCol w:w="62"/>
        <w:gridCol w:w="737"/>
        <w:gridCol w:w="2888"/>
      </w:tblGrid>
      <w:tr w:rsidR="00E036E2" w:rsidRPr="00063323" w:rsidTr="00063323">
        <w:trPr>
          <w:jc w:val="center"/>
        </w:trPr>
        <w:tc>
          <w:tcPr>
            <w:tcW w:w="9853" w:type="dxa"/>
            <w:gridSpan w:val="6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b/>
              </w:rPr>
            </w:pPr>
            <w:r w:rsidRPr="00063323">
              <w:rPr>
                <w:b/>
              </w:rPr>
              <w:t>Генеральн</w:t>
            </w:r>
            <w:r w:rsidR="00BD0F7D" w:rsidRPr="00063323">
              <w:rPr>
                <w:b/>
              </w:rPr>
              <w:t>ый</w:t>
            </w:r>
            <w:r w:rsidRPr="00063323">
              <w:rPr>
                <w:b/>
              </w:rPr>
              <w:t xml:space="preserve"> директор</w:t>
            </w:r>
          </w:p>
          <w:p w:rsidR="00E036E2" w:rsidRPr="00063323" w:rsidRDefault="00E036E2" w:rsidP="00063323">
            <w:pPr>
              <w:jc w:val="center"/>
              <w:rPr>
                <w:spacing w:val="-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 w:val="restart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vMerge w:val="restart"/>
            <w:shd w:val="clear" w:color="auto" w:fill="auto"/>
            <w:vAlign w:val="bottom"/>
          </w:tcPr>
          <w:p w:rsidR="00E036E2" w:rsidRPr="00063323" w:rsidRDefault="00BD0F7D" w:rsidP="00063323">
            <w:pPr>
              <w:jc w:val="center"/>
              <w:rPr>
                <w:spacing w:val="-4"/>
                <w:sz w:val="24"/>
              </w:rPr>
            </w:pPr>
            <w:r w:rsidRPr="00063323">
              <w:rPr>
                <w:spacing w:val="-4"/>
                <w:sz w:val="24"/>
              </w:rPr>
              <w:t>Зюмченко А.С.</w:t>
            </w: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  <w:sz w:val="24"/>
              </w:rPr>
            </w:pPr>
          </w:p>
          <w:p w:rsidR="00E036E2" w:rsidRPr="00063323" w:rsidRDefault="00E036E2" w:rsidP="00063323">
            <w:pPr>
              <w:jc w:val="center"/>
              <w:rPr>
                <w:b/>
                <w:sz w:val="24"/>
              </w:rPr>
            </w:pPr>
            <w:r w:rsidRPr="00063323">
              <w:rPr>
                <w:b/>
                <w:sz w:val="24"/>
              </w:rPr>
              <w:t>МП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подпись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подписи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6E2" w:rsidRPr="00063323" w:rsidRDefault="00E036E2" w:rsidP="00ED7D0F">
            <w:pPr>
              <w:rPr>
                <w:spacing w:val="-4"/>
                <w:sz w:val="24"/>
              </w:rPr>
            </w:pPr>
          </w:p>
        </w:tc>
      </w:tr>
      <w:tr w:rsidR="00E036E2" w:rsidRPr="00063323" w:rsidTr="0006332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36E2" w:rsidRPr="00063323" w:rsidRDefault="00E036E2" w:rsidP="00063323">
            <w:pPr>
              <w:jc w:val="center"/>
              <w:rPr>
                <w:spacing w:val="-4"/>
                <w:sz w:val="24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9853" w:type="dxa"/>
            <w:gridSpan w:val="6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</w:rPr>
            </w:pPr>
            <w:r w:rsidRPr="00063323">
              <w:rPr>
                <w:b/>
              </w:rPr>
              <w:t>Заказчик (при наличии)</w:t>
            </w: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ED7D0F">
            <w:pPr>
              <w:rPr>
                <w:szCs w:val="28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</w:tcPr>
          <w:p w:rsidR="00E036E2" w:rsidRDefault="00E036E2" w:rsidP="00ED7D0F"/>
        </w:tc>
      </w:tr>
      <w:tr w:rsidR="00E036E2" w:rsidRPr="00063323" w:rsidTr="00063323">
        <w:tblPrEx>
          <w:jc w:val="left"/>
        </w:tblPrEx>
        <w:tc>
          <w:tcPr>
            <w:tcW w:w="1908" w:type="dxa"/>
            <w:vMerge w:val="restart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  <w:r w:rsidRPr="000633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расшифровка  подписи</w:t>
            </w: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vMerge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  <w:r w:rsidRPr="00063323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575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88" w:type="dxa"/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36E2" w:rsidRPr="00063323" w:rsidRDefault="00E036E2" w:rsidP="00ED7D0F">
            <w:pPr>
              <w:rPr>
                <w:sz w:val="24"/>
              </w:rPr>
            </w:pPr>
          </w:p>
        </w:tc>
      </w:tr>
      <w:tr w:rsidR="00E036E2" w:rsidRPr="00063323" w:rsidTr="00063323">
        <w:tblPrEx>
          <w:jc w:val="left"/>
        </w:tblPrEx>
        <w:tc>
          <w:tcPr>
            <w:tcW w:w="985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036E2" w:rsidRPr="00063323" w:rsidRDefault="00E036E2" w:rsidP="00063323">
            <w:pPr>
              <w:jc w:val="center"/>
              <w:rPr>
                <w:sz w:val="24"/>
              </w:rPr>
            </w:pPr>
            <w:r w:rsidRPr="00063323">
              <w:rPr>
                <w:sz w:val="24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7962D0" w:rsidRDefault="007962D0" w:rsidP="00F17C7F"/>
    <w:p w:rsidR="00E036E2" w:rsidRDefault="00E036E2" w:rsidP="00F17C7F"/>
    <w:p w:rsidR="00E036E2" w:rsidRDefault="00E036E2" w:rsidP="00F17C7F"/>
    <w:p w:rsidR="00E036E2" w:rsidRDefault="00E036E2" w:rsidP="00F17C7F"/>
    <w:p w:rsidR="00E036E2" w:rsidRPr="00F17C7F" w:rsidRDefault="00E036E2" w:rsidP="00F17C7F"/>
    <w:p w:rsidR="00207FFA" w:rsidRDefault="00207FFA" w:rsidP="00196F05">
      <w:pPr>
        <w:pStyle w:val="11"/>
      </w:pPr>
      <w:bookmarkStart w:id="42" w:name="_Toc99724182"/>
      <w:bookmarkEnd w:id="38"/>
      <w:bookmarkEnd w:id="39"/>
      <w:bookmarkEnd w:id="40"/>
      <w:bookmarkEnd w:id="41"/>
      <w:r>
        <w:lastRenderedPageBreak/>
        <w:t>ЗАМЕТКИ ПО ЭКСПЛУАТАЦИИ И ХРАНЕНИЮ.</w:t>
      </w:r>
      <w:bookmarkEnd w:id="42"/>
    </w:p>
    <w:p w:rsidR="00B5256E" w:rsidRPr="00B5256E" w:rsidRDefault="00B5256E" w:rsidP="00B5256E"/>
    <w:p w:rsidR="00826DBE" w:rsidRPr="00826DBE" w:rsidRDefault="005070FD" w:rsidP="00495F1B">
      <w:pPr>
        <w:suppressAutoHyphens w:val="0"/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3C43F8">
        <w:rPr>
          <w:bCs/>
          <w:szCs w:val="28"/>
        </w:rPr>
        <w:t>.1</w:t>
      </w:r>
      <w:r w:rsidR="00C3217A">
        <w:rPr>
          <w:bCs/>
          <w:szCs w:val="28"/>
        </w:rPr>
        <w:t xml:space="preserve"> </w:t>
      </w:r>
      <w:r w:rsidR="00826DBE" w:rsidRPr="00826DBE">
        <w:rPr>
          <w:bCs/>
          <w:szCs w:val="28"/>
        </w:rPr>
        <w:t>Эксплуатационные ограничения</w:t>
      </w:r>
      <w:r w:rsidR="00222331">
        <w:rPr>
          <w:bCs/>
          <w:szCs w:val="28"/>
        </w:rPr>
        <w:t xml:space="preserve"> и меры безопасности</w:t>
      </w:r>
      <w:r w:rsidR="000A2723">
        <w:rPr>
          <w:bCs/>
          <w:szCs w:val="28"/>
        </w:rPr>
        <w:t>:</w:t>
      </w:r>
    </w:p>
    <w:p w:rsidR="00B50D58" w:rsidRPr="00B50D58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C3217A">
        <w:rPr>
          <w:szCs w:val="28"/>
        </w:rPr>
        <w:t xml:space="preserve">.1.1 </w:t>
      </w:r>
      <w:r w:rsidR="00B50D58" w:rsidRPr="00B50D58">
        <w:rPr>
          <w:szCs w:val="28"/>
        </w:rPr>
        <w:t>Перед началом эксплуат</w:t>
      </w:r>
      <w:r w:rsidR="00C3217A">
        <w:rPr>
          <w:szCs w:val="28"/>
        </w:rPr>
        <w:t xml:space="preserve">ации антенны необходимо изучить </w:t>
      </w:r>
      <w:r w:rsidR="00E362C7">
        <w:rPr>
          <w:szCs w:val="28"/>
        </w:rPr>
        <w:t>настоящий</w:t>
      </w:r>
      <w:r w:rsidR="00C3217A">
        <w:rPr>
          <w:szCs w:val="28"/>
        </w:rPr>
        <w:t xml:space="preserve"> </w:t>
      </w:r>
      <w:r w:rsidR="00B50D58" w:rsidRPr="00B50D58">
        <w:rPr>
          <w:szCs w:val="28"/>
        </w:rPr>
        <w:t>Паспорт.</w:t>
      </w:r>
    </w:p>
    <w:p w:rsidR="00B50D58" w:rsidRPr="00B50D58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521032">
        <w:rPr>
          <w:szCs w:val="28"/>
        </w:rPr>
        <w:t xml:space="preserve">2 </w:t>
      </w:r>
      <w:r w:rsidR="00E362C7">
        <w:rPr>
          <w:szCs w:val="28"/>
        </w:rPr>
        <w:t>При работе с антенной</w:t>
      </w:r>
      <w:r w:rsidR="00B50D58" w:rsidRPr="00B50D58">
        <w:rPr>
          <w:szCs w:val="28"/>
        </w:rPr>
        <w:t xml:space="preserve"> персонал должен владеть основами работы с антенно-фидерной техникой. В процессе работы с антенной запрещается её ис</w:t>
      </w:r>
      <w:r w:rsidR="003D624F">
        <w:rPr>
          <w:szCs w:val="28"/>
        </w:rPr>
        <w:t xml:space="preserve">пользование для </w:t>
      </w:r>
      <w:r w:rsidR="00B50D58" w:rsidRPr="00B50D58">
        <w:rPr>
          <w:szCs w:val="28"/>
        </w:rPr>
        <w:t>решения нефункциональных задач.</w:t>
      </w:r>
    </w:p>
    <w:p w:rsidR="00B50D58" w:rsidRDefault="005070FD" w:rsidP="00495F1B">
      <w:pPr>
        <w:suppressAutoHyphens w:val="0"/>
        <w:spacing w:line="300" w:lineRule="auto"/>
        <w:ind w:firstLine="709"/>
        <w:jc w:val="both"/>
        <w:rPr>
          <w:szCs w:val="28"/>
        </w:rPr>
      </w:pPr>
      <w:bookmarkStart w:id="43" w:name="_Toc87929254"/>
      <w:r>
        <w:rPr>
          <w:szCs w:val="28"/>
        </w:rPr>
        <w:t>8</w:t>
      </w:r>
      <w:r w:rsidR="00B50D58" w:rsidRPr="00B50D58">
        <w:rPr>
          <w:szCs w:val="28"/>
        </w:rPr>
        <w:t>.</w:t>
      </w:r>
      <w:r w:rsidR="00826DBE">
        <w:rPr>
          <w:szCs w:val="28"/>
        </w:rPr>
        <w:t>1.</w:t>
      </w:r>
      <w:r w:rsidR="00B50D58" w:rsidRPr="00B50D58">
        <w:rPr>
          <w:szCs w:val="28"/>
        </w:rPr>
        <w:t xml:space="preserve">3 Персонал обязан строго выполнять правила техники электробезопасности. </w:t>
      </w:r>
      <w:bookmarkEnd w:id="43"/>
    </w:p>
    <w:p w:rsidR="00E06253" w:rsidRDefault="005070FD" w:rsidP="007E60B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06253">
        <w:rPr>
          <w:szCs w:val="28"/>
        </w:rPr>
        <w:t xml:space="preserve">.1.4 </w:t>
      </w:r>
      <w:r w:rsidR="00E06253" w:rsidRPr="006E1181">
        <w:rPr>
          <w:szCs w:val="28"/>
        </w:rPr>
        <w:t>При проведении измерений соблюдайте правила тех</w:t>
      </w:r>
      <w:r w:rsidR="00615650">
        <w:rPr>
          <w:szCs w:val="28"/>
        </w:rPr>
        <w:t>ники безопасности при работе с электрическими и магнитными полями</w:t>
      </w:r>
      <w:r w:rsidR="00E06253" w:rsidRPr="006E1181">
        <w:rPr>
          <w:szCs w:val="28"/>
        </w:rPr>
        <w:t xml:space="preserve">. </w:t>
      </w:r>
    </w:p>
    <w:p w:rsidR="001D0A4A" w:rsidRPr="007962D0" w:rsidRDefault="001D0A4A" w:rsidP="007962D0">
      <w:pPr>
        <w:spacing w:line="300" w:lineRule="auto"/>
        <w:ind w:firstLine="709"/>
        <w:jc w:val="both"/>
      </w:pPr>
      <w:r w:rsidRPr="007962D0">
        <w:t xml:space="preserve">8.1.5 Неукоснительно соблюдать требования санитарно-эпидемиологических правил и нормативов </w:t>
      </w:r>
      <w:proofErr w:type="spellStart"/>
      <w:r w:rsidRPr="007962D0">
        <w:t>СанПИН</w:t>
      </w:r>
      <w:proofErr w:type="spellEnd"/>
      <w:r w:rsidRPr="007962D0">
        <w:t xml:space="preserve"> 2.2.4.1191-03 "электромагнитные поля в производственных условиях" для недопущения превышения ПДУ электрического поля.</w:t>
      </w:r>
    </w:p>
    <w:p w:rsidR="001D0A4A" w:rsidRPr="00615650" w:rsidRDefault="001D0A4A" w:rsidP="007962D0">
      <w:pPr>
        <w:spacing w:line="300" w:lineRule="auto"/>
        <w:ind w:firstLine="709"/>
        <w:jc w:val="both"/>
      </w:pPr>
      <w:r w:rsidRPr="00615650">
        <w:t xml:space="preserve">8.1.6 </w:t>
      </w:r>
      <w:r w:rsidR="007E60BE" w:rsidRPr="00615650">
        <w:t>З</w:t>
      </w:r>
      <w:r w:rsidRPr="00615650">
        <w:t>апрещается эксплуатация антенны на передачу вблизи легковоспламеняющихся или взрывоопасных материалов и предметов. Запрещается эксплуатация антенны на передачу вблизи медицинских учреждений и объектов связи (телефонной, мобильной и т.д.).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8.1.7 Для формирования электромагнитного поля </w:t>
      </w:r>
      <w:r w:rsidR="00D155B5">
        <w:t xml:space="preserve">с помощью антенны использовать </w:t>
      </w:r>
      <w:r w:rsidRPr="00615650">
        <w:t>генераторы и усилители мощности, допускающими непрерывную работу с КСВ в фидере питания антенны не менее «3».</w:t>
      </w:r>
    </w:p>
    <w:p w:rsidR="00B50D58" w:rsidRPr="00615650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>.</w:t>
      </w:r>
      <w:r w:rsidR="00826DBE" w:rsidRPr="00615650">
        <w:rPr>
          <w:caps/>
          <w:szCs w:val="28"/>
        </w:rPr>
        <w:t>1.</w:t>
      </w:r>
      <w:r w:rsidR="007E60BE" w:rsidRPr="00615650">
        <w:rPr>
          <w:caps/>
          <w:szCs w:val="28"/>
        </w:rPr>
        <w:t>8</w:t>
      </w:r>
      <w:r w:rsidR="00B50D58" w:rsidRPr="00615650">
        <w:rPr>
          <w:caps/>
          <w:szCs w:val="28"/>
        </w:rPr>
        <w:t xml:space="preserve"> </w:t>
      </w:r>
      <w:r w:rsidR="00B50D58" w:rsidRPr="00615650">
        <w:rPr>
          <w:szCs w:val="28"/>
        </w:rPr>
        <w:t>При выполнении работ по монтажу антенны и в процессе использо</w:t>
      </w:r>
      <w:r w:rsidR="00521032">
        <w:rPr>
          <w:szCs w:val="28"/>
        </w:rPr>
        <w:t xml:space="preserve">вания </w:t>
      </w:r>
      <w:r w:rsidR="00B50D58" w:rsidRPr="00615650">
        <w:rPr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7E60BE" w:rsidRPr="00615650" w:rsidRDefault="007E60BE" w:rsidP="007962D0">
      <w:pPr>
        <w:spacing w:line="300" w:lineRule="auto"/>
        <w:ind w:firstLine="709"/>
        <w:jc w:val="both"/>
      </w:pPr>
      <w:r w:rsidRPr="00615650">
        <w:t xml:space="preserve">8.1.9 демонтаж антенны производить после обязательного выключения генератора и (или) усилителя мощности. </w:t>
      </w:r>
    </w:p>
    <w:p w:rsidR="00F24FE9" w:rsidRDefault="005070FD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caps/>
          <w:szCs w:val="28"/>
        </w:rPr>
        <w:t>8</w:t>
      </w:r>
      <w:r w:rsidR="00826DBE">
        <w:rPr>
          <w:caps/>
          <w:szCs w:val="28"/>
        </w:rPr>
        <w:t>.1.</w:t>
      </w:r>
      <w:r w:rsidR="007E60BE">
        <w:rPr>
          <w:caps/>
          <w:szCs w:val="28"/>
        </w:rPr>
        <w:t>10</w:t>
      </w:r>
      <w:r w:rsidR="0051337F">
        <w:rPr>
          <w:caps/>
          <w:szCs w:val="28"/>
        </w:rPr>
        <w:t xml:space="preserve"> </w:t>
      </w:r>
      <w:r w:rsidR="00826DBE" w:rsidRPr="00826DBE">
        <w:rPr>
          <w:szCs w:val="28"/>
        </w:rPr>
        <w:t>КАТЕГОРИЧЕСКИ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ЗАПРЕЩАЕТСЯ</w:t>
      </w:r>
      <w:r w:rsidR="0051337F">
        <w:rPr>
          <w:szCs w:val="28"/>
        </w:rPr>
        <w:t xml:space="preserve"> </w:t>
      </w:r>
      <w:r w:rsidR="00826DBE" w:rsidRPr="00826DBE">
        <w:rPr>
          <w:szCs w:val="28"/>
        </w:rPr>
        <w:t>использование измери</w:t>
      </w:r>
      <w:r w:rsidR="00521032">
        <w:rPr>
          <w:szCs w:val="28"/>
        </w:rPr>
        <w:t xml:space="preserve">тельных кабелей, </w:t>
      </w:r>
      <w:r w:rsidR="00826DBE" w:rsidRPr="00826DBE">
        <w:rPr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7E60BE" w:rsidRPr="00484EA9" w:rsidRDefault="007E60BE" w:rsidP="007E60BE">
      <w:pPr>
        <w:spacing w:line="300" w:lineRule="auto"/>
        <w:ind w:firstLine="709"/>
        <w:jc w:val="both"/>
      </w:pPr>
      <w:r>
        <w:t>8.2</w:t>
      </w:r>
      <w:r w:rsidRPr="00484EA9">
        <w:t xml:space="preserve"> Хранение</w:t>
      </w:r>
    </w:p>
    <w:p w:rsidR="007E60BE" w:rsidRDefault="007E60BE" w:rsidP="007E60BE">
      <w:pPr>
        <w:spacing w:line="300" w:lineRule="auto"/>
        <w:ind w:firstLine="709"/>
        <w:jc w:val="both"/>
      </w:pPr>
      <w:r>
        <w:t>8.2.1 На хранение ставится полностью укомплектованное изделие.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8.2.2 Установлены следующие сроки хранения изделия:</w:t>
      </w:r>
    </w:p>
    <w:p w:rsidR="007E60BE" w:rsidRDefault="007E60BE" w:rsidP="00E362C7">
      <w:pPr>
        <w:numPr>
          <w:ilvl w:val="0"/>
          <w:numId w:val="16"/>
        </w:numPr>
        <w:spacing w:line="300" w:lineRule="auto"/>
        <w:ind w:left="0" w:firstLine="709"/>
        <w:jc w:val="both"/>
      </w:pPr>
      <w:r>
        <w:t>в складских условиях до 10 лет;</w:t>
      </w:r>
    </w:p>
    <w:p w:rsidR="007E60BE" w:rsidRDefault="007E60BE" w:rsidP="00E362C7">
      <w:pPr>
        <w:numPr>
          <w:ilvl w:val="0"/>
          <w:numId w:val="16"/>
        </w:numPr>
        <w:spacing w:line="300" w:lineRule="auto"/>
        <w:ind w:left="0" w:firstLine="709"/>
        <w:jc w:val="both"/>
      </w:pPr>
      <w:r>
        <w:lastRenderedPageBreak/>
        <w:t>в полевых условиях до 5 лет.</w:t>
      </w:r>
    </w:p>
    <w:p w:rsidR="007E60BE" w:rsidRDefault="007E60BE" w:rsidP="007E60BE">
      <w:pPr>
        <w:spacing w:line="300" w:lineRule="auto"/>
        <w:ind w:firstLine="709"/>
        <w:jc w:val="both"/>
      </w:pPr>
      <w:r>
        <w:t>8</w:t>
      </w:r>
      <w:r w:rsidR="00F17C7F">
        <w:t xml:space="preserve">.3.3 При постановке антенны на </w:t>
      </w:r>
      <w:r>
        <w:t>краткосрочное хранение на срок не более 3-х месяцев в складских условиях проведите очередное ТО-1.</w:t>
      </w:r>
    </w:p>
    <w:p w:rsidR="007E60BE" w:rsidRDefault="007E60BE" w:rsidP="007E60BE">
      <w:pPr>
        <w:spacing w:line="300" w:lineRule="auto"/>
        <w:ind w:firstLine="709"/>
        <w:jc w:val="both"/>
      </w:pPr>
      <w:r>
        <w:t>8.2.4 При постановке антенны на длительное хранение (более 3-х месяцев) либо на краткосрочное хранение в полевых условиях проведите очередное ТО-1 и консервацию.</w:t>
      </w:r>
    </w:p>
    <w:p w:rsidR="007E60BE" w:rsidRPr="003C6B0B" w:rsidRDefault="00521032" w:rsidP="007E60BE">
      <w:pPr>
        <w:spacing w:line="300" w:lineRule="auto"/>
        <w:ind w:firstLine="709"/>
        <w:jc w:val="both"/>
      </w:pPr>
      <w:r>
        <w:t>8.2.5 При хранении в неотапливаемом помещении</w:t>
      </w:r>
      <w:r w:rsidR="007E60BE">
        <w:t xml:space="preserve"> хранение осуществляется в тарных ящиках, накрытых брезентом при следующих условиях:</w:t>
      </w:r>
    </w:p>
    <w:p w:rsidR="007E60BE" w:rsidRDefault="007E60BE" w:rsidP="007E60BE">
      <w:pPr>
        <w:numPr>
          <w:ilvl w:val="0"/>
          <w:numId w:val="20"/>
        </w:numPr>
        <w:autoSpaceDN w:val="0"/>
        <w:spacing w:line="300" w:lineRule="auto"/>
        <w:ind w:left="0" w:firstLine="709"/>
        <w:jc w:val="both"/>
        <w:rPr>
          <w:color w:val="000000"/>
        </w:rPr>
      </w:pPr>
      <w:r w:rsidRPr="001B2003">
        <w:rPr>
          <w:color w:val="000000"/>
        </w:rPr>
        <w:t>диапазон температуры окружающего воздуха от 213</w:t>
      </w:r>
      <w:r>
        <w:rPr>
          <w:color w:val="000000"/>
        </w:rPr>
        <w:t>К</w:t>
      </w:r>
      <w:r w:rsidR="00E362C7">
        <w:rPr>
          <w:color w:val="000000"/>
        </w:rPr>
        <w:t xml:space="preserve"> </w:t>
      </w:r>
      <w:r w:rsidRPr="001B2003">
        <w:rPr>
          <w:color w:val="000000"/>
        </w:rPr>
        <w:t>(минус 6</w:t>
      </w:r>
      <w:r>
        <w:rPr>
          <w:color w:val="000000"/>
        </w:rPr>
        <w:t>0</w:t>
      </w:r>
      <w:r w:rsidRPr="001B2003">
        <w:rPr>
          <w:color w:val="000000"/>
        </w:rPr>
        <w:t>°С) до 323 К</w:t>
      </w:r>
      <w:r>
        <w:rPr>
          <w:color w:val="000000"/>
        </w:rPr>
        <w:t xml:space="preserve"> </w:t>
      </w:r>
      <w:r w:rsidRPr="001B2003">
        <w:rPr>
          <w:color w:val="000000"/>
        </w:rPr>
        <w:t>(плюс 50°С);</w:t>
      </w:r>
    </w:p>
    <w:p w:rsidR="007E60BE" w:rsidRPr="00484EA9" w:rsidRDefault="007E60BE" w:rsidP="007E60BE">
      <w:pPr>
        <w:numPr>
          <w:ilvl w:val="0"/>
          <w:numId w:val="20"/>
        </w:numPr>
        <w:tabs>
          <w:tab w:val="left" w:pos="851"/>
        </w:tabs>
        <w:suppressAutoHyphens w:val="0"/>
        <w:autoSpaceDN w:val="0"/>
        <w:spacing w:line="300" w:lineRule="auto"/>
        <w:ind w:left="0" w:firstLine="709"/>
        <w:jc w:val="both"/>
      </w:pPr>
      <w:r w:rsidRPr="00484EA9">
        <w:t>о</w:t>
      </w:r>
      <w:r w:rsidR="000A2723">
        <w:t xml:space="preserve">тносительная влажность воздуха 98 % </w:t>
      </w:r>
      <w:r w:rsidRPr="00484EA9">
        <w:t>при температуре 35°С.</w:t>
      </w:r>
    </w:p>
    <w:p w:rsidR="007E60BE" w:rsidRDefault="007E60BE" w:rsidP="007E60BE">
      <w:pPr>
        <w:spacing w:line="300" w:lineRule="auto"/>
        <w:ind w:firstLine="709"/>
        <w:jc w:val="both"/>
      </w:pPr>
      <w:r>
        <w:t xml:space="preserve">8.2.6 Складское хранение изделия </w:t>
      </w:r>
      <w:r>
        <w:rPr>
          <w:color w:val="000000"/>
        </w:rPr>
        <w:t>в отапливаемых хранилищах</w:t>
      </w:r>
      <w:r>
        <w:t xml:space="preserve"> осуществляется при следующих условиях:</w:t>
      </w:r>
    </w:p>
    <w:p w:rsidR="007E60BE" w:rsidRDefault="007E60BE" w:rsidP="007E60BE">
      <w:pPr>
        <w:numPr>
          <w:ilvl w:val="0"/>
          <w:numId w:val="19"/>
        </w:numPr>
        <w:tabs>
          <w:tab w:val="left" w:pos="851"/>
        </w:tabs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диапазон температуры окружающего воздуха от 278К (плюс 5°С) до 313К (плюс 40°С);</w:t>
      </w:r>
    </w:p>
    <w:p w:rsidR="007E60BE" w:rsidRDefault="007E60BE" w:rsidP="007E60BE">
      <w:pPr>
        <w:numPr>
          <w:ilvl w:val="0"/>
          <w:numId w:val="19"/>
        </w:numPr>
        <w:tabs>
          <w:tab w:val="left" w:pos="851"/>
        </w:tabs>
        <w:suppressAutoHyphens w:val="0"/>
        <w:autoSpaceDN w:val="0"/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относит</w:t>
      </w:r>
      <w:r w:rsidR="00521032">
        <w:rPr>
          <w:color w:val="000000"/>
        </w:rPr>
        <w:t xml:space="preserve">ельная влажность воздуха 80 % </w:t>
      </w:r>
      <w:r>
        <w:rPr>
          <w:color w:val="000000"/>
        </w:rPr>
        <w:t>при температуре 25°С;</w:t>
      </w:r>
    </w:p>
    <w:p w:rsidR="007E60BE" w:rsidRDefault="00521032" w:rsidP="007E60BE">
      <w:pPr>
        <w:numPr>
          <w:ilvl w:val="0"/>
          <w:numId w:val="19"/>
        </w:numPr>
        <w:tabs>
          <w:tab w:val="left" w:pos="567"/>
        </w:tabs>
        <w:spacing w:line="300" w:lineRule="auto"/>
        <w:ind w:left="0" w:firstLine="709"/>
        <w:jc w:val="both"/>
      </w:pPr>
      <w:r>
        <w:t xml:space="preserve">в помещении </w:t>
      </w:r>
      <w:r w:rsidR="007E60BE">
        <w:t>для хранения не должно быть пыли, паров кислот, щелочей, а также газов, вызывающих коррозию.</w:t>
      </w:r>
    </w:p>
    <w:p w:rsidR="00E362C7" w:rsidRDefault="00E362C7" w:rsidP="00E362C7">
      <w:pPr>
        <w:tabs>
          <w:tab w:val="left" w:pos="567"/>
        </w:tabs>
        <w:spacing w:line="300" w:lineRule="auto"/>
        <w:ind w:left="352"/>
        <w:jc w:val="both"/>
      </w:pPr>
    </w:p>
    <w:p w:rsidR="00F24FE9" w:rsidRDefault="007962D0" w:rsidP="00196F05">
      <w:pPr>
        <w:pStyle w:val="11"/>
      </w:pPr>
      <w:bookmarkStart w:id="44" w:name="_Toc99724183"/>
      <w:r>
        <w:t>ПОДГОТОВКА К РАБОТЕ И ПОРЯДОК РАБОТЫ.</w:t>
      </w:r>
      <w:bookmarkEnd w:id="44"/>
    </w:p>
    <w:p w:rsidR="007962D0" w:rsidRPr="00F24FE9" w:rsidRDefault="007962D0" w:rsidP="00F24FE9"/>
    <w:p w:rsidR="00826DBE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826DBE" w:rsidRPr="001F2666">
        <w:rPr>
          <w:szCs w:val="28"/>
        </w:rPr>
        <w:t xml:space="preserve">Произведите </w:t>
      </w:r>
      <w:r w:rsidR="00521032">
        <w:rPr>
          <w:szCs w:val="28"/>
        </w:rPr>
        <w:t>монтаж антенны</w:t>
      </w:r>
      <w:r w:rsidR="00826DBE" w:rsidRPr="001F2666">
        <w:rPr>
          <w:szCs w:val="28"/>
        </w:rPr>
        <w:t xml:space="preserve"> в следующей последовательности:</w:t>
      </w:r>
    </w:p>
    <w:p w:rsidR="00DE0733" w:rsidRDefault="00521032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DE0733">
        <w:rPr>
          <w:szCs w:val="28"/>
        </w:rPr>
        <w:t>на</w:t>
      </w:r>
      <w:r w:rsidR="00DE0733" w:rsidRPr="001F2666">
        <w:rPr>
          <w:szCs w:val="28"/>
        </w:rPr>
        <w:t xml:space="preserve"> опор</w:t>
      </w:r>
      <w:r w:rsidR="00DE0733">
        <w:rPr>
          <w:szCs w:val="28"/>
        </w:rPr>
        <w:t>у</w:t>
      </w:r>
      <w:r w:rsidR="00DE0733" w:rsidRPr="001F2666">
        <w:rPr>
          <w:szCs w:val="28"/>
        </w:rPr>
        <w:t xml:space="preserve"> и зафиксируйте её </w:t>
      </w:r>
      <w:r w:rsidR="00DE0733">
        <w:rPr>
          <w:szCs w:val="28"/>
        </w:rPr>
        <w:t xml:space="preserve">в требуемом положении </w:t>
      </w:r>
      <w:r w:rsidR="00DE0733" w:rsidRPr="001F2666">
        <w:rPr>
          <w:szCs w:val="28"/>
        </w:rPr>
        <w:t>(опора в комплект антенны не входит);</w:t>
      </w:r>
    </w:p>
    <w:p w:rsidR="004831A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="004831A0" w:rsidRPr="00D7452E">
        <w:rPr>
          <w:szCs w:val="28"/>
        </w:rPr>
        <w:t>ВЧ</w:t>
      </w:r>
      <w:r w:rsidR="003D624F">
        <w:rPr>
          <w:szCs w:val="28"/>
        </w:rPr>
        <w:t xml:space="preserve"> </w:t>
      </w:r>
      <w:r w:rsidR="004831A0" w:rsidRPr="00D7452E">
        <w:rPr>
          <w:szCs w:val="28"/>
        </w:rPr>
        <w:t>-</w:t>
      </w:r>
      <w:r w:rsidR="003D624F">
        <w:rPr>
          <w:szCs w:val="28"/>
        </w:rPr>
        <w:t xml:space="preserve"> </w:t>
      </w:r>
      <w:r w:rsidR="004831A0" w:rsidRPr="00D7452E">
        <w:rPr>
          <w:szCs w:val="28"/>
        </w:rPr>
        <w:t>соединителю антенны измерительный ка</w:t>
      </w:r>
      <w:r w:rsidR="004831A0">
        <w:rPr>
          <w:szCs w:val="28"/>
        </w:rPr>
        <w:t>бель;</w:t>
      </w:r>
    </w:p>
    <w:p w:rsidR="004831A0" w:rsidRDefault="004831A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495F1B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</w:t>
      </w:r>
      <w:r w:rsidR="00615650"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DE0733" w:rsidRDefault="00DE0733" w:rsidP="00E25CDE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EF7B13" w:rsidRDefault="00092AC7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>
        <w:rPr>
          <w:szCs w:val="28"/>
        </w:rPr>
        <w:t>.</w:t>
      </w:r>
      <w:r w:rsidR="00EF7B13">
        <w:rPr>
          <w:szCs w:val="28"/>
        </w:rPr>
        <w:t xml:space="preserve"> Определение напряжённости эл</w:t>
      </w:r>
      <w:r w:rsidR="00CA78F6">
        <w:rPr>
          <w:szCs w:val="28"/>
        </w:rPr>
        <w:t xml:space="preserve">ектрического </w:t>
      </w:r>
      <w:r w:rsidR="00615650">
        <w:rPr>
          <w:szCs w:val="28"/>
        </w:rPr>
        <w:t xml:space="preserve">или магнитного </w:t>
      </w:r>
      <w:r w:rsidR="00CA78F6">
        <w:rPr>
          <w:szCs w:val="28"/>
        </w:rPr>
        <w:t xml:space="preserve">поля с помощью антенны </w:t>
      </w:r>
      <w:r w:rsidR="00495F1B">
        <w:rPr>
          <w:szCs w:val="28"/>
        </w:rPr>
        <w:t>П6-319</w:t>
      </w:r>
      <w:r>
        <w:rPr>
          <w:szCs w:val="28"/>
        </w:rPr>
        <w:t>:</w:t>
      </w:r>
    </w:p>
    <w:p w:rsidR="00EF7B13" w:rsidRDefault="007E60BE" w:rsidP="00E25CDE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092AC7">
        <w:rPr>
          <w:szCs w:val="28"/>
        </w:rPr>
        <w:t>.1.</w:t>
      </w:r>
      <w:r w:rsidR="00EF7B13">
        <w:rPr>
          <w:szCs w:val="28"/>
        </w:rPr>
        <w:t xml:space="preserve"> Определите напряжение на выходе антенны </w:t>
      </w:r>
      <w:r w:rsidR="00EF7B13" w:rsidRPr="009F2839">
        <w:rPr>
          <w:position w:val="-6"/>
        </w:rPr>
        <w:object w:dxaOrig="540" w:dyaOrig="279">
          <v:shape id="_x0000_i1025" type="#_x0000_t75" style="width:37.6pt;height:20.1pt" o:ole="">
            <v:imagedata r:id="rId10" o:title=""/>
          </v:shape>
          <o:OLEObject Type="Embed" ProgID="Equation.3" ShapeID="_x0000_i1025" DrawAspect="Content" ObjectID="_1710337228" r:id="rId11"/>
        </w:object>
      </w:r>
      <w:r w:rsidR="00EF7B13">
        <w:t xml:space="preserve"> </w:t>
      </w:r>
      <w:r w:rsidR="00EF7B13">
        <w:rPr>
          <w:szCs w:val="28"/>
        </w:rPr>
        <w:t>в месте измерения электрического</w:t>
      </w:r>
      <w:r w:rsidR="00615650">
        <w:rPr>
          <w:szCs w:val="28"/>
        </w:rPr>
        <w:t xml:space="preserve"> или магнитного</w:t>
      </w:r>
      <w:r w:rsidR="00EF7B13">
        <w:rPr>
          <w:szCs w:val="28"/>
        </w:rPr>
        <w:t xml:space="preserve"> поля с помощью селективного вольтметра (анализатора спектра) в относительных единицах (</w:t>
      </w:r>
      <w:proofErr w:type="spellStart"/>
      <w:r w:rsidR="00615650">
        <w:rPr>
          <w:szCs w:val="28"/>
          <w:lang w:val="en-US"/>
        </w:rPr>
        <w:t>db</w:t>
      </w:r>
      <w:r w:rsidR="00587592" w:rsidRPr="00587592">
        <w:rPr>
          <w:rFonts w:ascii="Symbol" w:hAnsi="Symbol"/>
          <w:lang w:val="en-US"/>
        </w:rPr>
        <w:t></w:t>
      </w:r>
      <w:r w:rsidR="00587592">
        <w:rPr>
          <w:lang w:val="en-US"/>
        </w:rPr>
        <w:t>V</w:t>
      </w:r>
      <w:proofErr w:type="spellEnd"/>
      <w:r w:rsidR="00587592" w:rsidRPr="00587592">
        <w:t>)</w:t>
      </w:r>
    </w:p>
    <w:p w:rsidR="00EF7B13" w:rsidRDefault="00092AC7" w:rsidP="00EF7B13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9.</w:t>
      </w:r>
      <w:r w:rsidR="00615650">
        <w:rPr>
          <w:szCs w:val="28"/>
        </w:rPr>
        <w:t>2</w:t>
      </w:r>
      <w:r w:rsidR="007E60BE">
        <w:rPr>
          <w:szCs w:val="28"/>
        </w:rPr>
        <w:t>.2</w:t>
      </w:r>
      <w:r>
        <w:rPr>
          <w:szCs w:val="28"/>
        </w:rPr>
        <w:t>.</w:t>
      </w:r>
      <w:r w:rsidR="00EF7B13">
        <w:rPr>
          <w:szCs w:val="28"/>
        </w:rPr>
        <w:t xml:space="preserve"> Из таблицы  приложения Б </w:t>
      </w:r>
      <w:r w:rsidR="00930F64">
        <w:rPr>
          <w:szCs w:val="28"/>
        </w:rPr>
        <w:t>возьмите</w:t>
      </w:r>
      <w:r w:rsidR="00EF7B13">
        <w:rPr>
          <w:szCs w:val="28"/>
        </w:rPr>
        <w:t xml:space="preserve"> зна</w:t>
      </w:r>
      <w:r w:rsidR="00E362C7">
        <w:rPr>
          <w:szCs w:val="28"/>
        </w:rPr>
        <w:t xml:space="preserve">чение коэффициента калибровки </w:t>
      </w:r>
      <w:r w:rsidR="00587592">
        <w:rPr>
          <w:szCs w:val="28"/>
        </w:rPr>
        <w:t xml:space="preserve">для электрического поля </w:t>
      </w:r>
      <w:proofErr w:type="spellStart"/>
      <w:r w:rsidR="00EF7B13" w:rsidRPr="00587592">
        <w:t>К</w:t>
      </w:r>
      <w:r w:rsidR="00587592" w:rsidRPr="00587592">
        <w:t>е</w:t>
      </w:r>
      <w:proofErr w:type="spellEnd"/>
      <w:r w:rsidR="00EF7B13" w:rsidRPr="00587592">
        <w:t xml:space="preserve"> (</w:t>
      </w:r>
      <w:proofErr w:type="spellStart"/>
      <w:r w:rsidR="00615650" w:rsidRPr="00587592">
        <w:t>dB</w:t>
      </w:r>
      <w:proofErr w:type="spellEnd"/>
      <w:r w:rsidR="00EF7B13" w:rsidRPr="00587592">
        <w:t>/</w:t>
      </w:r>
      <w:r w:rsidR="00587592" w:rsidRPr="00587592">
        <w:t>m</w:t>
      </w:r>
      <w:r w:rsidR="00EF7B13" w:rsidRPr="00587592">
        <w:t>)</w:t>
      </w:r>
      <w:r w:rsidR="00EF7B13">
        <w:t xml:space="preserve"> </w:t>
      </w:r>
      <w:r w:rsidR="00587592">
        <w:t xml:space="preserve">или для магнитного поля </w:t>
      </w:r>
      <w:proofErr w:type="spellStart"/>
      <w:r w:rsidR="00587592" w:rsidRPr="00587592">
        <w:rPr>
          <w:lang w:val="en-US"/>
        </w:rPr>
        <w:t>Kh</w:t>
      </w:r>
      <w:proofErr w:type="spellEnd"/>
      <w:r w:rsidR="00587592" w:rsidRPr="00587592">
        <w:t xml:space="preserve">  (</w:t>
      </w:r>
      <w:r w:rsidR="00412BA1">
        <w:rPr>
          <w:lang w:val="en-US"/>
        </w:rPr>
        <w:t>dB</w:t>
      </w:r>
      <w:r w:rsidR="00930F64">
        <w:t>/</w:t>
      </w:r>
      <w:proofErr w:type="spellStart"/>
      <w:r w:rsidR="00587592">
        <w:rPr>
          <w:lang w:val="en-US"/>
        </w:rPr>
        <w:t>Ohmm</w:t>
      </w:r>
      <w:proofErr w:type="spellEnd"/>
      <w:r w:rsidR="00587592" w:rsidRPr="00587592">
        <w:t xml:space="preserve">) </w:t>
      </w:r>
      <w:r w:rsidR="00EF7B13">
        <w:rPr>
          <w:szCs w:val="28"/>
        </w:rPr>
        <w:t>для заданной частоты.</w:t>
      </w:r>
    </w:p>
    <w:p w:rsidR="00587592" w:rsidRDefault="00092AC7" w:rsidP="00587592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15650">
        <w:rPr>
          <w:szCs w:val="28"/>
        </w:rPr>
        <w:t>2</w:t>
      </w:r>
      <w:r w:rsidR="007E60BE">
        <w:rPr>
          <w:szCs w:val="28"/>
        </w:rPr>
        <w:t>.3</w:t>
      </w:r>
      <w:r>
        <w:rPr>
          <w:szCs w:val="28"/>
        </w:rPr>
        <w:t>.</w:t>
      </w:r>
      <w:r w:rsidR="00E362C7">
        <w:rPr>
          <w:szCs w:val="28"/>
        </w:rPr>
        <w:t xml:space="preserve"> </w:t>
      </w:r>
      <w:r w:rsidR="00587592">
        <w:rPr>
          <w:szCs w:val="28"/>
        </w:rPr>
        <w:t>Напряжённость электрического поля в относительных единицах вычислите по формуле:</w:t>
      </w:r>
    </w:p>
    <w:p w:rsidR="0051337F" w:rsidRDefault="00412BA1" w:rsidP="0051337F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26" type="#_x0000_t75" style="width:112.2pt;height:23.35pt" o:ole="" fillcolor="window">
            <v:imagedata r:id="rId12" o:title=""/>
          </v:shape>
          <o:OLEObject Type="Embed" ProgID="Equation.3" ShapeID="_x0000_i1026" DrawAspect="Content" ObjectID="_1710337229" r:id="rId13"/>
        </w:object>
      </w:r>
      <w:r w:rsidRPr="00CC7DFB">
        <w:rPr>
          <w:position w:val="-10"/>
        </w:rPr>
        <w:object w:dxaOrig="2540" w:dyaOrig="320">
          <v:shape id="_x0000_i1027" type="#_x0000_t75" style="width:189.4pt;height:23.35pt" o:ole="" fillcolor="window">
            <v:imagedata r:id="rId14" o:title=""/>
          </v:shape>
          <o:OLEObject Type="Embed" ProgID="Equation.3" ShapeID="_x0000_i1027" DrawAspect="Content" ObjectID="_1710337230" r:id="rId15"/>
        </w:object>
      </w:r>
      <w:r w:rsidR="0051337F">
        <w:t>.</w:t>
      </w:r>
    </w:p>
    <w:p w:rsidR="00587592" w:rsidRPr="0051337F" w:rsidRDefault="0051337F" w:rsidP="0051337F">
      <w:pPr>
        <w:spacing w:line="300" w:lineRule="auto"/>
        <w:ind w:firstLine="709"/>
        <w:jc w:val="both"/>
      </w:pPr>
      <w:r>
        <w:t>9.2.4. Н</w:t>
      </w:r>
      <w:r w:rsidR="00587592">
        <w:t>апряженность магнитного поля в относительных единицах</w:t>
      </w:r>
      <w:r w:rsidR="00412BA1">
        <w:t xml:space="preserve"> вычислите по формуле</w:t>
      </w:r>
      <w:r w:rsidR="00412BA1" w:rsidRPr="00412BA1">
        <w:t>:</w:t>
      </w:r>
      <w:r w:rsidR="00587592">
        <w:t xml:space="preserve"> </w:t>
      </w:r>
    </w:p>
    <w:p w:rsidR="00587592" w:rsidRPr="0051337F" w:rsidRDefault="00412BA1" w:rsidP="0051337F">
      <w:pPr>
        <w:spacing w:line="300" w:lineRule="auto"/>
        <w:ind w:firstLine="709"/>
        <w:jc w:val="center"/>
      </w:pPr>
      <w:r w:rsidRPr="00930F64">
        <w:rPr>
          <w:position w:val="-10"/>
        </w:rPr>
        <w:object w:dxaOrig="1500" w:dyaOrig="320">
          <v:shape id="_x0000_i1028" type="#_x0000_t75" style="width:112.2pt;height:23.35pt" o:ole="" fillcolor="window">
            <v:imagedata r:id="rId16" o:title=""/>
          </v:shape>
          <o:OLEObject Type="Embed" ProgID="Equation.3" ShapeID="_x0000_i1028" DrawAspect="Content" ObjectID="_1710337231" r:id="rId17"/>
        </w:object>
      </w:r>
      <w:r w:rsidRPr="00CC7DFB">
        <w:rPr>
          <w:position w:val="-10"/>
        </w:rPr>
        <w:object w:dxaOrig="3040" w:dyaOrig="320">
          <v:shape id="_x0000_i1029" type="#_x0000_t75" style="width:226.4pt;height:23.35pt" o:ole="" fillcolor="window">
            <v:imagedata r:id="rId18" o:title=""/>
          </v:shape>
          <o:OLEObject Type="Embed" ProgID="Equation.3" ShapeID="_x0000_i1029" DrawAspect="Content" ObjectID="_1710337232" r:id="rId19"/>
        </w:object>
      </w:r>
      <w:r>
        <w:t>.</w:t>
      </w:r>
    </w:p>
    <w:p w:rsidR="00412BA1" w:rsidRPr="00412BA1" w:rsidRDefault="0051337F" w:rsidP="00412BA1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9.2.5. </w:t>
      </w:r>
      <w:r w:rsidR="00412BA1">
        <w:rPr>
          <w:szCs w:val="28"/>
        </w:rPr>
        <w:t>Напряженность электрического поля в абсолютных единицах вычислите по формуле</w:t>
      </w:r>
      <w:r w:rsidR="00412BA1" w:rsidRPr="006150B9">
        <w:rPr>
          <w:szCs w:val="28"/>
        </w:rPr>
        <w:t>:</w:t>
      </w:r>
    </w:p>
    <w:p w:rsidR="00412BA1" w:rsidRPr="0051337F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0" type="#_x0000_t75" style="width:171.9pt;height:40.2pt" o:ole="" fillcolor="window">
            <v:imagedata r:id="rId20" o:title=""/>
          </v:shape>
          <o:OLEObject Type="Embed" ProgID="Equation.3" ShapeID="_x0000_i1030" DrawAspect="Content" ObjectID="_1710337233" r:id="rId21"/>
        </w:object>
      </w:r>
      <w:r w:rsidR="0051337F">
        <w:t>.</w:t>
      </w:r>
    </w:p>
    <w:p w:rsidR="00412BA1" w:rsidRP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9.2.6. Н</w:t>
      </w:r>
      <w:r w:rsidR="00412BA1">
        <w:rPr>
          <w:szCs w:val="28"/>
        </w:rPr>
        <w:t>апряженность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412BA1" w:rsidRPr="00412BA1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1" type="#_x0000_t75" style="width:173.2pt;height:40.2pt" o:ole="" fillcolor="window">
            <v:imagedata r:id="rId22" o:title=""/>
          </v:shape>
          <o:OLEObject Type="Embed" ProgID="Equation.3" ShapeID="_x0000_i1031" DrawAspect="Content" ObjectID="_1710337234" r:id="rId23"/>
        </w:object>
      </w:r>
      <w:r w:rsidRPr="00412BA1">
        <w:t>.</w:t>
      </w:r>
    </w:p>
    <w:p w:rsidR="00EF7B13" w:rsidRPr="0051337F" w:rsidRDefault="00EF7B13" w:rsidP="0051337F">
      <w:pPr>
        <w:spacing w:line="300" w:lineRule="auto"/>
        <w:ind w:firstLine="709"/>
        <w:jc w:val="both"/>
        <w:rPr>
          <w:sz w:val="24"/>
        </w:rPr>
      </w:pPr>
      <w:r w:rsidRPr="00AA6AC4">
        <w:rPr>
          <w:szCs w:val="28"/>
        </w:rPr>
        <w:t>П р и м е ч а н и е</w:t>
      </w:r>
      <w:r>
        <w:rPr>
          <w:szCs w:val="28"/>
        </w:rPr>
        <w:t>:</w:t>
      </w:r>
      <w:r w:rsidRPr="00AA6AC4">
        <w:rPr>
          <w:szCs w:val="28"/>
        </w:rPr>
        <w:t xml:space="preserve"> </w:t>
      </w:r>
      <w:r w:rsidRPr="0051337F">
        <w:rPr>
          <w:sz w:val="24"/>
        </w:rPr>
        <w:t>Зн</w:t>
      </w:r>
      <w:r w:rsidR="00E362C7">
        <w:rPr>
          <w:sz w:val="24"/>
        </w:rPr>
        <w:t xml:space="preserve">ачения коэффициента калибровки </w:t>
      </w:r>
      <w:r w:rsidRPr="0051337F">
        <w:rPr>
          <w:sz w:val="24"/>
        </w:rPr>
        <w:t xml:space="preserve">антенны, взятые из таблицы Б.1 </w:t>
      </w:r>
      <w:r w:rsidR="00E362C7">
        <w:rPr>
          <w:sz w:val="24"/>
        </w:rPr>
        <w:t xml:space="preserve">(приложение Б), действительны при проведении измерений в дальней зоне </w:t>
      </w:r>
      <w:r w:rsidRPr="0051337F">
        <w:rPr>
          <w:sz w:val="24"/>
        </w:rPr>
        <w:t>антенны.</w:t>
      </w:r>
    </w:p>
    <w:p w:rsidR="007E60BE" w:rsidRDefault="00092AC7" w:rsidP="00EF7B13">
      <w:pPr>
        <w:spacing w:line="300" w:lineRule="auto"/>
        <w:ind w:firstLine="709"/>
        <w:jc w:val="both"/>
        <w:rPr>
          <w:szCs w:val="28"/>
        </w:rPr>
      </w:pPr>
      <w:r w:rsidRPr="00615650">
        <w:rPr>
          <w:szCs w:val="28"/>
        </w:rPr>
        <w:t>9.</w:t>
      </w:r>
      <w:r w:rsidR="00683BDC" w:rsidRPr="00683BDC">
        <w:rPr>
          <w:szCs w:val="28"/>
        </w:rPr>
        <w:t>3</w:t>
      </w:r>
      <w:r w:rsidRPr="00615650">
        <w:rPr>
          <w:szCs w:val="28"/>
        </w:rPr>
        <w:t>.</w:t>
      </w:r>
      <w:r w:rsidR="007E60BE" w:rsidRPr="00615650">
        <w:rPr>
          <w:szCs w:val="28"/>
        </w:rPr>
        <w:t xml:space="preserve"> Работа антенны в режиме излучения.</w:t>
      </w:r>
    </w:p>
    <w:p w:rsidR="00615650" w:rsidRDefault="00615650" w:rsidP="00615650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 xml:space="preserve">Произведите </w:t>
      </w:r>
      <w:r w:rsidR="000A2723">
        <w:rPr>
          <w:szCs w:val="28"/>
        </w:rPr>
        <w:t xml:space="preserve">монтаж антенны </w:t>
      </w:r>
      <w:r w:rsidRPr="001F2666">
        <w:rPr>
          <w:szCs w:val="28"/>
        </w:rPr>
        <w:t>в следующей последовательности:</w:t>
      </w:r>
    </w:p>
    <w:p w:rsidR="00615650" w:rsidRDefault="00E362C7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установите антенну </w:t>
      </w:r>
      <w:r w:rsidR="00615650">
        <w:rPr>
          <w:szCs w:val="28"/>
        </w:rPr>
        <w:t>на</w:t>
      </w:r>
      <w:r w:rsidR="00615650" w:rsidRPr="001F2666">
        <w:rPr>
          <w:szCs w:val="28"/>
        </w:rPr>
        <w:t xml:space="preserve"> опор</w:t>
      </w:r>
      <w:r w:rsidR="00615650">
        <w:rPr>
          <w:szCs w:val="28"/>
        </w:rPr>
        <w:t>у</w:t>
      </w:r>
      <w:r w:rsidR="00615650" w:rsidRPr="001F2666">
        <w:rPr>
          <w:szCs w:val="28"/>
        </w:rPr>
        <w:t xml:space="preserve"> и зафиксируйте её </w:t>
      </w:r>
      <w:r w:rsidR="00615650">
        <w:rPr>
          <w:szCs w:val="28"/>
        </w:rPr>
        <w:t xml:space="preserve">в требуемом положении </w:t>
      </w:r>
      <w:r w:rsidR="00615650" w:rsidRPr="001F2666">
        <w:rPr>
          <w:szCs w:val="28"/>
        </w:rPr>
        <w:t>(опора в комплект антенны не входит);</w:t>
      </w:r>
    </w:p>
    <w:p w:rsidR="0061565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присоедините к </w:t>
      </w:r>
      <w:r w:rsidRPr="00D7452E">
        <w:rPr>
          <w:szCs w:val="28"/>
        </w:rPr>
        <w:t>ВЧ</w:t>
      </w:r>
      <w:r w:rsidR="003D624F">
        <w:rPr>
          <w:szCs w:val="28"/>
        </w:rPr>
        <w:t xml:space="preserve"> </w:t>
      </w:r>
      <w:r w:rsidRPr="00D7452E">
        <w:rPr>
          <w:szCs w:val="28"/>
        </w:rPr>
        <w:t>-</w:t>
      </w:r>
      <w:r w:rsidR="003D624F">
        <w:rPr>
          <w:szCs w:val="28"/>
        </w:rPr>
        <w:t xml:space="preserve"> </w:t>
      </w:r>
      <w:r w:rsidRPr="00D7452E">
        <w:rPr>
          <w:szCs w:val="28"/>
        </w:rPr>
        <w:t>соединителю антенны измерительный ка</w:t>
      </w:r>
      <w:r>
        <w:rPr>
          <w:szCs w:val="28"/>
        </w:rPr>
        <w:t>бель;</w:t>
      </w:r>
    </w:p>
    <w:p w:rsidR="00615650" w:rsidRDefault="00615650" w:rsidP="00495F1B">
      <w:pPr>
        <w:numPr>
          <w:ilvl w:val="0"/>
          <w:numId w:val="9"/>
        </w:numPr>
        <w:tabs>
          <w:tab w:val="clear" w:pos="703"/>
        </w:tabs>
        <w:suppressAutoHyphens w:val="0"/>
        <w:spacing w:line="300" w:lineRule="auto"/>
        <w:ind w:left="0" w:firstLine="709"/>
        <w:jc w:val="both"/>
        <w:rPr>
          <w:szCs w:val="28"/>
        </w:rPr>
      </w:pPr>
      <w:r w:rsidRPr="00D7452E">
        <w:rPr>
          <w:szCs w:val="28"/>
        </w:rPr>
        <w:t>присоедините свободны</w:t>
      </w:r>
      <w:r w:rsidR="00495F1B">
        <w:rPr>
          <w:szCs w:val="28"/>
        </w:rPr>
        <w:t xml:space="preserve">й разъем измерительного кабеля </w:t>
      </w:r>
      <w:r w:rsidRPr="00D7452E">
        <w:rPr>
          <w:szCs w:val="28"/>
        </w:rPr>
        <w:t xml:space="preserve">к входному разъему вашего </w:t>
      </w:r>
      <w:r>
        <w:rPr>
          <w:szCs w:val="28"/>
        </w:rPr>
        <w:t>генератора или усилителя ВЧ</w:t>
      </w:r>
      <w:r w:rsidRPr="00D7452E">
        <w:rPr>
          <w:szCs w:val="28"/>
        </w:rPr>
        <w:t xml:space="preserve"> (в случае несоответствия сечений разъемов кабеля и измерительного прибора используйте прецизион</w:t>
      </w:r>
      <w:r>
        <w:rPr>
          <w:szCs w:val="28"/>
        </w:rPr>
        <w:t xml:space="preserve">ный </w:t>
      </w:r>
      <w:r w:rsidRPr="00D7452E">
        <w:rPr>
          <w:szCs w:val="28"/>
        </w:rPr>
        <w:t>ВЧ переход из состава комплекта</w:t>
      </w:r>
      <w:r>
        <w:rPr>
          <w:szCs w:val="28"/>
        </w:rPr>
        <w:t xml:space="preserve"> вашего измерительного прибора</w:t>
      </w:r>
      <w:r w:rsidRPr="00D7452E">
        <w:rPr>
          <w:szCs w:val="28"/>
        </w:rPr>
        <w:t>).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 w:rsidRPr="001F2666">
        <w:rPr>
          <w:szCs w:val="28"/>
        </w:rPr>
        <w:t>Изделие готово к работе.</w:t>
      </w:r>
    </w:p>
    <w:p w:rsidR="00930F64" w:rsidRDefault="00930F64" w:rsidP="00495F1B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683BDC">
        <w:rPr>
          <w:szCs w:val="28"/>
        </w:rPr>
        <w:t>4</w:t>
      </w:r>
      <w:r>
        <w:rPr>
          <w:szCs w:val="28"/>
        </w:rPr>
        <w:t xml:space="preserve">. </w:t>
      </w:r>
      <w:r w:rsidR="0073361B">
        <w:rPr>
          <w:szCs w:val="28"/>
        </w:rPr>
        <w:t xml:space="preserve">Образование </w:t>
      </w:r>
      <w:r>
        <w:rPr>
          <w:szCs w:val="28"/>
        </w:rPr>
        <w:t xml:space="preserve">электрического или магнитного поля с помощью антенны </w:t>
      </w:r>
      <w:r w:rsidR="00495F1B">
        <w:rPr>
          <w:szCs w:val="28"/>
        </w:rPr>
        <w:t>П6-319</w:t>
      </w:r>
      <w:r>
        <w:rPr>
          <w:szCs w:val="28"/>
        </w:rPr>
        <w:t>: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>
        <w:rPr>
          <w:szCs w:val="28"/>
        </w:rPr>
        <w:t xml:space="preserve">.1. Включите режим антенны в положение </w:t>
      </w:r>
      <w:r w:rsidRPr="00930F64">
        <w:rPr>
          <w:szCs w:val="28"/>
        </w:rPr>
        <w:t>“</w:t>
      </w:r>
      <w:r>
        <w:rPr>
          <w:szCs w:val="28"/>
        </w:rPr>
        <w:t>Нагрузка</w:t>
      </w:r>
      <w:r w:rsidRPr="00930F64">
        <w:rPr>
          <w:szCs w:val="28"/>
        </w:rPr>
        <w:t>”</w:t>
      </w:r>
      <w:r>
        <w:rPr>
          <w:szCs w:val="28"/>
        </w:rPr>
        <w:t xml:space="preserve"> (</w:t>
      </w:r>
      <w:r w:rsidRPr="00930F64">
        <w:rPr>
          <w:szCs w:val="28"/>
        </w:rPr>
        <w:t>“</w:t>
      </w:r>
      <w:r>
        <w:rPr>
          <w:szCs w:val="28"/>
        </w:rPr>
        <w:t>Эквивалент)</w:t>
      </w:r>
      <w:r w:rsidRPr="00930F64">
        <w:rPr>
          <w:szCs w:val="28"/>
        </w:rPr>
        <w:t>”</w:t>
      </w:r>
      <w:r>
        <w:rPr>
          <w:szCs w:val="28"/>
        </w:rPr>
        <w:t xml:space="preserve">, установите необходимое напряжение на выходе генератора или усилителя ВЧ </w:t>
      </w:r>
      <w:r w:rsidRPr="009F2839">
        <w:rPr>
          <w:position w:val="-6"/>
        </w:rPr>
        <w:object w:dxaOrig="540" w:dyaOrig="279">
          <v:shape id="_x0000_i1032" type="#_x0000_t75" style="width:37.6pt;height:20.1pt" o:ole="">
            <v:imagedata r:id="rId10" o:title=""/>
          </v:shape>
          <o:OLEObject Type="Embed" ProgID="Equation.3" ShapeID="_x0000_i1032" DrawAspect="Content" ObjectID="_1710337235" r:id="rId24"/>
        </w:object>
      </w:r>
      <w:r>
        <w:t xml:space="preserve"> </w:t>
      </w:r>
      <w:r>
        <w:rPr>
          <w:szCs w:val="28"/>
        </w:rPr>
        <w:t>в месте измерения электрического или магнитного поля с помощью аттенюатора генератора или усилителя ВЧ в относительных единицах (</w:t>
      </w:r>
      <w:proofErr w:type="spellStart"/>
      <w:r>
        <w:rPr>
          <w:szCs w:val="28"/>
          <w:lang w:val="en-US"/>
        </w:rPr>
        <w:t>db</w:t>
      </w:r>
      <w:r w:rsidRPr="00587592">
        <w:rPr>
          <w:rFonts w:ascii="Symbol" w:hAnsi="Symbol"/>
          <w:lang w:val="en-US"/>
        </w:rPr>
        <w:t></w:t>
      </w:r>
      <w:r>
        <w:rPr>
          <w:lang w:val="en-US"/>
        </w:rPr>
        <w:t>V</w:t>
      </w:r>
      <w:proofErr w:type="spellEnd"/>
      <w:r w:rsidRPr="00587592">
        <w:t>)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>
        <w:rPr>
          <w:szCs w:val="28"/>
        </w:rPr>
        <w:t>.2. Из таблицы  приложения Б возьмите зна</w:t>
      </w:r>
      <w:r w:rsidR="00E362C7">
        <w:rPr>
          <w:szCs w:val="28"/>
        </w:rPr>
        <w:t xml:space="preserve">чение коэффициента </w:t>
      </w:r>
      <w:proofErr w:type="spellStart"/>
      <w:r w:rsidR="00E362C7">
        <w:rPr>
          <w:szCs w:val="28"/>
        </w:rPr>
        <w:t>калибровки</w:t>
      </w:r>
      <w:r>
        <w:rPr>
          <w:szCs w:val="28"/>
        </w:rPr>
        <w:t>для</w:t>
      </w:r>
      <w:proofErr w:type="spellEnd"/>
      <w:r>
        <w:rPr>
          <w:szCs w:val="28"/>
        </w:rPr>
        <w:t xml:space="preserve"> электрического поля </w:t>
      </w:r>
      <w:proofErr w:type="spellStart"/>
      <w:r w:rsidRPr="00587592">
        <w:t>Ке</w:t>
      </w:r>
      <w:proofErr w:type="spellEnd"/>
      <w:r w:rsidRPr="00587592">
        <w:t xml:space="preserve"> (</w:t>
      </w:r>
      <w:proofErr w:type="spellStart"/>
      <w:r w:rsidRPr="00587592">
        <w:t>dB</w:t>
      </w:r>
      <w:proofErr w:type="spellEnd"/>
      <w:r w:rsidRPr="00587592">
        <w:t>/m)</w:t>
      </w:r>
      <w:r>
        <w:t xml:space="preserve"> или для магнитного поля </w:t>
      </w:r>
      <w:proofErr w:type="spellStart"/>
      <w:r w:rsidRPr="00587592">
        <w:rPr>
          <w:lang w:val="en-US"/>
        </w:rPr>
        <w:t>Kh</w:t>
      </w:r>
      <w:proofErr w:type="spellEnd"/>
      <w:r w:rsidR="00E362C7">
        <w:t xml:space="preserve"> </w:t>
      </w:r>
      <w:r w:rsidRPr="00587592">
        <w:t>(</w:t>
      </w:r>
      <w:proofErr w:type="spellStart"/>
      <w:r>
        <w:rPr>
          <w:lang w:val="en-US"/>
        </w:rPr>
        <w:t>db</w:t>
      </w:r>
      <w:proofErr w:type="spellEnd"/>
      <w:r>
        <w:t>/</w:t>
      </w:r>
      <w:proofErr w:type="spellStart"/>
      <w:r>
        <w:rPr>
          <w:lang w:val="en-US"/>
        </w:rPr>
        <w:t>Ohmm</w:t>
      </w:r>
      <w:proofErr w:type="spellEnd"/>
      <w:r w:rsidRPr="00587592">
        <w:t xml:space="preserve">) </w:t>
      </w:r>
      <w:r>
        <w:rPr>
          <w:szCs w:val="28"/>
        </w:rPr>
        <w:t>для заданной частоты.</w:t>
      </w:r>
    </w:p>
    <w:p w:rsidR="00930F64" w:rsidRDefault="00930F64" w:rsidP="00930F64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683BDC" w:rsidRPr="00DB2039">
        <w:rPr>
          <w:szCs w:val="28"/>
        </w:rPr>
        <w:t>4</w:t>
      </w:r>
      <w:r w:rsidR="00E362C7">
        <w:rPr>
          <w:szCs w:val="28"/>
        </w:rPr>
        <w:t xml:space="preserve">.3. </w:t>
      </w:r>
      <w:r>
        <w:rPr>
          <w:szCs w:val="28"/>
        </w:rPr>
        <w:t xml:space="preserve">Напряжённость </w:t>
      </w:r>
      <w:r w:rsidR="0073361B">
        <w:rPr>
          <w:szCs w:val="28"/>
        </w:rPr>
        <w:t xml:space="preserve">образованного </w:t>
      </w:r>
      <w:r>
        <w:rPr>
          <w:szCs w:val="28"/>
        </w:rPr>
        <w:t>электрического поля в относительных единицах вычислите по формуле:</w:t>
      </w:r>
    </w:p>
    <w:p w:rsidR="00930F64" w:rsidRPr="00615650" w:rsidRDefault="00412BA1" w:rsidP="00930F64">
      <w:pPr>
        <w:spacing w:line="360" w:lineRule="auto"/>
        <w:ind w:right="707" w:firstLine="567"/>
        <w:jc w:val="center"/>
      </w:pPr>
      <w:r w:rsidRPr="00930F64">
        <w:rPr>
          <w:position w:val="-10"/>
        </w:rPr>
        <w:object w:dxaOrig="1500" w:dyaOrig="320">
          <v:shape id="_x0000_i1033" type="#_x0000_t75" style="width:112.2pt;height:23.35pt" o:ole="" fillcolor="window">
            <v:imagedata r:id="rId25" o:title=""/>
          </v:shape>
          <o:OLEObject Type="Embed" ProgID="Equation.3" ShapeID="_x0000_i1033" DrawAspect="Content" ObjectID="_1710337236" r:id="rId26"/>
        </w:object>
      </w:r>
      <w:r w:rsidRPr="00CC7DFB">
        <w:rPr>
          <w:position w:val="-10"/>
        </w:rPr>
        <w:object w:dxaOrig="2540" w:dyaOrig="320">
          <v:shape id="_x0000_i1034" type="#_x0000_t75" style="width:189.4pt;height:23.35pt" o:ole="" fillcolor="window">
            <v:imagedata r:id="rId27" o:title=""/>
          </v:shape>
          <o:OLEObject Type="Embed" ProgID="Equation.3" ShapeID="_x0000_i1034" DrawAspect="Content" ObjectID="_1710337237" r:id="rId28"/>
        </w:object>
      </w:r>
    </w:p>
    <w:p w:rsidR="00930F64" w:rsidRPr="006150B9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t>9.4.5. Н</w:t>
      </w:r>
      <w:r w:rsidR="00930F64">
        <w:t>апряженность</w:t>
      </w:r>
      <w:r>
        <w:t xml:space="preserve"> образованного</w:t>
      </w:r>
      <w:r w:rsidR="00930F64">
        <w:t xml:space="preserve"> магнитного поля в относительных единицах </w:t>
      </w:r>
      <w:r w:rsidR="006150B9">
        <w:t>вычислите по формуле:</w:t>
      </w:r>
    </w:p>
    <w:p w:rsidR="00615650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930F64">
        <w:rPr>
          <w:position w:val="-10"/>
        </w:rPr>
        <w:object w:dxaOrig="1500" w:dyaOrig="320">
          <v:shape id="_x0000_i1035" type="#_x0000_t75" style="width:112.2pt;height:23.35pt" o:ole="" fillcolor="window">
            <v:imagedata r:id="rId16" o:title=""/>
          </v:shape>
          <o:OLEObject Type="Embed" ProgID="Equation.3" ShapeID="_x0000_i1035" DrawAspect="Content" ObjectID="_1710337238" r:id="rId29"/>
        </w:object>
      </w:r>
      <w:r w:rsidRPr="00CC7DFB">
        <w:rPr>
          <w:position w:val="-10"/>
        </w:rPr>
        <w:object w:dxaOrig="3040" w:dyaOrig="320">
          <v:shape id="_x0000_i1036" type="#_x0000_t75" style="width:226.4pt;height:23.35pt" o:ole="" fillcolor="window">
            <v:imagedata r:id="rId30" o:title=""/>
          </v:shape>
          <o:OLEObject Type="Embed" ProgID="Equation.3" ShapeID="_x0000_i1036" DrawAspect="Content" ObjectID="_1710337239" r:id="rId31"/>
        </w:object>
      </w:r>
      <w:r w:rsidR="00930F64">
        <w:t>.</w:t>
      </w:r>
    </w:p>
    <w:p w:rsidR="006150B9" w:rsidRPr="0051337F" w:rsidRDefault="0051337F" w:rsidP="006150B9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9.4.6. </w:t>
      </w:r>
      <w:r w:rsidR="006150B9">
        <w:rPr>
          <w:szCs w:val="28"/>
        </w:rPr>
        <w:t xml:space="preserve">Напряженность образованного </w:t>
      </w:r>
      <w:r w:rsidR="00412BA1">
        <w:rPr>
          <w:szCs w:val="28"/>
        </w:rPr>
        <w:t xml:space="preserve">электрического </w:t>
      </w:r>
      <w:r w:rsidR="006150B9">
        <w:rPr>
          <w:szCs w:val="28"/>
        </w:rPr>
        <w:t>поля в абсолютных единицах вычислите по формуле</w:t>
      </w:r>
      <w:r w:rsidR="006150B9" w:rsidRPr="006150B9">
        <w:rPr>
          <w:szCs w:val="28"/>
        </w:rPr>
        <w:t>:</w:t>
      </w:r>
    </w:p>
    <w:p w:rsidR="00412BA1" w:rsidRPr="0051337F" w:rsidRDefault="00A95059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299" w:dyaOrig="540">
          <v:shape id="_x0000_i1037" type="#_x0000_t75" style="width:171.9pt;height:40.2pt" o:ole="" fillcolor="window">
            <v:imagedata r:id="rId32" o:title=""/>
          </v:shape>
          <o:OLEObject Type="Embed" ProgID="Equation.3" ShapeID="_x0000_i1037" DrawAspect="Content" ObjectID="_1710337240" r:id="rId33"/>
        </w:object>
      </w:r>
      <w:r w:rsidR="0051337F">
        <w:t>.</w:t>
      </w:r>
    </w:p>
    <w:p w:rsidR="00412BA1" w:rsidRDefault="0051337F" w:rsidP="0051337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9.4.7. Н</w:t>
      </w:r>
      <w:r w:rsidR="00412BA1">
        <w:rPr>
          <w:szCs w:val="28"/>
        </w:rPr>
        <w:t>апряженность образованного магнитного поля в абсолютных единицах вычислите по формуле</w:t>
      </w:r>
      <w:r w:rsidR="00412BA1" w:rsidRPr="00412BA1">
        <w:rPr>
          <w:szCs w:val="28"/>
        </w:rPr>
        <w:t>:</w:t>
      </w:r>
      <w:r w:rsidR="00412BA1">
        <w:rPr>
          <w:szCs w:val="28"/>
        </w:rPr>
        <w:t xml:space="preserve"> </w:t>
      </w:r>
    </w:p>
    <w:p w:rsidR="00E036E2" w:rsidRPr="00412BA1" w:rsidRDefault="00E036E2" w:rsidP="0051337F">
      <w:pPr>
        <w:spacing w:line="300" w:lineRule="auto"/>
        <w:ind w:firstLine="709"/>
        <w:jc w:val="both"/>
        <w:rPr>
          <w:szCs w:val="28"/>
        </w:rPr>
      </w:pPr>
    </w:p>
    <w:p w:rsidR="006150B9" w:rsidRPr="00DB2039" w:rsidRDefault="00412BA1" w:rsidP="0051337F">
      <w:pPr>
        <w:spacing w:line="300" w:lineRule="auto"/>
        <w:ind w:firstLine="709"/>
        <w:jc w:val="center"/>
        <w:rPr>
          <w:szCs w:val="28"/>
        </w:rPr>
      </w:pPr>
      <w:r w:rsidRPr="00CC7DFB">
        <w:rPr>
          <w:position w:val="-10"/>
        </w:rPr>
        <w:object w:dxaOrig="2320" w:dyaOrig="540">
          <v:shape id="_x0000_i1038" type="#_x0000_t75" style="width:173.2pt;height:40.2pt" o:ole="" fillcolor="window">
            <v:imagedata r:id="rId22" o:title=""/>
          </v:shape>
          <o:OLEObject Type="Embed" ProgID="Equation.3" ShapeID="_x0000_i1038" DrawAspect="Content" ObjectID="_1710337241" r:id="rId34"/>
        </w:object>
      </w:r>
      <w:r w:rsidRPr="00DB2039">
        <w:t>.</w:t>
      </w:r>
    </w:p>
    <w:p w:rsidR="00615650" w:rsidRPr="00615650" w:rsidRDefault="00615650" w:rsidP="00EF7B13">
      <w:pPr>
        <w:spacing w:line="300" w:lineRule="auto"/>
        <w:ind w:firstLine="709"/>
        <w:jc w:val="both"/>
        <w:rPr>
          <w:szCs w:val="28"/>
        </w:rPr>
      </w:pPr>
    </w:p>
    <w:p w:rsidR="002654AF" w:rsidRDefault="002654AF" w:rsidP="002654AF">
      <w:pPr>
        <w:spacing w:line="300" w:lineRule="auto"/>
        <w:ind w:firstLine="709"/>
        <w:rPr>
          <w:szCs w:val="28"/>
        </w:rPr>
      </w:pPr>
      <w:r>
        <w:rPr>
          <w:szCs w:val="28"/>
        </w:rPr>
        <w:t>9.</w:t>
      </w:r>
      <w:r w:rsidRPr="00053186">
        <w:rPr>
          <w:szCs w:val="28"/>
        </w:rPr>
        <w:t>5</w:t>
      </w:r>
      <w:r>
        <w:rPr>
          <w:szCs w:val="28"/>
        </w:rPr>
        <w:t>. Возможные неисправности и методы устранения представлены в таблице 3.</w:t>
      </w:r>
    </w:p>
    <w:p w:rsidR="002654AF" w:rsidRDefault="002654AF" w:rsidP="002654AF">
      <w:pPr>
        <w:spacing w:line="360" w:lineRule="auto"/>
        <w:rPr>
          <w:szCs w:val="28"/>
        </w:rPr>
      </w:pPr>
      <w:r>
        <w:rPr>
          <w:spacing w:val="24"/>
          <w:szCs w:val="28"/>
        </w:rPr>
        <w:t>Таблица</w:t>
      </w:r>
      <w:r>
        <w:rPr>
          <w:szCs w:val="28"/>
        </w:rPr>
        <w:t xml:space="preserve"> 3 - Возможные неисправности и методы устранения.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2654AF" w:rsidRPr="00AC64B1" w:rsidTr="00DB00BD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2654AF" w:rsidRPr="00AC64B1" w:rsidTr="00DB00BD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rPr>
                <w:sz w:val="24"/>
              </w:rPr>
            </w:pPr>
            <w:r w:rsidRPr="00E036E2">
              <w:rPr>
                <w:sz w:val="24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Заменить кабель.</w:t>
            </w:r>
          </w:p>
        </w:tc>
      </w:tr>
      <w:tr w:rsidR="002654AF" w:rsidRPr="00E036E2" w:rsidTr="00DB00BD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Неисправен измерительный кабель.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Проверить измерительный кабель.</w:t>
            </w:r>
          </w:p>
        </w:tc>
      </w:tr>
      <w:tr w:rsidR="002654AF" w:rsidRPr="00AC64B1" w:rsidTr="00DB00B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AC64B1" w:rsidRDefault="002654AF" w:rsidP="00DB00BD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2654AF" w:rsidRPr="00E036E2" w:rsidTr="00DB00BD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При соединении антенны с генератором с помощью измерительного кабеля нет отклика ВЧ сигнала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rPr>
                <w:sz w:val="24"/>
              </w:rPr>
            </w:pPr>
            <w:r w:rsidRPr="00E036E2">
              <w:rPr>
                <w:sz w:val="24"/>
              </w:rPr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2654AF" w:rsidRPr="00E036E2" w:rsidTr="00DB00BD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Заменить кабель.</w:t>
            </w:r>
          </w:p>
        </w:tc>
      </w:tr>
      <w:tr w:rsidR="002654AF" w:rsidRPr="00E036E2" w:rsidTr="00DB00B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Неисправен измерительный кабель.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F" w:rsidRPr="00E036E2" w:rsidRDefault="002654AF" w:rsidP="00DB00BD">
            <w:pPr>
              <w:spacing w:line="276" w:lineRule="auto"/>
              <w:rPr>
                <w:sz w:val="24"/>
              </w:rPr>
            </w:pPr>
            <w:r w:rsidRPr="00E036E2">
              <w:rPr>
                <w:sz w:val="24"/>
              </w:rPr>
              <w:t>Проверить измерительный кабель.</w:t>
            </w:r>
          </w:p>
        </w:tc>
      </w:tr>
    </w:tbl>
    <w:p w:rsidR="002E44F3" w:rsidRDefault="002E44F3" w:rsidP="002E44F3">
      <w:pPr>
        <w:spacing w:line="360" w:lineRule="auto"/>
        <w:ind w:firstLine="720"/>
        <w:jc w:val="both"/>
        <w:rPr>
          <w:szCs w:val="28"/>
        </w:rPr>
      </w:pPr>
    </w:p>
    <w:p w:rsidR="002E44F3" w:rsidRDefault="002E44F3" w:rsidP="008120B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Неработающая антенна подлежит отправке на ремонт на предприятие</w:t>
      </w:r>
      <w:r w:rsidR="00FF5D73">
        <w:rPr>
          <w:szCs w:val="28"/>
        </w:rPr>
        <w:t xml:space="preserve"> </w:t>
      </w:r>
      <w:r>
        <w:rPr>
          <w:szCs w:val="28"/>
        </w:rPr>
        <w:t>- изготовитель.</w:t>
      </w:r>
    </w:p>
    <w:p w:rsidR="007E60BE" w:rsidRDefault="007E60BE" w:rsidP="008120BF">
      <w:pPr>
        <w:spacing w:line="300" w:lineRule="auto"/>
        <w:ind w:firstLine="709"/>
        <w:jc w:val="both"/>
        <w:rPr>
          <w:szCs w:val="28"/>
        </w:rPr>
      </w:pPr>
    </w:p>
    <w:p w:rsidR="004533A5" w:rsidRPr="001D0A4A" w:rsidRDefault="009F454E" w:rsidP="00196F05">
      <w:pPr>
        <w:pStyle w:val="11"/>
      </w:pPr>
      <w:bookmarkStart w:id="45" w:name="_Toc385236544"/>
      <w:bookmarkStart w:id="46" w:name="_Toc385238299"/>
      <w:bookmarkStart w:id="47" w:name="_Toc467767887"/>
      <w:bookmarkStart w:id="48" w:name="_Toc501525540"/>
      <w:bookmarkStart w:id="49" w:name="_Toc99724184"/>
      <w:r w:rsidRPr="001D0A4A">
        <w:t>Т</w:t>
      </w:r>
      <w:r w:rsidR="006237AC" w:rsidRPr="001D0A4A">
        <w:t>ЕХНИЧЕСКОЕ ОБСЛУЖИВАНИЕ</w:t>
      </w:r>
      <w:bookmarkEnd w:id="45"/>
      <w:bookmarkEnd w:id="46"/>
      <w:bookmarkEnd w:id="47"/>
      <w:bookmarkEnd w:id="48"/>
      <w:bookmarkEnd w:id="49"/>
    </w:p>
    <w:p w:rsidR="004831A0" w:rsidRPr="004831A0" w:rsidRDefault="004831A0" w:rsidP="004831A0"/>
    <w:p w:rsidR="0032424F" w:rsidRPr="0032424F" w:rsidRDefault="007E60BE" w:rsidP="00495F1B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2424F">
        <w:rPr>
          <w:szCs w:val="28"/>
        </w:rPr>
        <w:t xml:space="preserve">.1 </w:t>
      </w:r>
      <w:r w:rsidR="0032424F" w:rsidRPr="0032424F">
        <w:rPr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495F1B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контрольный осмотр;</w:t>
      </w:r>
    </w:p>
    <w:p w:rsidR="0032424F" w:rsidRPr="0032424F" w:rsidRDefault="0032424F" w:rsidP="00495F1B">
      <w:pPr>
        <w:numPr>
          <w:ilvl w:val="0"/>
          <w:numId w:val="7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техническое обслуживание №1.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65D">
        <w:rPr>
          <w:szCs w:val="28"/>
        </w:rPr>
        <w:t>2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43F8">
        <w:rPr>
          <w:szCs w:val="28"/>
        </w:rPr>
        <w:t>.</w:t>
      </w:r>
      <w:r w:rsidR="002E44F3">
        <w:rPr>
          <w:szCs w:val="28"/>
        </w:rPr>
        <w:t>3</w:t>
      </w:r>
      <w:r w:rsidR="0032424F">
        <w:rPr>
          <w:szCs w:val="28"/>
        </w:rPr>
        <w:t xml:space="preserve"> </w:t>
      </w:r>
      <w:r w:rsidR="0032424F" w:rsidRPr="0032424F">
        <w:rPr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495F1B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состояния разъёмов антенны и кабел</w:t>
      </w:r>
      <w:r w:rsidR="006B5777">
        <w:rPr>
          <w:szCs w:val="28"/>
        </w:rPr>
        <w:t>я</w:t>
      </w:r>
      <w:r w:rsidR="0032424F" w:rsidRPr="0032424F">
        <w:rPr>
          <w:szCs w:val="28"/>
        </w:rPr>
        <w:t>;</w:t>
      </w:r>
    </w:p>
    <w:p w:rsidR="0032424F" w:rsidRPr="0032424F" w:rsidRDefault="0032424F" w:rsidP="00495F1B">
      <w:pPr>
        <w:numPr>
          <w:ilvl w:val="0"/>
          <w:numId w:val="8"/>
        </w:numPr>
        <w:tabs>
          <w:tab w:val="clear" w:pos="720"/>
        </w:tabs>
        <w:spacing w:line="300" w:lineRule="auto"/>
        <w:ind w:left="0" w:firstLine="709"/>
        <w:jc w:val="both"/>
        <w:rPr>
          <w:szCs w:val="28"/>
        </w:rPr>
      </w:pPr>
      <w:r w:rsidRPr="0032424F">
        <w:rPr>
          <w:szCs w:val="28"/>
        </w:rPr>
        <w:t>отсутстви</w:t>
      </w:r>
      <w:r w:rsidR="00545569">
        <w:rPr>
          <w:szCs w:val="28"/>
        </w:rPr>
        <w:t>я</w:t>
      </w:r>
      <w:r w:rsidR="00521032">
        <w:rPr>
          <w:szCs w:val="28"/>
        </w:rPr>
        <w:t xml:space="preserve"> механических повреждений </w:t>
      </w:r>
      <w:r w:rsidRPr="0032424F">
        <w:rPr>
          <w:szCs w:val="28"/>
        </w:rPr>
        <w:t>изд</w:t>
      </w:r>
      <w:r>
        <w:rPr>
          <w:szCs w:val="28"/>
        </w:rPr>
        <w:t>елий комплекта</w:t>
      </w:r>
      <w:r w:rsidR="00545569">
        <w:rPr>
          <w:szCs w:val="28"/>
        </w:rPr>
        <w:t xml:space="preserve"> антенны</w:t>
      </w:r>
      <w:r>
        <w:rPr>
          <w:szCs w:val="28"/>
        </w:rPr>
        <w:t>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10.4 </w:t>
      </w:r>
      <w:r w:rsidR="0032424F" w:rsidRPr="0032424F">
        <w:rPr>
          <w:szCs w:val="28"/>
        </w:rPr>
        <w:t>Техническое обслуживание №1 (ТО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 xml:space="preserve">1) проводится один раз в год перед проведением </w:t>
      </w:r>
      <w:r w:rsidR="008466B3">
        <w:rPr>
          <w:szCs w:val="28"/>
        </w:rPr>
        <w:t xml:space="preserve">калибровки </w:t>
      </w:r>
      <w:r w:rsidR="0032424F" w:rsidRPr="0032424F">
        <w:rPr>
          <w:color w:val="000000"/>
          <w:spacing w:val="1"/>
          <w:szCs w:val="28"/>
        </w:rPr>
        <w:t>антенны</w:t>
      </w:r>
      <w:r w:rsidR="0032424F" w:rsidRPr="0032424F">
        <w:rPr>
          <w:szCs w:val="28"/>
        </w:rPr>
        <w:t>, а так же при постановке антенны на хранение и снятии с хранения.</w:t>
      </w:r>
    </w:p>
    <w:p w:rsidR="0032424F" w:rsidRP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3C43F8">
        <w:rPr>
          <w:szCs w:val="28"/>
        </w:rPr>
        <w:t>5</w:t>
      </w:r>
      <w:r w:rsidR="0032424F" w:rsidRPr="0032424F">
        <w:rPr>
          <w:szCs w:val="28"/>
        </w:rPr>
        <w:t xml:space="preserve"> При ТО</w:t>
      </w:r>
      <w:r w:rsidR="00D475BE">
        <w:rPr>
          <w:szCs w:val="28"/>
        </w:rPr>
        <w:t>-</w:t>
      </w:r>
      <w:r w:rsidR="0032424F" w:rsidRPr="0032424F">
        <w:rPr>
          <w:szCs w:val="28"/>
        </w:rPr>
        <w:t>1 выполните следующие  работы:</w:t>
      </w:r>
    </w:p>
    <w:p w:rsid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10.6</w:t>
      </w:r>
      <w:r w:rsidR="00521032">
        <w:rPr>
          <w:szCs w:val="28"/>
        </w:rPr>
        <w:t xml:space="preserve"> </w:t>
      </w:r>
      <w:r w:rsidR="007A1F7E">
        <w:rPr>
          <w:szCs w:val="28"/>
        </w:rPr>
        <w:t>Р</w:t>
      </w:r>
      <w:r w:rsidR="0032424F" w:rsidRPr="0032424F">
        <w:rPr>
          <w:szCs w:val="28"/>
        </w:rPr>
        <w:t>аботы по пункту</w:t>
      </w:r>
      <w:r w:rsidR="00521032">
        <w:rPr>
          <w:szCs w:val="28"/>
        </w:rPr>
        <w:t xml:space="preserve"> </w:t>
      </w:r>
      <w:r w:rsidR="00D653E5">
        <w:rPr>
          <w:szCs w:val="28"/>
        </w:rPr>
        <w:t>10</w:t>
      </w:r>
      <w:r w:rsidR="0032424F" w:rsidRPr="0032424F">
        <w:rPr>
          <w:szCs w:val="28"/>
        </w:rPr>
        <w:t>.3</w:t>
      </w:r>
      <w:r w:rsidR="00545569">
        <w:rPr>
          <w:szCs w:val="28"/>
        </w:rPr>
        <w:t xml:space="preserve"> </w:t>
      </w:r>
      <w:r w:rsidR="0032424F" w:rsidRPr="0032424F">
        <w:rPr>
          <w:szCs w:val="28"/>
        </w:rPr>
        <w:t xml:space="preserve">(КО). Произведите очистку поверхностей изделий </w:t>
      </w:r>
      <w:r w:rsidR="00D653E5">
        <w:t xml:space="preserve">от пыли, загрязнений и окислений элементов монтажа и </w:t>
      </w:r>
      <w:r w:rsidR="002654AF">
        <w:t xml:space="preserve">ВЧ </w:t>
      </w:r>
      <w:r w:rsidR="00D653E5">
        <w:t>соединителя ветошью и этиловым спиртом ГОСТ</w:t>
      </w:r>
      <w:r w:rsidR="00027B9F">
        <w:t xml:space="preserve"> Р 55878-2013</w:t>
      </w:r>
      <w:r w:rsidR="0032424F" w:rsidRPr="0032424F">
        <w:rPr>
          <w:szCs w:val="28"/>
        </w:rPr>
        <w:t>.</w:t>
      </w:r>
    </w:p>
    <w:p w:rsidR="0032424F" w:rsidRDefault="007E60BE" w:rsidP="007E60BE">
      <w:pPr>
        <w:suppressAutoHyphens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10.7</w:t>
      </w:r>
      <w:r w:rsidR="002E465D">
        <w:rPr>
          <w:szCs w:val="28"/>
        </w:rPr>
        <w:t xml:space="preserve"> </w:t>
      </w:r>
      <w:r w:rsidR="00521032">
        <w:rPr>
          <w:szCs w:val="28"/>
        </w:rPr>
        <w:t xml:space="preserve">Произведите смазку трущихся деталей крепления антенны </w:t>
      </w:r>
      <w:r w:rsidR="0032424F" w:rsidRPr="00545569">
        <w:rPr>
          <w:szCs w:val="28"/>
        </w:rPr>
        <w:t>смаз</w:t>
      </w:r>
      <w:r w:rsidR="00521032">
        <w:rPr>
          <w:szCs w:val="28"/>
        </w:rPr>
        <w:t xml:space="preserve">кой </w:t>
      </w:r>
      <w:r w:rsidR="0032424F" w:rsidRPr="00545569">
        <w:rPr>
          <w:szCs w:val="28"/>
        </w:rPr>
        <w:t>ОКБ 122-7</w:t>
      </w:r>
      <w:r w:rsidR="00545569" w:rsidRPr="00545569">
        <w:rPr>
          <w:szCs w:val="28"/>
        </w:rPr>
        <w:t xml:space="preserve"> </w:t>
      </w:r>
      <w:r w:rsidR="00521032">
        <w:rPr>
          <w:szCs w:val="28"/>
        </w:rPr>
        <w:t>ГОСТ 18179-72.</w:t>
      </w:r>
      <w:r w:rsidR="0032424F" w:rsidRPr="00545569">
        <w:rPr>
          <w:szCs w:val="28"/>
        </w:rPr>
        <w:t xml:space="preserve"> Излишки смазки удалите ветошью.</w:t>
      </w:r>
    </w:p>
    <w:p w:rsidR="00495F1B" w:rsidRDefault="00495F1B" w:rsidP="007E60BE">
      <w:pPr>
        <w:suppressAutoHyphens w:val="0"/>
        <w:spacing w:line="300" w:lineRule="auto"/>
        <w:ind w:firstLine="709"/>
        <w:jc w:val="both"/>
      </w:pPr>
    </w:p>
    <w:p w:rsidR="008466B3" w:rsidRPr="001D0A4A" w:rsidRDefault="00495F1B" w:rsidP="00196F05">
      <w:pPr>
        <w:pStyle w:val="11"/>
      </w:pPr>
      <w:bookmarkStart w:id="50" w:name="_Toc385236545"/>
      <w:bookmarkStart w:id="51" w:name="_Toc385238300"/>
      <w:bookmarkStart w:id="52" w:name="_Toc467767888"/>
      <w:bookmarkStart w:id="53" w:name="_Toc501525541"/>
      <w:bookmarkStart w:id="54" w:name="_Toc99724185"/>
      <w:r>
        <w:lastRenderedPageBreak/>
        <w:t xml:space="preserve">КАЛИБРОВКА </w:t>
      </w:r>
      <w:r w:rsidR="008466B3" w:rsidRPr="001D0A4A">
        <w:t>АНТЕННЫ</w:t>
      </w:r>
      <w:bookmarkEnd w:id="50"/>
      <w:bookmarkEnd w:id="51"/>
      <w:bookmarkEnd w:id="52"/>
      <w:bookmarkEnd w:id="53"/>
      <w:bookmarkEnd w:id="54"/>
    </w:p>
    <w:p w:rsidR="00D871B3" w:rsidRPr="00D871B3" w:rsidRDefault="00D871B3" w:rsidP="00D871B3"/>
    <w:p w:rsidR="00A00D51" w:rsidRDefault="00A00D51" w:rsidP="00A00D51">
      <w:pPr>
        <w:numPr>
          <w:ilvl w:val="1"/>
          <w:numId w:val="41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>
        <w:rPr>
          <w:szCs w:val="28"/>
        </w:rPr>
        <w:t>Потребителю поставляются антенны, прошедшие первичную калибровку*.</w:t>
      </w:r>
    </w:p>
    <w:p w:rsidR="00A00D51" w:rsidRPr="00475898" w:rsidRDefault="00A00D51" w:rsidP="00A00D51">
      <w:pPr>
        <w:numPr>
          <w:ilvl w:val="1"/>
          <w:numId w:val="41"/>
        </w:numPr>
        <w:tabs>
          <w:tab w:val="clear" w:pos="1575"/>
        </w:tabs>
        <w:spacing w:line="300" w:lineRule="auto"/>
        <w:ind w:left="0" w:firstLine="709"/>
        <w:jc w:val="both"/>
        <w:rPr>
          <w:szCs w:val="28"/>
        </w:rPr>
      </w:pPr>
      <w:r w:rsidRPr="00D00381">
        <w:t>Первичную к</w:t>
      </w:r>
      <w:r>
        <w:t xml:space="preserve">алибровку антенны проводят до </w:t>
      </w:r>
      <w:r w:rsidRPr="00D00381">
        <w:t>ввода в эксплуа</w:t>
      </w:r>
      <w:r>
        <w:t xml:space="preserve">тацию, а также после ремонта; </w:t>
      </w:r>
      <w:r w:rsidRPr="00D00381">
        <w:t>периодическую калибровку - не реже 1-го раза в год при эксплуатации в полевых условия</w:t>
      </w:r>
      <w:r>
        <w:t>х; не реже 1-го раза в 2 года при использовании в лабораторных условиях.</w:t>
      </w:r>
    </w:p>
    <w:p w:rsidR="00A00D51" w:rsidRDefault="00A00D51" w:rsidP="00A00D51">
      <w:pPr>
        <w:spacing w:line="300" w:lineRule="auto"/>
        <w:ind w:left="709"/>
        <w:jc w:val="both"/>
        <w:rPr>
          <w:szCs w:val="28"/>
        </w:rPr>
      </w:pPr>
      <w:r>
        <w:rPr>
          <w:szCs w:val="28"/>
        </w:rPr>
        <w:t>* По согласованию с заказчиком.</w:t>
      </w:r>
    </w:p>
    <w:p w:rsidR="00A7436C" w:rsidRDefault="00A7436C"/>
    <w:p w:rsidR="00385CA1" w:rsidRDefault="00385CA1"/>
    <w:p w:rsidR="00385CA1" w:rsidRDefault="00385CA1"/>
    <w:p w:rsidR="00FA116A" w:rsidRDefault="00FA116A" w:rsidP="00FA116A">
      <w:pPr>
        <w:jc w:val="center"/>
        <w:rPr>
          <w:szCs w:val="28"/>
        </w:rPr>
        <w:sectPr w:rsidR="00FA116A" w:rsidSect="00D66C3F">
          <w:footerReference w:type="default" r:id="rId3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385CA1">
        <w:rPr>
          <w:szCs w:val="28"/>
        </w:rPr>
        <w:t xml:space="preserve"> </w:t>
      </w:r>
    </w:p>
    <w:p w:rsidR="00385CA1" w:rsidRPr="00D653E5" w:rsidRDefault="00FA116A" w:rsidP="00E4751A">
      <w:pPr>
        <w:pStyle w:val="11"/>
        <w:numPr>
          <w:ilvl w:val="0"/>
          <w:numId w:val="0"/>
        </w:numPr>
        <w:ind w:firstLine="709"/>
      </w:pPr>
      <w:bookmarkStart w:id="55" w:name="_Toc385236546"/>
      <w:bookmarkStart w:id="56" w:name="_Toc385238301"/>
      <w:bookmarkStart w:id="57" w:name="_Toc467767889"/>
      <w:bookmarkStart w:id="58" w:name="_Toc501525542"/>
      <w:bookmarkStart w:id="59" w:name="_Toc99724186"/>
      <w:r w:rsidRPr="00D653E5">
        <w:lastRenderedPageBreak/>
        <w:t xml:space="preserve">ПРИЛОЖЕНИЕ </w:t>
      </w:r>
      <w:r w:rsidR="00190571" w:rsidRPr="00D653E5">
        <w:t>А</w:t>
      </w:r>
      <w:bookmarkEnd w:id="55"/>
      <w:bookmarkEnd w:id="56"/>
      <w:bookmarkEnd w:id="57"/>
      <w:bookmarkEnd w:id="58"/>
      <w:bookmarkEnd w:id="59"/>
    </w:p>
    <w:p w:rsidR="00DD5C53" w:rsidRDefault="00190571" w:rsidP="00385CA1">
      <w:pPr>
        <w:jc w:val="center"/>
        <w:rPr>
          <w:szCs w:val="28"/>
        </w:rPr>
      </w:pPr>
      <w:r w:rsidRPr="00577316">
        <w:rPr>
          <w:szCs w:val="28"/>
        </w:rPr>
        <w:t xml:space="preserve">График зависимости коэффициента </w:t>
      </w:r>
      <w:r w:rsidR="00DE0733" w:rsidRPr="00577316">
        <w:rPr>
          <w:szCs w:val="28"/>
        </w:rPr>
        <w:t>калибровки антенны</w:t>
      </w:r>
      <w:r w:rsidR="00DD5C53">
        <w:rPr>
          <w:szCs w:val="28"/>
        </w:rPr>
        <w:t xml:space="preserve"> магнитного</w:t>
      </w:r>
      <w:r w:rsidR="0072155A">
        <w:rPr>
          <w:szCs w:val="28"/>
        </w:rPr>
        <w:t xml:space="preserve"> и электрического</w:t>
      </w:r>
      <w:r w:rsidR="00DD5C53">
        <w:rPr>
          <w:szCs w:val="28"/>
        </w:rPr>
        <w:t xml:space="preserve"> поля</w:t>
      </w:r>
    </w:p>
    <w:p w:rsidR="00385CA1" w:rsidRPr="00577316" w:rsidRDefault="00DD5C53" w:rsidP="00385CA1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95F1B">
        <w:rPr>
          <w:szCs w:val="28"/>
        </w:rPr>
        <w:t>П6-319</w:t>
      </w:r>
      <w:r w:rsidR="00190571" w:rsidRPr="00577316">
        <w:rPr>
          <w:szCs w:val="28"/>
        </w:rPr>
        <w:t xml:space="preserve"> от частоты</w:t>
      </w:r>
      <w:r w:rsidR="00DB2039">
        <w:rPr>
          <w:szCs w:val="28"/>
        </w:rPr>
        <w:t xml:space="preserve"> в режиме «Штырь».</w:t>
      </w:r>
    </w:p>
    <w:p w:rsidR="00D375B6" w:rsidRDefault="00D375B6" w:rsidP="00CB6A93">
      <w:pPr>
        <w:jc w:val="center"/>
        <w:rPr>
          <w:szCs w:val="28"/>
        </w:rPr>
      </w:pPr>
    </w:p>
    <w:p w:rsidR="00FA116A" w:rsidRPr="003D624F" w:rsidRDefault="00A3512E" w:rsidP="00D871B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746A7" wp14:editId="1B0E5999">
                <wp:simplePos x="0" y="0"/>
                <wp:positionH relativeFrom="column">
                  <wp:posOffset>2671445</wp:posOffset>
                </wp:positionH>
                <wp:positionV relativeFrom="paragraph">
                  <wp:posOffset>337820</wp:posOffset>
                </wp:positionV>
                <wp:extent cx="4343400" cy="219075"/>
                <wp:effectExtent l="0" t="0" r="0" b="9525"/>
                <wp:wrapNone/>
                <wp:docPr id="4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BC0C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1" o:spid="_x0000_s1061" style="position:absolute;left:0;text-align:left;margin-left:210.35pt;margin-top:26.6pt;width:342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NNrwIAAKo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" filled="f" stroked="f">
                <v:textbox inset="0,0,0,0">
                  <w:txbxContent>
                    <w:p w:rsidR="0020313B" w:rsidRPr="0072155A" w:rsidRDefault="0020313B" w:rsidP="00BC0C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CE1082" wp14:editId="72E21103">
            <wp:extent cx="9284043" cy="5329881"/>
            <wp:effectExtent l="0" t="0" r="12700" b="2349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D624F" w:rsidRDefault="003D624F" w:rsidP="00DB2039">
      <w:pPr>
        <w:jc w:val="center"/>
        <w:rPr>
          <w:szCs w:val="28"/>
        </w:rPr>
      </w:pPr>
    </w:p>
    <w:p w:rsidR="003D624F" w:rsidRDefault="00A3512E" w:rsidP="00DB2039">
      <w:pPr>
        <w:jc w:val="center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7BA5F4" wp14:editId="769A73AE">
                <wp:simplePos x="0" y="0"/>
                <wp:positionH relativeFrom="column">
                  <wp:posOffset>2419075</wp:posOffset>
                </wp:positionH>
                <wp:positionV relativeFrom="paragraph">
                  <wp:posOffset>271145</wp:posOffset>
                </wp:positionV>
                <wp:extent cx="4343400" cy="219075"/>
                <wp:effectExtent l="0" t="0" r="0" b="9525"/>
                <wp:wrapNone/>
                <wp:docPr id="3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190.5pt;margin-top:21.35pt;width:342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jusAIAAKs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" filled="f" stroked="f">
                <v:textbox inset="0,0,0,0">
                  <w:txbxContent>
                    <w:p w:rsidR="0020313B" w:rsidRPr="0072155A" w:rsidRDefault="0020313B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1D25F6" wp14:editId="6831E4B5">
            <wp:extent cx="9259330" cy="5997146"/>
            <wp:effectExtent l="0" t="0" r="18415" b="2286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3512E" w:rsidRDefault="00A3512E" w:rsidP="00DB2039">
      <w:pPr>
        <w:jc w:val="center"/>
        <w:rPr>
          <w:szCs w:val="28"/>
        </w:rPr>
      </w:pPr>
    </w:p>
    <w:p w:rsidR="00A3512E" w:rsidRDefault="00A3512E" w:rsidP="00DB2039">
      <w:pPr>
        <w:jc w:val="center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27970" wp14:editId="68F9956D">
                <wp:simplePos x="0" y="0"/>
                <wp:positionH relativeFrom="column">
                  <wp:posOffset>2644775</wp:posOffset>
                </wp:positionH>
                <wp:positionV relativeFrom="paragraph">
                  <wp:posOffset>217805</wp:posOffset>
                </wp:positionV>
                <wp:extent cx="4343400" cy="219075"/>
                <wp:effectExtent l="0" t="0" r="0" b="9525"/>
                <wp:wrapNone/>
                <wp:docPr id="4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208.25pt;margin-top:17.15pt;width:342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" filled="f" stroked="f">
                <v:textbox inset="0,0,0,0">
                  <w:txbxContent>
                    <w:p w:rsidR="0020313B" w:rsidRPr="0072155A" w:rsidRDefault="0020313B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EF1A63" wp14:editId="493E085E">
            <wp:extent cx="9325232" cy="5972433"/>
            <wp:effectExtent l="0" t="0" r="9525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B2039" w:rsidRDefault="00DB2039" w:rsidP="00DB2039">
      <w:pPr>
        <w:jc w:val="center"/>
        <w:rPr>
          <w:szCs w:val="28"/>
        </w:rPr>
      </w:pPr>
      <w:r w:rsidRPr="00577316">
        <w:rPr>
          <w:szCs w:val="28"/>
        </w:rPr>
        <w:lastRenderedPageBreak/>
        <w:t xml:space="preserve">График зависимости коэффициента калибровки антенны </w:t>
      </w:r>
      <w:r>
        <w:rPr>
          <w:szCs w:val="28"/>
        </w:rPr>
        <w:t>магнитного</w:t>
      </w:r>
      <w:r w:rsidR="0072155A">
        <w:rPr>
          <w:szCs w:val="28"/>
        </w:rPr>
        <w:t xml:space="preserve"> и электрического</w:t>
      </w:r>
      <w:r>
        <w:rPr>
          <w:szCs w:val="28"/>
        </w:rPr>
        <w:t xml:space="preserve"> поля</w:t>
      </w:r>
    </w:p>
    <w:p w:rsidR="00DB2039" w:rsidRDefault="00DB2039" w:rsidP="00DB2039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495F1B">
        <w:rPr>
          <w:szCs w:val="28"/>
        </w:rPr>
        <w:t>П6-319</w:t>
      </w:r>
      <w:r w:rsidRPr="00577316">
        <w:rPr>
          <w:szCs w:val="28"/>
        </w:rPr>
        <w:t xml:space="preserve"> от частоты</w:t>
      </w:r>
      <w:r>
        <w:rPr>
          <w:szCs w:val="28"/>
        </w:rPr>
        <w:t xml:space="preserve"> в режиме «Рамка».</w:t>
      </w:r>
    </w:p>
    <w:p w:rsidR="00BD0F7D" w:rsidRDefault="00A3512E" w:rsidP="00DB2039">
      <w:pPr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0F471" wp14:editId="65CE4759">
                <wp:simplePos x="0" y="0"/>
                <wp:positionH relativeFrom="column">
                  <wp:posOffset>2704465</wp:posOffset>
                </wp:positionH>
                <wp:positionV relativeFrom="paragraph">
                  <wp:posOffset>219710</wp:posOffset>
                </wp:positionV>
                <wp:extent cx="3886200" cy="228600"/>
                <wp:effectExtent l="0" t="0" r="0" b="0"/>
                <wp:wrapNone/>
                <wp:docPr id="3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DB203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2" o:spid="_x0000_s1064" style="position:absolute;left:0;text-align:left;margin-left:212.95pt;margin-top:17.3pt;width:30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aIrwIAAKoFAAAOAAAAZHJzL2Uyb0RvYy54bWysVG1vmzAQ/j5p/8Hyd8pLCAV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" filled="f" stroked="f">
                <v:textbox inset="0,0,0,0">
                  <w:txbxContent>
                    <w:p w:rsidR="0020313B" w:rsidRPr="0072155A" w:rsidRDefault="0020313B" w:rsidP="00DB203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3AECD9" wp14:editId="23D7C6C3">
            <wp:extent cx="9242854" cy="5782963"/>
            <wp:effectExtent l="0" t="0" r="15875" b="2730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63EC2" w:rsidRDefault="0020313B" w:rsidP="00DB2039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8BA266" wp14:editId="1DE1D99B">
                <wp:simplePos x="0" y="0"/>
                <wp:positionH relativeFrom="column">
                  <wp:posOffset>2814955</wp:posOffset>
                </wp:positionH>
                <wp:positionV relativeFrom="paragraph">
                  <wp:posOffset>302260</wp:posOffset>
                </wp:positionV>
                <wp:extent cx="3886200" cy="228600"/>
                <wp:effectExtent l="0" t="0" r="0" b="0"/>
                <wp:wrapNone/>
                <wp:docPr id="44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221.65pt;margin-top:23.8pt;width:30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Q4sAIAAKw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" filled="f" stroked="f">
                <v:textbox inset="0,0,0,0">
                  <w:txbxContent>
                    <w:p w:rsidR="0020313B" w:rsidRPr="0072155A" w:rsidRDefault="0020313B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65CBC6" wp14:editId="68475B2C">
            <wp:extent cx="9111048" cy="6219568"/>
            <wp:effectExtent l="0" t="0" r="13970" b="1016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2155A" w:rsidRPr="007578FC" w:rsidRDefault="0020313B" w:rsidP="00DB2039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87DE87" wp14:editId="6D70DCF9">
                <wp:simplePos x="0" y="0"/>
                <wp:positionH relativeFrom="column">
                  <wp:posOffset>2811145</wp:posOffset>
                </wp:positionH>
                <wp:positionV relativeFrom="paragraph">
                  <wp:posOffset>298450</wp:posOffset>
                </wp:positionV>
                <wp:extent cx="3886200" cy="228600"/>
                <wp:effectExtent l="0" t="0" r="0" b="0"/>
                <wp:wrapNone/>
                <wp:docPr id="45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13B" w:rsidRPr="0072155A" w:rsidRDefault="0020313B" w:rsidP="00A351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2155A">
                              <w:rPr>
                                <w:b/>
                                <w:color w:val="000000"/>
                                <w:sz w:val="24"/>
                              </w:rPr>
                              <w:t>Изделие: Антенна П6-319 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150222480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221.35pt;margin-top:23.5pt;width:306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aIsAIAAKw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" filled="f" stroked="f">
                <v:textbox inset="0,0,0,0">
                  <w:txbxContent>
                    <w:p w:rsidR="0020313B" w:rsidRPr="0072155A" w:rsidRDefault="0020313B" w:rsidP="00A351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2155A">
                        <w:rPr>
                          <w:b/>
                          <w:color w:val="000000"/>
                          <w:sz w:val="24"/>
                        </w:rPr>
                        <w:t>Изделие: Антенна П6-319 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150222480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89236D" wp14:editId="79BFB1CE">
            <wp:extent cx="9168714" cy="6030098"/>
            <wp:effectExtent l="0" t="0" r="13970" b="2794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5742F" w:rsidRDefault="00B5742F" w:rsidP="00DB2039">
      <w:pPr>
        <w:jc w:val="center"/>
      </w:pPr>
    </w:p>
    <w:p w:rsidR="0072155A" w:rsidRPr="00C63EC2" w:rsidRDefault="0072155A" w:rsidP="00DB2039">
      <w:pPr>
        <w:jc w:val="center"/>
        <w:sectPr w:rsidR="0072155A" w:rsidRPr="00C63EC2" w:rsidSect="00D871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116A" w:rsidRPr="000F0FCB" w:rsidRDefault="00FA116A" w:rsidP="00E4751A">
      <w:pPr>
        <w:pStyle w:val="11"/>
        <w:numPr>
          <w:ilvl w:val="0"/>
          <w:numId w:val="0"/>
        </w:numPr>
        <w:ind w:firstLine="709"/>
      </w:pPr>
      <w:bookmarkStart w:id="60" w:name="_Toc385236547"/>
      <w:bookmarkStart w:id="61" w:name="_Toc385238302"/>
      <w:bookmarkStart w:id="62" w:name="_Toc467767890"/>
      <w:bookmarkStart w:id="63" w:name="_Toc501525543"/>
      <w:bookmarkStart w:id="64" w:name="_Toc99724187"/>
      <w:r w:rsidRPr="000F0FCB">
        <w:lastRenderedPageBreak/>
        <w:t>ПРИЛОЖЕНИЕ</w:t>
      </w:r>
      <w:r w:rsidR="00190571" w:rsidRPr="000F0FCB">
        <w:t xml:space="preserve"> Б</w:t>
      </w:r>
      <w:bookmarkEnd w:id="60"/>
      <w:bookmarkEnd w:id="61"/>
      <w:bookmarkEnd w:id="62"/>
      <w:bookmarkEnd w:id="63"/>
      <w:bookmarkEnd w:id="64"/>
    </w:p>
    <w:p w:rsidR="00FA116A" w:rsidRDefault="00FA116A" w:rsidP="0072155A">
      <w:pPr>
        <w:tabs>
          <w:tab w:val="num" w:pos="0"/>
        </w:tabs>
        <w:ind w:right="707"/>
        <w:rPr>
          <w:bCs/>
        </w:rPr>
      </w:pPr>
    </w:p>
    <w:p w:rsidR="00BD0F7D" w:rsidRDefault="00190571" w:rsidP="00AB4F1C">
      <w:pPr>
        <w:rPr>
          <w:bCs/>
          <w:color w:val="000000"/>
          <w:szCs w:val="28"/>
        </w:rPr>
      </w:pPr>
      <w:r>
        <w:rPr>
          <w:bCs/>
          <w:szCs w:val="28"/>
        </w:rPr>
        <w:t>З</w:t>
      </w:r>
      <w:r w:rsidR="00FA116A" w:rsidRPr="00560D14">
        <w:rPr>
          <w:bCs/>
          <w:szCs w:val="28"/>
        </w:rPr>
        <w:t xml:space="preserve">начения коэффициента </w:t>
      </w:r>
      <w:r w:rsidR="00DE0733">
        <w:rPr>
          <w:bCs/>
          <w:szCs w:val="28"/>
        </w:rPr>
        <w:t>калибровки</w:t>
      </w:r>
      <w:r w:rsidR="00FA116A" w:rsidRPr="00560D14">
        <w:rPr>
          <w:bCs/>
          <w:szCs w:val="28"/>
        </w:rPr>
        <w:t xml:space="preserve"> антенны </w:t>
      </w:r>
      <w:r w:rsidR="00495F1B">
        <w:rPr>
          <w:bCs/>
          <w:color w:val="000000"/>
          <w:szCs w:val="28"/>
        </w:rPr>
        <w:t>П6-319</w:t>
      </w:r>
      <w:r w:rsidR="00FA116A" w:rsidRPr="00560D14">
        <w:rPr>
          <w:bCs/>
          <w:color w:val="000000"/>
          <w:szCs w:val="28"/>
        </w:rPr>
        <w:t xml:space="preserve"> </w:t>
      </w:r>
    </w:p>
    <w:p w:rsidR="00FA116A" w:rsidRPr="00560D14" w:rsidRDefault="00FA116A" w:rsidP="00BD0F7D">
      <w:pPr>
        <w:rPr>
          <w:bCs/>
          <w:szCs w:val="28"/>
        </w:rPr>
      </w:pPr>
      <w:r w:rsidRPr="00560D14">
        <w:rPr>
          <w:bCs/>
          <w:color w:val="000000"/>
          <w:szCs w:val="28"/>
        </w:rPr>
        <w:t>зав.</w:t>
      </w:r>
      <w:r w:rsidR="00AB4F1C">
        <w:rPr>
          <w:bCs/>
          <w:color w:val="000000"/>
          <w:szCs w:val="28"/>
        </w:rPr>
        <w:t xml:space="preserve"> </w:t>
      </w:r>
      <w:r w:rsidRPr="00560D14">
        <w:rPr>
          <w:bCs/>
          <w:color w:val="000000"/>
          <w:szCs w:val="28"/>
        </w:rPr>
        <w:t>№</w:t>
      </w:r>
      <w:r w:rsidR="00FF5D73">
        <w:rPr>
          <w:bCs/>
          <w:color w:val="000000"/>
          <w:szCs w:val="28"/>
        </w:rPr>
        <w:t xml:space="preserve"> </w:t>
      </w:r>
      <w:r w:rsidR="00A3512E">
        <w:rPr>
          <w:szCs w:val="28"/>
          <w:u w:val="single"/>
        </w:rPr>
        <w:t>150222480</w:t>
      </w:r>
      <w:r w:rsidR="00AB4F1C" w:rsidRPr="00AB4F1C">
        <w:rPr>
          <w:spacing w:val="-4"/>
          <w:szCs w:val="28"/>
          <w:u w:val="single"/>
        </w:rPr>
        <w:t xml:space="preserve"> </w:t>
      </w:r>
      <w:r w:rsidRPr="00560D14">
        <w:rPr>
          <w:bCs/>
          <w:szCs w:val="28"/>
        </w:rPr>
        <w:t>для заданной частоты</w:t>
      </w:r>
    </w:p>
    <w:p w:rsidR="0077516E" w:rsidRDefault="0077516E" w:rsidP="00FA116A">
      <w:pPr>
        <w:rPr>
          <w:szCs w:val="28"/>
        </w:rPr>
      </w:pPr>
    </w:p>
    <w:p w:rsidR="00D4609D" w:rsidRDefault="00190571" w:rsidP="00FA116A">
      <w:pPr>
        <w:rPr>
          <w:szCs w:val="28"/>
        </w:rPr>
      </w:pPr>
      <w:r>
        <w:rPr>
          <w:szCs w:val="28"/>
        </w:rPr>
        <w:t>Таблица Б.1</w:t>
      </w:r>
    </w:p>
    <w:p w:rsidR="0077516E" w:rsidRDefault="0077516E" w:rsidP="00FA116A">
      <w:pPr>
        <w:rPr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4320"/>
      </w:tblGrid>
      <w:tr w:rsidR="00DE0733" w:rsidTr="0072155A"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Частота, МГц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Default="00DE0733" w:rsidP="000372BC">
            <w:pPr>
              <w:jc w:val="center"/>
            </w:pPr>
            <w:r>
              <w:t>Коэффициент калибровки, дБ</w:t>
            </w:r>
            <w:r w:rsidR="000F0FCB">
              <w:t>/м</w:t>
            </w:r>
            <w:r w:rsidR="00B5742F">
              <w:t xml:space="preserve"> </w:t>
            </w:r>
          </w:p>
        </w:tc>
      </w:tr>
      <w:tr w:rsidR="0072155A" w:rsidRPr="00623346" w:rsidTr="00DB00BD">
        <w:tc>
          <w:tcPr>
            <w:tcW w:w="70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55A" w:rsidRDefault="0072155A">
            <w:pPr>
              <w:jc w:val="center"/>
            </w:pPr>
            <w:r>
              <w:t>В режиме «Штырь»</w:t>
            </w:r>
          </w:p>
        </w:tc>
      </w:tr>
      <w:tr w:rsidR="0020313B" w:rsidRPr="00623346" w:rsidTr="0072155A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0,009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107,5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80,9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0,75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67,3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3,0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55,5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6,0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48,3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9,0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42,3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15,0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46,6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20,0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55,3</w:t>
            </w:r>
          </w:p>
        </w:tc>
      </w:tr>
      <w:tr w:rsidR="0020313B" w:rsidRPr="00623346" w:rsidTr="0072155A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30,0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49,4</w:t>
            </w:r>
          </w:p>
        </w:tc>
      </w:tr>
      <w:tr w:rsidR="00196F05" w:rsidRPr="00623346" w:rsidTr="00DB00BD">
        <w:tc>
          <w:tcPr>
            <w:tcW w:w="7042" w:type="dxa"/>
            <w:gridSpan w:val="2"/>
            <w:shd w:val="clear" w:color="auto" w:fill="auto"/>
            <w:vAlign w:val="bottom"/>
          </w:tcPr>
          <w:p w:rsidR="00196F05" w:rsidRDefault="00196F05" w:rsidP="00196F05">
            <w:pPr>
              <w:jc w:val="center"/>
            </w:pPr>
            <w:r>
              <w:t>В режиме «Рамка»</w:t>
            </w:r>
          </w:p>
        </w:tc>
      </w:tr>
      <w:tr w:rsidR="0020313B" w:rsidRPr="00623346" w:rsidTr="00196F05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0,009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87,6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0,01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86,8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0,02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79,8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0,05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71,7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65,4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0,20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59,5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0,50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51,6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1,0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46,2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2,0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39,6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5,0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40,9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10,0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44,1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20,0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48,8</w:t>
            </w:r>
          </w:p>
        </w:tc>
      </w:tr>
      <w:tr w:rsidR="0020313B" w:rsidRPr="00623346" w:rsidTr="00196F05">
        <w:tc>
          <w:tcPr>
            <w:tcW w:w="2722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30,0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20313B" w:rsidRDefault="0020313B">
            <w:pPr>
              <w:jc w:val="center"/>
              <w:rPr>
                <w:sz w:val="24"/>
              </w:rPr>
            </w:pPr>
            <w:r>
              <w:t>47,2</w:t>
            </w:r>
          </w:p>
        </w:tc>
      </w:tr>
    </w:tbl>
    <w:p w:rsidR="0037430B" w:rsidRDefault="0037430B" w:rsidP="00B5742F">
      <w:pPr>
        <w:spacing w:line="360" w:lineRule="auto"/>
        <w:jc w:val="center"/>
      </w:pP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74" w:rsidRDefault="00050674" w:rsidP="008050A7">
      <w:r>
        <w:separator/>
      </w:r>
    </w:p>
  </w:endnote>
  <w:endnote w:type="continuationSeparator" w:id="0">
    <w:p w:rsidR="00050674" w:rsidRDefault="0005067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B" w:rsidRDefault="0020313B" w:rsidP="0052103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62EA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74" w:rsidRDefault="00050674" w:rsidP="008050A7">
      <w:r>
        <w:separator/>
      </w:r>
    </w:p>
  </w:footnote>
  <w:footnote w:type="continuationSeparator" w:id="0">
    <w:p w:rsidR="00050674" w:rsidRDefault="0005067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42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C6B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E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CE8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4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38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A84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60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AA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0C234840"/>
    <w:multiLevelType w:val="hybridMultilevel"/>
    <w:tmpl w:val="B4640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0E89609D"/>
    <w:multiLevelType w:val="multilevel"/>
    <w:tmpl w:val="5BFAE60A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2694F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D6A3A"/>
    <w:multiLevelType w:val="hybridMultilevel"/>
    <w:tmpl w:val="0610EEF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065E7A"/>
    <w:multiLevelType w:val="multilevel"/>
    <w:tmpl w:val="889E901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2C0C084A"/>
    <w:multiLevelType w:val="hybridMultilevel"/>
    <w:tmpl w:val="4E44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45B92"/>
    <w:multiLevelType w:val="hybridMultilevel"/>
    <w:tmpl w:val="98C8CC72"/>
    <w:lvl w:ilvl="0" w:tplc="33BE58EA">
      <w:start w:val="1"/>
      <w:numFmt w:val="bullet"/>
      <w:lvlText w:val="—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2D0D0590"/>
    <w:multiLevelType w:val="hybridMultilevel"/>
    <w:tmpl w:val="59429DB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2DE2692E"/>
    <w:multiLevelType w:val="hybridMultilevel"/>
    <w:tmpl w:val="B4B863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2B17C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1884DD4"/>
    <w:multiLevelType w:val="hybridMultilevel"/>
    <w:tmpl w:val="BA54AA3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C87495"/>
    <w:multiLevelType w:val="hybridMultilevel"/>
    <w:tmpl w:val="A2A05D52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B37200"/>
    <w:multiLevelType w:val="hybridMultilevel"/>
    <w:tmpl w:val="8B42CC9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758867EC">
      <w:start w:val="1"/>
      <w:numFmt w:val="bullet"/>
      <w:lvlText w:val="­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47792DA2"/>
    <w:multiLevelType w:val="hybridMultilevel"/>
    <w:tmpl w:val="98E89C1A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C468D"/>
    <w:multiLevelType w:val="multilevel"/>
    <w:tmpl w:val="E5B8742A"/>
    <w:lvl w:ilvl="0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54B84D2B"/>
    <w:multiLevelType w:val="hybridMultilevel"/>
    <w:tmpl w:val="63A4EEE0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B4FBF"/>
    <w:multiLevelType w:val="hybridMultilevel"/>
    <w:tmpl w:val="8A7AD21C"/>
    <w:lvl w:ilvl="0" w:tplc="4F664B92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0487F"/>
    <w:multiLevelType w:val="hybridMultilevel"/>
    <w:tmpl w:val="67A0CAFC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43182"/>
    <w:multiLevelType w:val="hybridMultilevel"/>
    <w:tmpl w:val="186649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B9F77F3"/>
    <w:multiLevelType w:val="hybridMultilevel"/>
    <w:tmpl w:val="D362FF52"/>
    <w:lvl w:ilvl="0" w:tplc="57ACB930">
      <w:start w:val="1"/>
      <w:numFmt w:val="bullet"/>
      <w:lvlText w:val="—"/>
      <w:lvlJc w:val="left"/>
      <w:pPr>
        <w:tabs>
          <w:tab w:val="num" w:pos="1412"/>
        </w:tabs>
        <w:ind w:left="1429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F4F0B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30E36B3"/>
    <w:multiLevelType w:val="hybridMultilevel"/>
    <w:tmpl w:val="59B2576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AF4C38"/>
    <w:multiLevelType w:val="hybridMultilevel"/>
    <w:tmpl w:val="A4000688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A3CA3"/>
    <w:multiLevelType w:val="hybridMultilevel"/>
    <w:tmpl w:val="E5B8742A"/>
    <w:lvl w:ilvl="0" w:tplc="33BE58EA">
      <w:start w:val="1"/>
      <w:numFmt w:val="bullet"/>
      <w:lvlText w:val="—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2">
    <w:nsid w:val="77FE0CB0"/>
    <w:multiLevelType w:val="hybridMultilevel"/>
    <w:tmpl w:val="D376F6FE"/>
    <w:lvl w:ilvl="0" w:tplc="57ACB930">
      <w:start w:val="1"/>
      <w:numFmt w:val="bullet"/>
      <w:lvlText w:val="—"/>
      <w:lvlJc w:val="left"/>
      <w:pPr>
        <w:tabs>
          <w:tab w:val="num" w:pos="346"/>
        </w:tabs>
        <w:ind w:left="363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>
    <w:nsid w:val="79395697"/>
    <w:multiLevelType w:val="multilevel"/>
    <w:tmpl w:val="05FCCF0E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10445"/>
    <w:multiLevelType w:val="hybridMultilevel"/>
    <w:tmpl w:val="00F28C1C"/>
    <w:lvl w:ilvl="0" w:tplc="57ACB930">
      <w:start w:val="1"/>
      <w:numFmt w:val="bullet"/>
      <w:lvlText w:val="—"/>
      <w:lvlJc w:val="left"/>
      <w:pPr>
        <w:tabs>
          <w:tab w:val="num" w:pos="703"/>
        </w:tabs>
        <w:ind w:left="72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2512F2"/>
    <w:multiLevelType w:val="hybridMultilevel"/>
    <w:tmpl w:val="C3589D48"/>
    <w:lvl w:ilvl="0" w:tplc="33BE58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35"/>
  </w:num>
  <w:num w:numId="5">
    <w:abstractNumId w:val="41"/>
  </w:num>
  <w:num w:numId="6">
    <w:abstractNumId w:val="23"/>
  </w:num>
  <w:num w:numId="7">
    <w:abstractNumId w:val="45"/>
  </w:num>
  <w:num w:numId="8">
    <w:abstractNumId w:val="28"/>
  </w:num>
  <w:num w:numId="9">
    <w:abstractNumId w:val="29"/>
  </w:num>
  <w:num w:numId="10">
    <w:abstractNumId w:val="20"/>
  </w:num>
  <w:num w:numId="11">
    <w:abstractNumId w:val="44"/>
  </w:num>
  <w:num w:numId="12">
    <w:abstractNumId w:val="15"/>
  </w:num>
  <w:num w:numId="13">
    <w:abstractNumId w:val="22"/>
  </w:num>
  <w:num w:numId="14">
    <w:abstractNumId w:val="34"/>
  </w:num>
  <w:num w:numId="15">
    <w:abstractNumId w:val="27"/>
  </w:num>
  <w:num w:numId="16">
    <w:abstractNumId w:val="37"/>
  </w:num>
  <w:num w:numId="17">
    <w:abstractNumId w:val="42"/>
  </w:num>
  <w:num w:numId="18">
    <w:abstractNumId w:val="31"/>
  </w:num>
  <w:num w:numId="19">
    <w:abstractNumId w:val="24"/>
  </w:num>
  <w:num w:numId="20">
    <w:abstractNumId w:val="40"/>
  </w:num>
  <w:num w:numId="21">
    <w:abstractNumId w:val="38"/>
  </w:num>
  <w:num w:numId="22">
    <w:abstractNumId w:val="19"/>
  </w:num>
  <w:num w:numId="23">
    <w:abstractNumId w:val="43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39"/>
  </w:num>
  <w:num w:numId="38">
    <w:abstractNumId w:val="26"/>
  </w:num>
  <w:num w:numId="39">
    <w:abstractNumId w:val="21"/>
  </w:num>
  <w:num w:numId="40">
    <w:abstractNumId w:val="36"/>
  </w:num>
  <w:num w:numId="41">
    <w:abstractNumId w:val="25"/>
  </w:num>
  <w:num w:numId="42">
    <w:abstractNumId w:val="32"/>
  </w:num>
  <w:num w:numId="43">
    <w:abstractNumId w:val="30"/>
  </w:num>
  <w:num w:numId="44">
    <w:abstractNumId w:val="14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27B9F"/>
    <w:rsid w:val="000353F3"/>
    <w:rsid w:val="000372BC"/>
    <w:rsid w:val="000479F4"/>
    <w:rsid w:val="00050674"/>
    <w:rsid w:val="00052DC9"/>
    <w:rsid w:val="00062C5A"/>
    <w:rsid w:val="00063323"/>
    <w:rsid w:val="000706E5"/>
    <w:rsid w:val="00071395"/>
    <w:rsid w:val="000727E9"/>
    <w:rsid w:val="00072FDE"/>
    <w:rsid w:val="000807A8"/>
    <w:rsid w:val="000856CF"/>
    <w:rsid w:val="00087A5F"/>
    <w:rsid w:val="0009119B"/>
    <w:rsid w:val="00092AC7"/>
    <w:rsid w:val="000944BD"/>
    <w:rsid w:val="00096555"/>
    <w:rsid w:val="000A1141"/>
    <w:rsid w:val="000A2723"/>
    <w:rsid w:val="000A546C"/>
    <w:rsid w:val="000A5C41"/>
    <w:rsid w:val="000A741C"/>
    <w:rsid w:val="000B3AF8"/>
    <w:rsid w:val="000B3C86"/>
    <w:rsid w:val="000B5469"/>
    <w:rsid w:val="000E6AC4"/>
    <w:rsid w:val="000F0FCB"/>
    <w:rsid w:val="001008CE"/>
    <w:rsid w:val="001021A0"/>
    <w:rsid w:val="00113FBE"/>
    <w:rsid w:val="00121C36"/>
    <w:rsid w:val="001272A3"/>
    <w:rsid w:val="00135F5B"/>
    <w:rsid w:val="00141142"/>
    <w:rsid w:val="001439DC"/>
    <w:rsid w:val="001537C9"/>
    <w:rsid w:val="00156F55"/>
    <w:rsid w:val="00162EA1"/>
    <w:rsid w:val="00175DA9"/>
    <w:rsid w:val="001833AB"/>
    <w:rsid w:val="001860C1"/>
    <w:rsid w:val="00187783"/>
    <w:rsid w:val="0018797B"/>
    <w:rsid w:val="00190571"/>
    <w:rsid w:val="00196F05"/>
    <w:rsid w:val="001A019F"/>
    <w:rsid w:val="001A24DB"/>
    <w:rsid w:val="001A3821"/>
    <w:rsid w:val="001B3ECF"/>
    <w:rsid w:val="001B49FC"/>
    <w:rsid w:val="001B734B"/>
    <w:rsid w:val="001C5FE0"/>
    <w:rsid w:val="001C675D"/>
    <w:rsid w:val="001D0A4A"/>
    <w:rsid w:val="001E2065"/>
    <w:rsid w:val="001E2D04"/>
    <w:rsid w:val="001E3ACF"/>
    <w:rsid w:val="001E5D12"/>
    <w:rsid w:val="001F2666"/>
    <w:rsid w:val="001F4705"/>
    <w:rsid w:val="002010AF"/>
    <w:rsid w:val="002023BC"/>
    <w:rsid w:val="0020313B"/>
    <w:rsid w:val="00207FFA"/>
    <w:rsid w:val="00210DC0"/>
    <w:rsid w:val="002131CA"/>
    <w:rsid w:val="00214CA9"/>
    <w:rsid w:val="00215802"/>
    <w:rsid w:val="00215A9E"/>
    <w:rsid w:val="00222331"/>
    <w:rsid w:val="002322EC"/>
    <w:rsid w:val="002444EE"/>
    <w:rsid w:val="00245ACE"/>
    <w:rsid w:val="00247058"/>
    <w:rsid w:val="00251937"/>
    <w:rsid w:val="002542A7"/>
    <w:rsid w:val="00262D42"/>
    <w:rsid w:val="002641A3"/>
    <w:rsid w:val="0026467B"/>
    <w:rsid w:val="002654AF"/>
    <w:rsid w:val="0027018C"/>
    <w:rsid w:val="00271CF0"/>
    <w:rsid w:val="00273A03"/>
    <w:rsid w:val="00273D92"/>
    <w:rsid w:val="00280266"/>
    <w:rsid w:val="00281A97"/>
    <w:rsid w:val="00284EFD"/>
    <w:rsid w:val="00294623"/>
    <w:rsid w:val="002A5A24"/>
    <w:rsid w:val="002B3FA5"/>
    <w:rsid w:val="002C54D1"/>
    <w:rsid w:val="002C57AD"/>
    <w:rsid w:val="002C78AB"/>
    <w:rsid w:val="002E44F3"/>
    <w:rsid w:val="002E465D"/>
    <w:rsid w:val="002E7376"/>
    <w:rsid w:val="002E7525"/>
    <w:rsid w:val="00306A2A"/>
    <w:rsid w:val="003122FC"/>
    <w:rsid w:val="00312AD8"/>
    <w:rsid w:val="0031369F"/>
    <w:rsid w:val="0032424F"/>
    <w:rsid w:val="00335EE5"/>
    <w:rsid w:val="003367D1"/>
    <w:rsid w:val="00342B9C"/>
    <w:rsid w:val="003450D0"/>
    <w:rsid w:val="00356A63"/>
    <w:rsid w:val="00360795"/>
    <w:rsid w:val="0036350B"/>
    <w:rsid w:val="0037430B"/>
    <w:rsid w:val="00375F09"/>
    <w:rsid w:val="0038068D"/>
    <w:rsid w:val="00385CA1"/>
    <w:rsid w:val="00390A7B"/>
    <w:rsid w:val="003917BE"/>
    <w:rsid w:val="0039251E"/>
    <w:rsid w:val="003A3B26"/>
    <w:rsid w:val="003A5EC1"/>
    <w:rsid w:val="003A68BA"/>
    <w:rsid w:val="003A79C2"/>
    <w:rsid w:val="003B0C0F"/>
    <w:rsid w:val="003B338C"/>
    <w:rsid w:val="003B49FC"/>
    <w:rsid w:val="003B7ACF"/>
    <w:rsid w:val="003C2131"/>
    <w:rsid w:val="003C3C81"/>
    <w:rsid w:val="003C43F8"/>
    <w:rsid w:val="003C70F1"/>
    <w:rsid w:val="003D02D5"/>
    <w:rsid w:val="003D2DE7"/>
    <w:rsid w:val="003D624F"/>
    <w:rsid w:val="003E6841"/>
    <w:rsid w:val="003F0F5A"/>
    <w:rsid w:val="00400AEF"/>
    <w:rsid w:val="0040266B"/>
    <w:rsid w:val="004028E1"/>
    <w:rsid w:val="00412BA1"/>
    <w:rsid w:val="00417245"/>
    <w:rsid w:val="00417598"/>
    <w:rsid w:val="00420356"/>
    <w:rsid w:val="004225C2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7177"/>
    <w:rsid w:val="004831A0"/>
    <w:rsid w:val="00484EA9"/>
    <w:rsid w:val="00495BF9"/>
    <w:rsid w:val="00495F1B"/>
    <w:rsid w:val="004A06B8"/>
    <w:rsid w:val="004C0EE6"/>
    <w:rsid w:val="004C10C5"/>
    <w:rsid w:val="004C2FFC"/>
    <w:rsid w:val="004C56C5"/>
    <w:rsid w:val="004C58E4"/>
    <w:rsid w:val="004C5D2B"/>
    <w:rsid w:val="004C647C"/>
    <w:rsid w:val="004C682A"/>
    <w:rsid w:val="004D05BB"/>
    <w:rsid w:val="004D0D0A"/>
    <w:rsid w:val="004D3AB1"/>
    <w:rsid w:val="004D43A2"/>
    <w:rsid w:val="004D6057"/>
    <w:rsid w:val="004E4B1A"/>
    <w:rsid w:val="004E667A"/>
    <w:rsid w:val="004F29AB"/>
    <w:rsid w:val="004F6AA2"/>
    <w:rsid w:val="004F6DA4"/>
    <w:rsid w:val="00501A2F"/>
    <w:rsid w:val="005020A8"/>
    <w:rsid w:val="00504464"/>
    <w:rsid w:val="005070FD"/>
    <w:rsid w:val="005104A1"/>
    <w:rsid w:val="0051337F"/>
    <w:rsid w:val="0051770F"/>
    <w:rsid w:val="00520E79"/>
    <w:rsid w:val="00521032"/>
    <w:rsid w:val="005239C4"/>
    <w:rsid w:val="00532AAF"/>
    <w:rsid w:val="00545569"/>
    <w:rsid w:val="005562DE"/>
    <w:rsid w:val="00560D14"/>
    <w:rsid w:val="0056325D"/>
    <w:rsid w:val="00564EA9"/>
    <w:rsid w:val="00577316"/>
    <w:rsid w:val="0058258F"/>
    <w:rsid w:val="00587592"/>
    <w:rsid w:val="0059178B"/>
    <w:rsid w:val="005958A8"/>
    <w:rsid w:val="005B088A"/>
    <w:rsid w:val="005B10A8"/>
    <w:rsid w:val="005C3F27"/>
    <w:rsid w:val="005C7267"/>
    <w:rsid w:val="005C7D22"/>
    <w:rsid w:val="005E6478"/>
    <w:rsid w:val="00603518"/>
    <w:rsid w:val="00603838"/>
    <w:rsid w:val="00604853"/>
    <w:rsid w:val="0060741D"/>
    <w:rsid w:val="00611695"/>
    <w:rsid w:val="006150B9"/>
    <w:rsid w:val="00615650"/>
    <w:rsid w:val="00616388"/>
    <w:rsid w:val="006237AC"/>
    <w:rsid w:val="0063018C"/>
    <w:rsid w:val="00636D73"/>
    <w:rsid w:val="00653015"/>
    <w:rsid w:val="00657ECA"/>
    <w:rsid w:val="0066055E"/>
    <w:rsid w:val="00673835"/>
    <w:rsid w:val="00683BDC"/>
    <w:rsid w:val="006A315B"/>
    <w:rsid w:val="006A7DDE"/>
    <w:rsid w:val="006B3398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240A"/>
    <w:rsid w:val="007066A9"/>
    <w:rsid w:val="007069E9"/>
    <w:rsid w:val="0072155A"/>
    <w:rsid w:val="00723C50"/>
    <w:rsid w:val="0073361B"/>
    <w:rsid w:val="0073455C"/>
    <w:rsid w:val="00756917"/>
    <w:rsid w:val="007578FC"/>
    <w:rsid w:val="0076024A"/>
    <w:rsid w:val="00762F93"/>
    <w:rsid w:val="00763048"/>
    <w:rsid w:val="007643C6"/>
    <w:rsid w:val="0077210D"/>
    <w:rsid w:val="0077516E"/>
    <w:rsid w:val="00775BA5"/>
    <w:rsid w:val="007924F0"/>
    <w:rsid w:val="007962D0"/>
    <w:rsid w:val="007A0B3F"/>
    <w:rsid w:val="007A1F7E"/>
    <w:rsid w:val="007A621D"/>
    <w:rsid w:val="007B0CCA"/>
    <w:rsid w:val="007B0ED7"/>
    <w:rsid w:val="007B1E91"/>
    <w:rsid w:val="007B4E57"/>
    <w:rsid w:val="007E60BE"/>
    <w:rsid w:val="007F5788"/>
    <w:rsid w:val="008050A7"/>
    <w:rsid w:val="00805666"/>
    <w:rsid w:val="008062CA"/>
    <w:rsid w:val="008120BF"/>
    <w:rsid w:val="00825F14"/>
    <w:rsid w:val="00826620"/>
    <w:rsid w:val="00826DBE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7EEB"/>
    <w:rsid w:val="008A46AE"/>
    <w:rsid w:val="008B226E"/>
    <w:rsid w:val="008B5370"/>
    <w:rsid w:val="008B5DF8"/>
    <w:rsid w:val="008B7AAC"/>
    <w:rsid w:val="008C30A2"/>
    <w:rsid w:val="008C4877"/>
    <w:rsid w:val="008C6A2F"/>
    <w:rsid w:val="008D2A47"/>
    <w:rsid w:val="008D31CB"/>
    <w:rsid w:val="008E2769"/>
    <w:rsid w:val="008F3BFD"/>
    <w:rsid w:val="008F5DA3"/>
    <w:rsid w:val="00905226"/>
    <w:rsid w:val="009052E4"/>
    <w:rsid w:val="0091518B"/>
    <w:rsid w:val="00917950"/>
    <w:rsid w:val="00927B37"/>
    <w:rsid w:val="00930F64"/>
    <w:rsid w:val="00930FD1"/>
    <w:rsid w:val="00932119"/>
    <w:rsid w:val="00947713"/>
    <w:rsid w:val="00952FB4"/>
    <w:rsid w:val="0096057C"/>
    <w:rsid w:val="00970E9D"/>
    <w:rsid w:val="009849EB"/>
    <w:rsid w:val="00985472"/>
    <w:rsid w:val="00992AC9"/>
    <w:rsid w:val="009B4003"/>
    <w:rsid w:val="009C44D6"/>
    <w:rsid w:val="009C477C"/>
    <w:rsid w:val="009C50F5"/>
    <w:rsid w:val="009D27B7"/>
    <w:rsid w:val="009D6463"/>
    <w:rsid w:val="009F12D5"/>
    <w:rsid w:val="009F1A14"/>
    <w:rsid w:val="009F454E"/>
    <w:rsid w:val="009F45BB"/>
    <w:rsid w:val="009F487C"/>
    <w:rsid w:val="009F75E6"/>
    <w:rsid w:val="00A00D51"/>
    <w:rsid w:val="00A03E95"/>
    <w:rsid w:val="00A06839"/>
    <w:rsid w:val="00A06AB0"/>
    <w:rsid w:val="00A11165"/>
    <w:rsid w:val="00A220DC"/>
    <w:rsid w:val="00A3512E"/>
    <w:rsid w:val="00A36A27"/>
    <w:rsid w:val="00A36F87"/>
    <w:rsid w:val="00A40207"/>
    <w:rsid w:val="00A42A38"/>
    <w:rsid w:val="00A4310D"/>
    <w:rsid w:val="00A45CDB"/>
    <w:rsid w:val="00A46925"/>
    <w:rsid w:val="00A52AA4"/>
    <w:rsid w:val="00A6556E"/>
    <w:rsid w:val="00A66083"/>
    <w:rsid w:val="00A666BE"/>
    <w:rsid w:val="00A7436C"/>
    <w:rsid w:val="00A74B48"/>
    <w:rsid w:val="00A75A75"/>
    <w:rsid w:val="00A828B8"/>
    <w:rsid w:val="00A84E3C"/>
    <w:rsid w:val="00A86184"/>
    <w:rsid w:val="00A86EF6"/>
    <w:rsid w:val="00A90D89"/>
    <w:rsid w:val="00A930FC"/>
    <w:rsid w:val="00A94AD3"/>
    <w:rsid w:val="00A95059"/>
    <w:rsid w:val="00A97A0E"/>
    <w:rsid w:val="00AA136D"/>
    <w:rsid w:val="00AA5236"/>
    <w:rsid w:val="00AA6AC4"/>
    <w:rsid w:val="00AA72A4"/>
    <w:rsid w:val="00AA7C63"/>
    <w:rsid w:val="00AB4F1C"/>
    <w:rsid w:val="00AB6DA9"/>
    <w:rsid w:val="00AC067D"/>
    <w:rsid w:val="00AC2898"/>
    <w:rsid w:val="00AC453E"/>
    <w:rsid w:val="00AD7FDF"/>
    <w:rsid w:val="00AE4921"/>
    <w:rsid w:val="00AE4C5C"/>
    <w:rsid w:val="00AF1E87"/>
    <w:rsid w:val="00AF37B6"/>
    <w:rsid w:val="00B20B61"/>
    <w:rsid w:val="00B235CE"/>
    <w:rsid w:val="00B26801"/>
    <w:rsid w:val="00B4004D"/>
    <w:rsid w:val="00B462C3"/>
    <w:rsid w:val="00B50D58"/>
    <w:rsid w:val="00B5256E"/>
    <w:rsid w:val="00B5396C"/>
    <w:rsid w:val="00B539D6"/>
    <w:rsid w:val="00B5742F"/>
    <w:rsid w:val="00B57F06"/>
    <w:rsid w:val="00B63D2D"/>
    <w:rsid w:val="00B642EA"/>
    <w:rsid w:val="00B751CC"/>
    <w:rsid w:val="00B80A7D"/>
    <w:rsid w:val="00B84ACD"/>
    <w:rsid w:val="00B91048"/>
    <w:rsid w:val="00B914FA"/>
    <w:rsid w:val="00BA34EE"/>
    <w:rsid w:val="00BA54AF"/>
    <w:rsid w:val="00BC0C8E"/>
    <w:rsid w:val="00BC155D"/>
    <w:rsid w:val="00BD0F7D"/>
    <w:rsid w:val="00BD6758"/>
    <w:rsid w:val="00BD7BD2"/>
    <w:rsid w:val="00BD7E05"/>
    <w:rsid w:val="00BE3E41"/>
    <w:rsid w:val="00BE40A4"/>
    <w:rsid w:val="00BE40A6"/>
    <w:rsid w:val="00BE4124"/>
    <w:rsid w:val="00BF6B93"/>
    <w:rsid w:val="00BF7424"/>
    <w:rsid w:val="00C02E8C"/>
    <w:rsid w:val="00C05436"/>
    <w:rsid w:val="00C10F49"/>
    <w:rsid w:val="00C1489A"/>
    <w:rsid w:val="00C24FD1"/>
    <w:rsid w:val="00C25372"/>
    <w:rsid w:val="00C3217A"/>
    <w:rsid w:val="00C45A58"/>
    <w:rsid w:val="00C50DEB"/>
    <w:rsid w:val="00C63EC2"/>
    <w:rsid w:val="00C658C4"/>
    <w:rsid w:val="00C66804"/>
    <w:rsid w:val="00C74460"/>
    <w:rsid w:val="00C775B5"/>
    <w:rsid w:val="00C84282"/>
    <w:rsid w:val="00C8586F"/>
    <w:rsid w:val="00C85E73"/>
    <w:rsid w:val="00C869B2"/>
    <w:rsid w:val="00C924B6"/>
    <w:rsid w:val="00C92FFE"/>
    <w:rsid w:val="00C930E8"/>
    <w:rsid w:val="00C9465D"/>
    <w:rsid w:val="00CA7176"/>
    <w:rsid w:val="00CA78F6"/>
    <w:rsid w:val="00CB6A93"/>
    <w:rsid w:val="00CC2ED7"/>
    <w:rsid w:val="00CE3D34"/>
    <w:rsid w:val="00CE681B"/>
    <w:rsid w:val="00CE6CD2"/>
    <w:rsid w:val="00CE701E"/>
    <w:rsid w:val="00CE75A2"/>
    <w:rsid w:val="00CE7850"/>
    <w:rsid w:val="00D155B5"/>
    <w:rsid w:val="00D375B6"/>
    <w:rsid w:val="00D418B7"/>
    <w:rsid w:val="00D4609D"/>
    <w:rsid w:val="00D46482"/>
    <w:rsid w:val="00D475BE"/>
    <w:rsid w:val="00D5060C"/>
    <w:rsid w:val="00D507C6"/>
    <w:rsid w:val="00D52E79"/>
    <w:rsid w:val="00D57547"/>
    <w:rsid w:val="00D653E5"/>
    <w:rsid w:val="00D66C3F"/>
    <w:rsid w:val="00D67DD0"/>
    <w:rsid w:val="00D72D5E"/>
    <w:rsid w:val="00D7452E"/>
    <w:rsid w:val="00D7502D"/>
    <w:rsid w:val="00D76839"/>
    <w:rsid w:val="00D77C1C"/>
    <w:rsid w:val="00D80FB8"/>
    <w:rsid w:val="00D84533"/>
    <w:rsid w:val="00D871B3"/>
    <w:rsid w:val="00D90EA2"/>
    <w:rsid w:val="00D9438A"/>
    <w:rsid w:val="00DA03EF"/>
    <w:rsid w:val="00DA47EE"/>
    <w:rsid w:val="00DA7E3F"/>
    <w:rsid w:val="00DB00BD"/>
    <w:rsid w:val="00DB2039"/>
    <w:rsid w:val="00DB2248"/>
    <w:rsid w:val="00DB23E1"/>
    <w:rsid w:val="00DB4ED3"/>
    <w:rsid w:val="00DB7F89"/>
    <w:rsid w:val="00DC1FED"/>
    <w:rsid w:val="00DD5C53"/>
    <w:rsid w:val="00DE0733"/>
    <w:rsid w:val="00DE1E59"/>
    <w:rsid w:val="00DF1FB1"/>
    <w:rsid w:val="00DF221B"/>
    <w:rsid w:val="00DF62DB"/>
    <w:rsid w:val="00E02E31"/>
    <w:rsid w:val="00E036E2"/>
    <w:rsid w:val="00E0433E"/>
    <w:rsid w:val="00E06253"/>
    <w:rsid w:val="00E24867"/>
    <w:rsid w:val="00E25CDE"/>
    <w:rsid w:val="00E33461"/>
    <w:rsid w:val="00E362C7"/>
    <w:rsid w:val="00E40378"/>
    <w:rsid w:val="00E41064"/>
    <w:rsid w:val="00E4751A"/>
    <w:rsid w:val="00E54892"/>
    <w:rsid w:val="00E556AA"/>
    <w:rsid w:val="00E57BB6"/>
    <w:rsid w:val="00E63A60"/>
    <w:rsid w:val="00E66185"/>
    <w:rsid w:val="00E8639D"/>
    <w:rsid w:val="00E863CE"/>
    <w:rsid w:val="00E86D1A"/>
    <w:rsid w:val="00EA10C0"/>
    <w:rsid w:val="00EA485B"/>
    <w:rsid w:val="00EB221C"/>
    <w:rsid w:val="00EB2B98"/>
    <w:rsid w:val="00EB338F"/>
    <w:rsid w:val="00EC5938"/>
    <w:rsid w:val="00ED7D0F"/>
    <w:rsid w:val="00EE1603"/>
    <w:rsid w:val="00EE19CD"/>
    <w:rsid w:val="00EF7B13"/>
    <w:rsid w:val="00F05936"/>
    <w:rsid w:val="00F17C7F"/>
    <w:rsid w:val="00F24FE9"/>
    <w:rsid w:val="00F32B1E"/>
    <w:rsid w:val="00F36A62"/>
    <w:rsid w:val="00F40579"/>
    <w:rsid w:val="00F4101A"/>
    <w:rsid w:val="00F442E5"/>
    <w:rsid w:val="00F45424"/>
    <w:rsid w:val="00F554F7"/>
    <w:rsid w:val="00F63476"/>
    <w:rsid w:val="00F6472B"/>
    <w:rsid w:val="00F751CF"/>
    <w:rsid w:val="00F763AF"/>
    <w:rsid w:val="00F763F6"/>
    <w:rsid w:val="00F81654"/>
    <w:rsid w:val="00F85390"/>
    <w:rsid w:val="00F8720B"/>
    <w:rsid w:val="00FA116A"/>
    <w:rsid w:val="00FA3840"/>
    <w:rsid w:val="00FA6A46"/>
    <w:rsid w:val="00FA7B0D"/>
    <w:rsid w:val="00FB20F9"/>
    <w:rsid w:val="00FC0884"/>
    <w:rsid w:val="00FC1938"/>
    <w:rsid w:val="00FC29AA"/>
    <w:rsid w:val="00FD229F"/>
    <w:rsid w:val="00FD46C9"/>
    <w:rsid w:val="00FE1811"/>
    <w:rsid w:val="00FE391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95F1B"/>
    <w:pPr>
      <w:keepNext/>
      <w:numPr>
        <w:numId w:val="14"/>
      </w:numPr>
      <w:tabs>
        <w:tab w:val="clear" w:pos="567"/>
        <w:tab w:val="left" w:pos="709"/>
      </w:tabs>
      <w:ind w:firstLine="0"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495F1B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uiPriority w:val="99"/>
    <w:rsid w:val="00D871B3"/>
    <w:rPr>
      <w:color w:val="0000FF"/>
      <w:u w:val="single"/>
    </w:rPr>
  </w:style>
  <w:style w:type="paragraph" w:customStyle="1" w:styleId="11">
    <w:name w:val="Стиль Заголовок 1 + По левому краю"/>
    <w:basedOn w:val="1"/>
    <w:rsid w:val="00196F05"/>
    <w:pPr>
      <w:ind w:firstLine="709"/>
      <w:jc w:val="left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A68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495F1B"/>
    <w:pPr>
      <w:keepNext/>
      <w:numPr>
        <w:numId w:val="14"/>
      </w:numPr>
      <w:tabs>
        <w:tab w:val="clear" w:pos="567"/>
        <w:tab w:val="left" w:pos="709"/>
      </w:tabs>
      <w:ind w:firstLine="0"/>
      <w:jc w:val="center"/>
      <w:outlineLvl w:val="0"/>
    </w:pPr>
    <w:rPr>
      <w:rFonts w:cs="Arial"/>
      <w:bCs/>
      <w:cap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495F1B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uiPriority w:val="99"/>
    <w:rsid w:val="00D871B3"/>
    <w:rPr>
      <w:color w:val="0000FF"/>
      <w:u w:val="single"/>
    </w:rPr>
  </w:style>
  <w:style w:type="paragraph" w:customStyle="1" w:styleId="11">
    <w:name w:val="Стиль Заголовок 1 + По левому краю"/>
    <w:basedOn w:val="1"/>
    <w:rsid w:val="00196F05"/>
    <w:pPr>
      <w:ind w:firstLine="709"/>
      <w:jc w:val="left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A68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chart" Target="charts/chart4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chart" Target="charts/chart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319%20(&#1040;&#1057;9.64)\&#1055;6-319_&#1087;&#1088;&#1086;&#1090;&#1080;&#1074;&#1086;&#1074;&#1077;&#1089;\40_929_&#1055;6-319_150222480_&#1054;&#1054;&#1054;%20&#1043;&#1050;%20&#1052;&#1072;&#1082;&#1089;&#1080;&#1084;\&#1055;6-319_15022248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107.5</c:v>
                </c:pt>
                <c:pt idx="1">
                  <c:v>80.900000000000006</c:v>
                </c:pt>
                <c:pt idx="2">
                  <c:v>67.3</c:v>
                </c:pt>
                <c:pt idx="3">
                  <c:v>55.5</c:v>
                </c:pt>
                <c:pt idx="4">
                  <c:v>48.3</c:v>
                </c:pt>
                <c:pt idx="5">
                  <c:v>42.3</c:v>
                </c:pt>
                <c:pt idx="6">
                  <c:v>46.6</c:v>
                </c:pt>
                <c:pt idx="7">
                  <c:v>55.3</c:v>
                </c:pt>
                <c:pt idx="8">
                  <c:v>49.4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029696"/>
        <c:axId val="179030272"/>
      </c:scatterChart>
      <c:valAx>
        <c:axId val="17902969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30272"/>
        <c:crossesAt val="0"/>
        <c:crossBetween val="midCat"/>
        <c:majorUnit val="2"/>
        <c:minorUnit val="0.25"/>
      </c:valAx>
      <c:valAx>
        <c:axId val="179030272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2969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107.5</c:v>
                </c:pt>
                <c:pt idx="1">
                  <c:v>80.900000000000006</c:v>
                </c:pt>
                <c:pt idx="2">
                  <c:v>67.3</c:v>
                </c:pt>
                <c:pt idx="3">
                  <c:v>55.5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032000"/>
        <c:axId val="179032576"/>
      </c:scatterChart>
      <c:valAx>
        <c:axId val="179032000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32576"/>
        <c:crossesAt val="0"/>
        <c:crossBetween val="midCat"/>
        <c:majorUnit val="0.5"/>
        <c:minorUnit val="0.1"/>
      </c:valAx>
      <c:valAx>
        <c:axId val="179032576"/>
        <c:scaling>
          <c:orientation val="minMax"/>
          <c:max val="110"/>
          <c:min val="5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320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55.5</c:v>
                </c:pt>
                <c:pt idx="1">
                  <c:v>48.3</c:v>
                </c:pt>
                <c:pt idx="2">
                  <c:v>42.3</c:v>
                </c:pt>
                <c:pt idx="3">
                  <c:v>46.6</c:v>
                </c:pt>
                <c:pt idx="4">
                  <c:v>55.3</c:v>
                </c:pt>
                <c:pt idx="5">
                  <c:v>49.4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034304"/>
        <c:axId val="179035456"/>
      </c:scatterChart>
      <c:valAx>
        <c:axId val="17903430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35456"/>
        <c:crossesAt val="0"/>
        <c:crossBetween val="midCat"/>
        <c:majorUnit val="1"/>
        <c:minorUnit val="0.2"/>
      </c:valAx>
      <c:valAx>
        <c:axId val="179035456"/>
        <c:scaling>
          <c:orientation val="minMax"/>
          <c:max val="6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343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87.6</c:v>
                </c:pt>
                <c:pt idx="1">
                  <c:v>86.8</c:v>
                </c:pt>
                <c:pt idx="2">
                  <c:v>79.8</c:v>
                </c:pt>
                <c:pt idx="3">
                  <c:v>71.7</c:v>
                </c:pt>
                <c:pt idx="4">
                  <c:v>65.400000000000006</c:v>
                </c:pt>
                <c:pt idx="5">
                  <c:v>59.5</c:v>
                </c:pt>
                <c:pt idx="6">
                  <c:v>51.6</c:v>
                </c:pt>
                <c:pt idx="7">
                  <c:v>46.2</c:v>
                </c:pt>
                <c:pt idx="8">
                  <c:v>39.6</c:v>
                </c:pt>
                <c:pt idx="9">
                  <c:v>40.9</c:v>
                </c:pt>
                <c:pt idx="10">
                  <c:v>44.1</c:v>
                </c:pt>
                <c:pt idx="11">
                  <c:v>48.8</c:v>
                </c:pt>
                <c:pt idx="12">
                  <c:v>47.2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128128"/>
        <c:axId val="192129280"/>
      </c:scatterChart>
      <c:valAx>
        <c:axId val="19212812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29280"/>
        <c:crossesAt val="0"/>
        <c:crossBetween val="midCat"/>
        <c:majorUnit val="2"/>
        <c:minorUnit val="0.25"/>
      </c:valAx>
      <c:valAx>
        <c:axId val="192129280"/>
        <c:scaling>
          <c:orientation val="minMax"/>
          <c:max val="9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281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87.6</c:v>
                </c:pt>
                <c:pt idx="1">
                  <c:v>86.8</c:v>
                </c:pt>
                <c:pt idx="2">
                  <c:v>79.8</c:v>
                </c:pt>
                <c:pt idx="3">
                  <c:v>71.7</c:v>
                </c:pt>
                <c:pt idx="4">
                  <c:v>65.400000000000006</c:v>
                </c:pt>
                <c:pt idx="5">
                  <c:v>59.5</c:v>
                </c:pt>
                <c:pt idx="6">
                  <c:v>51.6</c:v>
                </c:pt>
                <c:pt idx="7">
                  <c:v>46.2</c:v>
                </c:pt>
                <c:pt idx="8">
                  <c:v>39.6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131584"/>
        <c:axId val="192132160"/>
      </c:scatterChart>
      <c:valAx>
        <c:axId val="192131584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2160"/>
        <c:crossesAt val="0"/>
        <c:crossBetween val="midCat"/>
        <c:majorUnit val="0.5"/>
        <c:minorUnit val="0.1"/>
      </c:valAx>
      <c:valAx>
        <c:axId val="192132160"/>
        <c:scaling>
          <c:orientation val="minMax"/>
          <c:max val="9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15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39.6</c:v>
                </c:pt>
                <c:pt idx="1">
                  <c:v>40.9</c:v>
                </c:pt>
                <c:pt idx="2">
                  <c:v>44.1</c:v>
                </c:pt>
                <c:pt idx="3">
                  <c:v>48.8</c:v>
                </c:pt>
                <c:pt idx="4">
                  <c:v>47.2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133888"/>
        <c:axId val="192134464"/>
      </c:scatterChart>
      <c:valAx>
        <c:axId val="192133888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4464"/>
        <c:crossesAt val="0"/>
        <c:crossBetween val="midCat"/>
        <c:majorUnit val="1"/>
        <c:minorUnit val="0.2"/>
      </c:valAx>
      <c:valAx>
        <c:axId val="192134464"/>
        <c:scaling>
          <c:orientation val="minMax"/>
          <c:max val="50"/>
          <c:min val="3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13388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18461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_Toc13140400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_Toc13140399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_Toc13140398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_Toc13140397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_Toc13140396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_Toc13140395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_Toc13140394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_Toc13140393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_Toc13140392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_Toc13140391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_Toc13140390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_Toc13140389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_Toc13140388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2022-02-11T07:43:00Z</cp:lastPrinted>
  <dcterms:created xsi:type="dcterms:W3CDTF">2022-02-17T12:26:00Z</dcterms:created>
  <dcterms:modified xsi:type="dcterms:W3CDTF">2022-04-01T13:53:00Z</dcterms:modified>
</cp:coreProperties>
</file>