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2B02FB" w:rsidRDefault="00E80EDA" w:rsidP="002B02FB"/>
    <w:p w:rsidR="00E80EDA" w:rsidRPr="002B02FB" w:rsidRDefault="00E80EDA" w:rsidP="002B02FB"/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9853"/>
      </w:tblGrid>
      <w:tr w:rsidR="002E4DFF" w:rsidRPr="002B02FB" w:rsidTr="002B02FB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E4DFF" w:rsidRPr="002B02FB" w:rsidRDefault="00425084" w:rsidP="002B02FB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5DE7051B" wp14:editId="02BBBB72">
                  <wp:extent cx="1066800" cy="1038225"/>
                  <wp:effectExtent l="0" t="0" r="0" b="9525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2B02FB" w:rsidRDefault="006717CC" w:rsidP="002B02FB"/>
    <w:p w:rsidR="00E80EDA" w:rsidRPr="002B02FB" w:rsidRDefault="00E80EDA" w:rsidP="002B02FB"/>
    <w:p w:rsidR="00C8443B" w:rsidRPr="002B02FB" w:rsidRDefault="00250B7C" w:rsidP="002B02FB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 xml:space="preserve">АНТЕННА </w:t>
      </w:r>
      <w:r w:rsidR="00EA125E" w:rsidRPr="002B02FB">
        <w:rPr>
          <w:b/>
          <w:sz w:val="48"/>
          <w:szCs w:val="48"/>
        </w:rPr>
        <w:t xml:space="preserve">ИЗМЕРИТЕЛЬНАЯ </w:t>
      </w:r>
      <w:r w:rsidR="0064407B" w:rsidRPr="002B02FB">
        <w:rPr>
          <w:b/>
          <w:sz w:val="48"/>
          <w:szCs w:val="48"/>
        </w:rPr>
        <w:t>РУПОРНАЯ</w:t>
      </w:r>
      <w:r w:rsidR="00340AAD" w:rsidRPr="002B02FB">
        <w:rPr>
          <w:b/>
          <w:sz w:val="48"/>
          <w:szCs w:val="48"/>
        </w:rPr>
        <w:t xml:space="preserve"> ШИРОКОПОЛОСНАЯ</w:t>
      </w:r>
    </w:p>
    <w:p w:rsidR="00C8443B" w:rsidRPr="002B02FB" w:rsidRDefault="00C8443B" w:rsidP="002B02FB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E80EDA" w:rsidRPr="002B02FB" w:rsidRDefault="007F26B3" w:rsidP="002B02FB">
      <w:pPr>
        <w:jc w:val="center"/>
        <w:rPr>
          <w:b/>
          <w:sz w:val="28"/>
          <w:szCs w:val="28"/>
        </w:rPr>
      </w:pPr>
      <w:r w:rsidRPr="002B02FB">
        <w:rPr>
          <w:b/>
          <w:sz w:val="28"/>
          <w:szCs w:val="28"/>
        </w:rPr>
        <w:t>КНПР. 464653.033</w:t>
      </w:r>
    </w:p>
    <w:p w:rsidR="00C0780B" w:rsidRDefault="00C0780B" w:rsidP="002B02FB">
      <w:pPr>
        <w:jc w:val="center"/>
      </w:pPr>
    </w:p>
    <w:p w:rsidR="002B02FB" w:rsidRPr="002B02FB" w:rsidRDefault="002B02FB" w:rsidP="002B02FB">
      <w:pPr>
        <w:jc w:val="center"/>
      </w:pPr>
    </w:p>
    <w:p w:rsidR="00743CD9" w:rsidRPr="002B02FB" w:rsidRDefault="00C400A1" w:rsidP="002B02FB">
      <w:pPr>
        <w:jc w:val="center"/>
        <w:rPr>
          <w:b/>
          <w:sz w:val="28"/>
          <w:szCs w:val="28"/>
        </w:rPr>
      </w:pPr>
      <w:r w:rsidRPr="002B02FB">
        <w:rPr>
          <w:b/>
          <w:sz w:val="28"/>
          <w:szCs w:val="28"/>
        </w:rPr>
        <w:t>Заводской №</w:t>
      </w:r>
      <w:r w:rsidR="00BA39F4">
        <w:rPr>
          <w:b/>
          <w:sz w:val="28"/>
          <w:szCs w:val="28"/>
        </w:rPr>
        <w:t>151121213</w:t>
      </w:r>
    </w:p>
    <w:p w:rsidR="00E80EDA" w:rsidRPr="002B02FB" w:rsidRDefault="00E80EDA" w:rsidP="002B02FB">
      <w:pPr>
        <w:jc w:val="center"/>
      </w:pPr>
    </w:p>
    <w:p w:rsidR="00E80EDA" w:rsidRPr="002B02FB" w:rsidRDefault="00E80EDA" w:rsidP="002B02FB">
      <w:pPr>
        <w:jc w:val="center"/>
        <w:rPr>
          <w:b/>
          <w:sz w:val="52"/>
          <w:szCs w:val="52"/>
        </w:rPr>
      </w:pPr>
      <w:r w:rsidRPr="002B02FB">
        <w:rPr>
          <w:b/>
          <w:sz w:val="52"/>
          <w:szCs w:val="52"/>
        </w:rPr>
        <w:t>ФОРМУЛЯР</w:t>
      </w:r>
    </w:p>
    <w:p w:rsidR="0064407B" w:rsidRPr="002B02FB" w:rsidRDefault="00720D25" w:rsidP="002B02FB">
      <w:pPr>
        <w:jc w:val="center"/>
        <w:rPr>
          <w:b/>
          <w:sz w:val="28"/>
          <w:szCs w:val="28"/>
        </w:rPr>
      </w:pPr>
      <w:r w:rsidRPr="002B02FB">
        <w:rPr>
          <w:b/>
          <w:sz w:val="28"/>
          <w:szCs w:val="28"/>
        </w:rPr>
        <w:t>КНПР.464653.0</w:t>
      </w:r>
      <w:r w:rsidR="00340AAD" w:rsidRPr="002B02FB">
        <w:rPr>
          <w:b/>
          <w:sz w:val="28"/>
          <w:szCs w:val="28"/>
        </w:rPr>
        <w:t>33</w:t>
      </w:r>
      <w:r w:rsidR="00A3717F" w:rsidRPr="002B02FB">
        <w:rPr>
          <w:b/>
          <w:sz w:val="28"/>
          <w:szCs w:val="28"/>
        </w:rPr>
        <w:t xml:space="preserve"> </w:t>
      </w:r>
      <w:r w:rsidR="001E71D8" w:rsidRPr="002B02FB">
        <w:rPr>
          <w:b/>
          <w:sz w:val="28"/>
          <w:szCs w:val="28"/>
        </w:rPr>
        <w:t>ФО</w:t>
      </w:r>
    </w:p>
    <w:p w:rsidR="00E80EDA" w:rsidRPr="002B02FB" w:rsidRDefault="00E80EDA" w:rsidP="002B02FB"/>
    <w:p w:rsidR="00EA125E" w:rsidRPr="002B02FB" w:rsidRDefault="00EA125E" w:rsidP="002B02FB"/>
    <w:p w:rsidR="006E7201" w:rsidRPr="002B02FB" w:rsidRDefault="006E7201" w:rsidP="002B02FB"/>
    <w:p w:rsidR="006E7201" w:rsidRPr="002B02FB" w:rsidRDefault="006E7201" w:rsidP="002B02FB"/>
    <w:p w:rsidR="005F020F" w:rsidRPr="002B02FB" w:rsidRDefault="005F020F" w:rsidP="002B02FB"/>
    <w:p w:rsidR="00E80EDA" w:rsidRPr="002B02FB" w:rsidRDefault="00E80EDA" w:rsidP="002B02FB"/>
    <w:p w:rsidR="00C400A1" w:rsidRPr="002B02FB" w:rsidRDefault="00C400A1" w:rsidP="002B02FB"/>
    <w:p w:rsidR="00E80EDA" w:rsidRPr="002B02FB" w:rsidRDefault="00E80EDA" w:rsidP="002B02FB"/>
    <w:p w:rsidR="00972C18" w:rsidRPr="002B02FB" w:rsidRDefault="00972C18" w:rsidP="002B02FB"/>
    <w:p w:rsidR="00674C15" w:rsidRPr="002B02FB" w:rsidRDefault="00674C15" w:rsidP="002B02FB"/>
    <w:p w:rsidR="00C0780B" w:rsidRPr="002B02FB" w:rsidRDefault="00C0780B" w:rsidP="002B02FB"/>
    <w:p w:rsidR="00C0780B" w:rsidRPr="002B02FB" w:rsidRDefault="00C0780B" w:rsidP="002B02FB"/>
    <w:p w:rsidR="00C0780B" w:rsidRPr="002B02FB" w:rsidRDefault="00C0780B" w:rsidP="002B02FB"/>
    <w:p w:rsidR="00C0780B" w:rsidRPr="002B02FB" w:rsidRDefault="00C0780B" w:rsidP="002B02FB"/>
    <w:p w:rsidR="00C0780B" w:rsidRPr="002B02FB" w:rsidRDefault="00C0780B" w:rsidP="002B02FB"/>
    <w:p w:rsidR="00DD1ABC" w:rsidRPr="002B02FB" w:rsidRDefault="00DD1ABC" w:rsidP="002B02FB"/>
    <w:p w:rsidR="00DD1ABC" w:rsidRPr="002B02FB" w:rsidRDefault="00DD1ABC" w:rsidP="002B02FB"/>
    <w:p w:rsidR="00510FB9" w:rsidRPr="002B02FB" w:rsidRDefault="00510FB9" w:rsidP="002B02FB"/>
    <w:p w:rsidR="00510FB9" w:rsidRPr="002B02FB" w:rsidRDefault="00510FB9" w:rsidP="002B02FB"/>
    <w:p w:rsidR="00510FB9" w:rsidRPr="002B02FB" w:rsidRDefault="00510FB9" w:rsidP="002B02FB"/>
    <w:p w:rsidR="00510FB9" w:rsidRDefault="00510FB9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Default="002B02FB" w:rsidP="002B02FB"/>
    <w:p w:rsidR="002B02FB" w:rsidRPr="002B02FB" w:rsidRDefault="002B02FB" w:rsidP="002B02FB"/>
    <w:p w:rsidR="00E80EDA" w:rsidRPr="002B02FB" w:rsidRDefault="00E80EDA" w:rsidP="002B02FB">
      <w:pPr>
        <w:jc w:val="center"/>
      </w:pPr>
      <w:r w:rsidRPr="002B02FB">
        <w:t>СОДЕРЖАНИЕ</w:t>
      </w:r>
    </w:p>
    <w:p w:rsidR="00E80EDA" w:rsidRPr="002B02FB" w:rsidRDefault="00E80EDA" w:rsidP="002B02FB"/>
    <w:p w:rsidR="001A42F7" w:rsidRPr="002B02FB" w:rsidRDefault="001A42F7" w:rsidP="002B02FB"/>
    <w:p w:rsidR="001A42F7" w:rsidRPr="002B02FB" w:rsidRDefault="001A42F7" w:rsidP="002B02FB">
      <w:pPr>
        <w:jc w:val="right"/>
      </w:pPr>
      <w:r w:rsidRPr="002B02FB">
        <w:t>Стр.</w:t>
      </w:r>
    </w:p>
    <w:p w:rsidR="001A42F7" w:rsidRPr="002B02FB" w:rsidRDefault="001A42F7" w:rsidP="002B02FB"/>
    <w:sdt>
      <w:sdtPr>
        <w:id w:val="7453812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E7EE0" w:rsidRDefault="00D67E8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D67E82">
            <w:fldChar w:fldCharType="begin"/>
          </w:r>
          <w:r w:rsidRPr="00D67E82">
            <w:instrText xml:space="preserve"> TOC \o "1-3" \h \z \u </w:instrText>
          </w:r>
          <w:r w:rsidRPr="00D67E82">
            <w:fldChar w:fldCharType="separate"/>
          </w:r>
          <w:hyperlink w:anchor="_Toc84948821" w:history="1">
            <w:r w:rsidR="002E7EE0" w:rsidRPr="001261C9">
              <w:rPr>
                <w:rStyle w:val="ac"/>
                <w:noProof/>
              </w:rPr>
              <w:t>1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ОБЩИЕ УКАЗАНИЯ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_Toc84948821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3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31228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2" w:history="1">
            <w:r w:rsidR="002E7EE0" w:rsidRPr="001261C9">
              <w:rPr>
                <w:rStyle w:val="ac"/>
                <w:noProof/>
              </w:rPr>
              <w:t>2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ОСНОВНЫЕ СВЕДЕНИЯ ОБ ИЗДЕЛИИ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_Toc84948822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3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31228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3" w:history="1">
            <w:r w:rsidR="002E7EE0" w:rsidRPr="001261C9">
              <w:rPr>
                <w:rStyle w:val="ac"/>
                <w:noProof/>
              </w:rPr>
              <w:t>3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ОСНОВНЫЕ ТЕХНИЧЕСКИЕ ДАННЫЕ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_Toc84948823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3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31228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4" w:history="1">
            <w:r w:rsidR="002E7EE0" w:rsidRPr="001261C9">
              <w:rPr>
                <w:rStyle w:val="ac"/>
                <w:noProof/>
              </w:rPr>
              <w:t>4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ИНДИВИДУАЛЬНЫЕ ОСОБЕННОСТИ ИЗДЕЛИЯ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_Toc84948824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5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31228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5" w:history="1">
            <w:r w:rsidR="002E7EE0" w:rsidRPr="001261C9">
              <w:rPr>
                <w:rStyle w:val="ac"/>
                <w:noProof/>
              </w:rPr>
              <w:t>5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КОМПЛЕКТНОСТЬ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_Toc84948825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6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31228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6" w:history="1">
            <w:r w:rsidR="002E7EE0" w:rsidRPr="001261C9">
              <w:rPr>
                <w:rStyle w:val="ac"/>
                <w:noProof/>
              </w:rPr>
              <w:t>6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РЕСУРСЫ, СРОКИ СЛУЖБЫ И ХРАНЕНИЯ. ГАРАНТИИ ИЗГОТОВИТЕЛЯ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_Toc84948826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7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31228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7" w:history="1">
            <w:r w:rsidR="002E7EE0" w:rsidRPr="001261C9">
              <w:rPr>
                <w:rStyle w:val="ac"/>
                <w:noProof/>
              </w:rPr>
              <w:t>7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КОНСЕРВАЦИЯ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_Toc84948827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8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31228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8" w:history="1">
            <w:r w:rsidR="002E7EE0" w:rsidRPr="001261C9">
              <w:rPr>
                <w:rStyle w:val="ac"/>
                <w:noProof/>
              </w:rPr>
              <w:t>8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СВИДЕТЕЛЬСТВО ОБ УПАКОВЫВАНИИ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_Toc84948828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9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31228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29" w:history="1">
            <w:r w:rsidR="002E7EE0" w:rsidRPr="001261C9">
              <w:rPr>
                <w:rStyle w:val="ac"/>
                <w:noProof/>
              </w:rPr>
              <w:t>9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СВИДЕТЕЛЬСТВО О ПРИЕМКЕ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_Toc84948829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10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31228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0" w:history="1">
            <w:r w:rsidR="002E7EE0" w:rsidRPr="001261C9">
              <w:rPr>
                <w:rStyle w:val="ac"/>
                <w:noProof/>
              </w:rPr>
              <w:t>10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ДВИЖЕНИЕ П6-223 ПРИ ЭКСПЛУАТАЦИИ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_Toc84948830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11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31228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1" w:history="1">
            <w:r w:rsidR="002E7EE0" w:rsidRPr="001261C9">
              <w:rPr>
                <w:rStyle w:val="ac"/>
                <w:noProof/>
              </w:rPr>
              <w:t>11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УЧЕТ РАБОТЫ П6-223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_Toc84948831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14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31228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2" w:history="1">
            <w:r w:rsidR="002E7EE0" w:rsidRPr="001261C9">
              <w:rPr>
                <w:rStyle w:val="ac"/>
                <w:noProof/>
              </w:rPr>
              <w:t>12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УЧЕТ ТЕХНИЧЕСКОГО ОБСЛУЖИВАНИЯ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_Toc84948832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18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31228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3" w:history="1">
            <w:r w:rsidR="002E7EE0" w:rsidRPr="001261C9">
              <w:rPr>
                <w:rStyle w:val="ac"/>
                <w:noProof/>
              </w:rPr>
              <w:t>13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УЧЕТ РАБОТЫ ПО БЮЛЛЕТЕНЯМ И УКАЗАНИЯМ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_Toc84948833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19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31228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4" w:history="1">
            <w:r w:rsidR="002E7EE0" w:rsidRPr="001261C9">
              <w:rPr>
                <w:rStyle w:val="ac"/>
                <w:noProof/>
              </w:rPr>
              <w:t>14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РАБОТЫ ПРИ ЭКСПЛУАТАЦИИ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_Toc84948834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20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31228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5" w:history="1">
            <w:r w:rsidR="002E7EE0" w:rsidRPr="001261C9">
              <w:rPr>
                <w:rStyle w:val="ac"/>
                <w:noProof/>
              </w:rPr>
              <w:t>15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СВЕДЕНИЯ О РЕКЛАМАЦИЯХ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_Toc84948835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22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31228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6" w:history="1">
            <w:r w:rsidR="002E7EE0" w:rsidRPr="001261C9">
              <w:rPr>
                <w:rStyle w:val="ac"/>
                <w:noProof/>
              </w:rPr>
              <w:t>16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СВЕДЕНИЯ О ХРАНЕНИИ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_Toc84948836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24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31228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7" w:history="1">
            <w:r w:rsidR="002E7EE0" w:rsidRPr="001261C9">
              <w:rPr>
                <w:rStyle w:val="ac"/>
                <w:noProof/>
              </w:rPr>
              <w:t>17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РЕМОНТ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_Toc84948837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25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31228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8" w:history="1">
            <w:r w:rsidR="002E7EE0" w:rsidRPr="001261C9">
              <w:rPr>
                <w:rStyle w:val="ac"/>
                <w:noProof/>
              </w:rPr>
              <w:t>18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ОСОБЫЕ ОТМЕТКИ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_Toc84948838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31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31228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39" w:history="1">
            <w:r w:rsidR="002E7EE0" w:rsidRPr="001261C9">
              <w:rPr>
                <w:rStyle w:val="ac"/>
                <w:noProof/>
              </w:rPr>
              <w:t>19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СВЕДЕНИЯ ОБ УТИЛИЗАЦИИ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_Toc84948839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33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31228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40" w:history="1">
            <w:r w:rsidR="002E7EE0" w:rsidRPr="001261C9">
              <w:rPr>
                <w:rStyle w:val="ac"/>
                <w:noProof/>
              </w:rPr>
              <w:t>20</w:t>
            </w:r>
            <w:r w:rsidR="002E7E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E7EE0" w:rsidRPr="001261C9">
              <w:rPr>
                <w:rStyle w:val="ac"/>
                <w:noProof/>
              </w:rPr>
              <w:t>КОНТРОЛЬ СОСТОЯНИЯ ИЗДЕЛИЯ И ВЕДЕНИЯ ФОРМУЛЯРА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_Toc84948840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34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31228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41" w:history="1">
            <w:r w:rsidR="002E7EE0" w:rsidRPr="001261C9">
              <w:rPr>
                <w:rStyle w:val="ac"/>
                <w:noProof/>
              </w:rPr>
              <w:t>ПРИЛОЖЕНИЕ А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_Toc84948841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35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2E7EE0" w:rsidRDefault="00312280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4948842" w:history="1">
            <w:r w:rsidR="002E7EE0" w:rsidRPr="001261C9">
              <w:rPr>
                <w:rStyle w:val="ac"/>
                <w:noProof/>
              </w:rPr>
              <w:t>ПРИЛОЖЕНИЕ Б</w:t>
            </w:r>
            <w:r w:rsidR="002E7EE0">
              <w:rPr>
                <w:noProof/>
                <w:webHidden/>
              </w:rPr>
              <w:tab/>
            </w:r>
            <w:r w:rsidR="002E7EE0">
              <w:rPr>
                <w:noProof/>
                <w:webHidden/>
              </w:rPr>
              <w:fldChar w:fldCharType="begin"/>
            </w:r>
            <w:r w:rsidR="002E7EE0">
              <w:rPr>
                <w:noProof/>
                <w:webHidden/>
              </w:rPr>
              <w:instrText xml:space="preserve"> PAGEREF _Toc84948842 \h </w:instrText>
            </w:r>
            <w:r w:rsidR="002E7EE0">
              <w:rPr>
                <w:noProof/>
                <w:webHidden/>
              </w:rPr>
            </w:r>
            <w:r w:rsidR="002E7EE0">
              <w:rPr>
                <w:noProof/>
                <w:webHidden/>
              </w:rPr>
              <w:fldChar w:fldCharType="separate"/>
            </w:r>
            <w:r w:rsidR="00431779">
              <w:rPr>
                <w:noProof/>
                <w:webHidden/>
              </w:rPr>
              <w:t>36</w:t>
            </w:r>
            <w:r w:rsidR="002E7EE0">
              <w:rPr>
                <w:noProof/>
                <w:webHidden/>
              </w:rPr>
              <w:fldChar w:fldCharType="end"/>
            </w:r>
          </w:hyperlink>
        </w:p>
        <w:p w:rsidR="00D67E82" w:rsidRDefault="00D67E82">
          <w:r w:rsidRPr="00D67E82">
            <w:rPr>
              <w:bCs/>
            </w:rPr>
            <w:fldChar w:fldCharType="end"/>
          </w:r>
        </w:p>
      </w:sdtContent>
    </w:sdt>
    <w:p w:rsidR="001A42F7" w:rsidRPr="002B02FB" w:rsidRDefault="001A42F7" w:rsidP="002B02FB"/>
    <w:p w:rsidR="001A42F7" w:rsidRPr="002B02FB" w:rsidRDefault="001A42F7" w:rsidP="002B02FB"/>
    <w:p w:rsidR="001A42F7" w:rsidRPr="002B02FB" w:rsidRDefault="001A42F7" w:rsidP="002B02FB"/>
    <w:p w:rsidR="001A42F7" w:rsidRPr="002B02FB" w:rsidRDefault="001A42F7" w:rsidP="002B02FB">
      <w:bookmarkStart w:id="0" w:name="_GoBack"/>
      <w:bookmarkEnd w:id="0"/>
    </w:p>
    <w:p w:rsidR="001A42F7" w:rsidRPr="002B02FB" w:rsidRDefault="001A42F7" w:rsidP="002B02FB"/>
    <w:p w:rsidR="001A42F7" w:rsidRPr="002B02FB" w:rsidRDefault="001A42F7" w:rsidP="002B02FB"/>
    <w:p w:rsidR="001A42F7" w:rsidRDefault="001A42F7" w:rsidP="002B02FB"/>
    <w:p w:rsidR="00D65108" w:rsidRDefault="00D65108" w:rsidP="002B02FB"/>
    <w:p w:rsidR="00D65108" w:rsidRDefault="00D65108" w:rsidP="002B02FB"/>
    <w:p w:rsidR="00D65108" w:rsidRDefault="00D65108" w:rsidP="002B02FB"/>
    <w:p w:rsidR="00E80EDA" w:rsidRPr="002B02FB" w:rsidRDefault="00E80EDA" w:rsidP="002B02FB">
      <w:pPr>
        <w:pStyle w:val="1"/>
      </w:pPr>
      <w:bookmarkStart w:id="1" w:name="_Toc84941398"/>
      <w:bookmarkStart w:id="2" w:name="_Toc84948821"/>
      <w:r w:rsidRPr="002B02FB">
        <w:lastRenderedPageBreak/>
        <w:t>ОБЩИЕ УКАЗАНИЯ</w:t>
      </w:r>
      <w:bookmarkEnd w:id="1"/>
      <w:bookmarkEnd w:id="2"/>
    </w:p>
    <w:p w:rsidR="001A42F7" w:rsidRPr="002B02FB" w:rsidRDefault="001A42F7" w:rsidP="002B02FB">
      <w:pPr>
        <w:rPr>
          <w:b/>
        </w:rPr>
      </w:pPr>
    </w:p>
    <w:p w:rsidR="00EA125E" w:rsidRPr="002B02FB" w:rsidRDefault="00E80EDA" w:rsidP="00CB10E0">
      <w:pPr>
        <w:pStyle w:val="af"/>
        <w:numPr>
          <w:ilvl w:val="1"/>
          <w:numId w:val="24"/>
        </w:numPr>
        <w:ind w:left="0" w:firstLine="709"/>
        <w:jc w:val="both"/>
      </w:pPr>
      <w:r w:rsidRPr="002B02FB">
        <w:t xml:space="preserve">Перед эксплуатацией </w:t>
      </w:r>
      <w:r w:rsidR="00250B7C" w:rsidRPr="002B02FB">
        <w:t xml:space="preserve">необходимо изучить руководство </w:t>
      </w:r>
      <w:r w:rsidRPr="002B02FB">
        <w:t xml:space="preserve">по эксплуатации </w:t>
      </w:r>
      <w:r w:rsidR="00EA125E" w:rsidRPr="002B02FB">
        <w:t xml:space="preserve">антенны измерительной  </w:t>
      </w:r>
      <w:r w:rsidR="00FA1F0F" w:rsidRPr="002B02FB">
        <w:t>рупорной</w:t>
      </w:r>
      <w:r w:rsidR="00EA125E" w:rsidRPr="002B02FB">
        <w:t xml:space="preserve"> </w:t>
      </w:r>
      <w:r w:rsidR="00A36D32" w:rsidRPr="002B02FB">
        <w:t>широкополосной П6-223</w:t>
      </w:r>
      <w:r w:rsidR="00EA125E" w:rsidRPr="002B02FB">
        <w:t>.</w:t>
      </w:r>
    </w:p>
    <w:p w:rsidR="00E80EDA" w:rsidRPr="002B02FB" w:rsidRDefault="00E80EDA" w:rsidP="00CB10E0">
      <w:pPr>
        <w:pStyle w:val="af"/>
        <w:numPr>
          <w:ilvl w:val="1"/>
          <w:numId w:val="24"/>
        </w:numPr>
        <w:ind w:left="0" w:firstLine="709"/>
        <w:jc w:val="both"/>
      </w:pPr>
      <w:r w:rsidRPr="002B02FB">
        <w:t>Формуляр должен постоянно находит</w:t>
      </w:r>
      <w:r w:rsidR="00EA125E" w:rsidRPr="002B02FB">
        <w:t>ь</w:t>
      </w:r>
      <w:r w:rsidRPr="002B02FB">
        <w:t>ся с изделием.</w:t>
      </w:r>
    </w:p>
    <w:p w:rsidR="00E80EDA" w:rsidRPr="002B02FB" w:rsidRDefault="00E80EDA" w:rsidP="00CB10E0">
      <w:pPr>
        <w:pStyle w:val="af"/>
        <w:numPr>
          <w:ilvl w:val="1"/>
          <w:numId w:val="24"/>
        </w:numPr>
        <w:ind w:left="0" w:firstLine="709"/>
        <w:jc w:val="both"/>
      </w:pPr>
      <w:r w:rsidRPr="002B02FB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2B02FB">
        <w:t>,</w:t>
      </w:r>
      <w:r w:rsidRPr="002B02FB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2B02FB" w:rsidRDefault="00E80EDA" w:rsidP="00CB10E0">
      <w:pPr>
        <w:pStyle w:val="af"/>
        <w:numPr>
          <w:ilvl w:val="1"/>
          <w:numId w:val="24"/>
        </w:numPr>
        <w:ind w:left="0" w:firstLine="709"/>
        <w:jc w:val="both"/>
      </w:pPr>
      <w:r w:rsidRPr="002B02FB">
        <w:t>Учет работы производят в тех же единицах, что и ресурс работы.</w:t>
      </w:r>
    </w:p>
    <w:p w:rsidR="00E80EDA" w:rsidRPr="002B02FB" w:rsidRDefault="00E80EDA" w:rsidP="00CB10E0">
      <w:pPr>
        <w:pStyle w:val="af"/>
        <w:numPr>
          <w:ilvl w:val="1"/>
          <w:numId w:val="24"/>
        </w:numPr>
        <w:ind w:left="0" w:firstLine="709"/>
        <w:jc w:val="both"/>
      </w:pPr>
      <w:r w:rsidRPr="002B02FB">
        <w:t xml:space="preserve">Обязательные отметки: даты ввода </w:t>
      </w:r>
      <w:r w:rsidR="00A36D32" w:rsidRPr="002B02FB">
        <w:t>П6-223</w:t>
      </w:r>
      <w:r w:rsidRPr="002B02FB">
        <w:t xml:space="preserve"> (раздел 10) в эксплуатацию, постановки на хранение (раздел 7) и о проведении технического</w:t>
      </w:r>
      <w:r w:rsidR="00B649BC" w:rsidRPr="002B02FB">
        <w:t xml:space="preserve"> обслуживания </w:t>
      </w:r>
      <w:r w:rsidRPr="002B02FB">
        <w:t>(раздел 12).</w:t>
      </w:r>
    </w:p>
    <w:p w:rsidR="00C400A1" w:rsidRPr="002B02FB" w:rsidRDefault="00C400A1" w:rsidP="00CB10E0">
      <w:pPr>
        <w:pStyle w:val="af"/>
        <w:numPr>
          <w:ilvl w:val="1"/>
          <w:numId w:val="24"/>
        </w:numPr>
        <w:ind w:left="0" w:firstLine="709"/>
        <w:jc w:val="both"/>
      </w:pPr>
      <w:r w:rsidRPr="002B02FB">
        <w:t>При передаче П6-223 на другое пред</w:t>
      </w:r>
      <w:r w:rsidR="00250B7C" w:rsidRPr="002B02FB">
        <w:t xml:space="preserve">приятие суммирующие записи по </w:t>
      </w:r>
      <w:r w:rsidRPr="002B02FB">
        <w:t>наработке заверяют печатью предприятия, передающего П6-223</w:t>
      </w:r>
      <w:r w:rsidR="00FB64E6" w:rsidRPr="002B02FB">
        <w:t>.</w:t>
      </w:r>
    </w:p>
    <w:p w:rsidR="00CA68F9" w:rsidRPr="002B02FB" w:rsidRDefault="00CA68F9" w:rsidP="002B02FB"/>
    <w:p w:rsidR="00E80EDA" w:rsidRPr="002B02FB" w:rsidRDefault="00E80EDA" w:rsidP="002B02FB">
      <w:pPr>
        <w:pStyle w:val="1"/>
      </w:pPr>
      <w:bookmarkStart w:id="3" w:name="_Toc84941399"/>
      <w:bookmarkStart w:id="4" w:name="_Toc84948822"/>
      <w:r w:rsidRPr="002B02FB">
        <w:t>ОСНОВНЫЕ СВЕДЕНИЯ ОБ ИЗДЕЛИИ</w:t>
      </w:r>
      <w:bookmarkEnd w:id="3"/>
      <w:bookmarkEnd w:id="4"/>
    </w:p>
    <w:p w:rsidR="00E80EDA" w:rsidRPr="002B02FB" w:rsidRDefault="00E80EDA" w:rsidP="002B02FB"/>
    <w:p w:rsidR="00E80EDA" w:rsidRPr="002B02FB" w:rsidRDefault="00E80EDA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 xml:space="preserve">Наименование: </w:t>
      </w:r>
      <w:r w:rsidR="00EA125E" w:rsidRPr="002B02FB">
        <w:t>антенна измерительная</w:t>
      </w:r>
      <w:r w:rsidR="00250B7C" w:rsidRPr="002B02FB">
        <w:t xml:space="preserve"> </w:t>
      </w:r>
      <w:r w:rsidR="00FA1F0F" w:rsidRPr="002B02FB">
        <w:t>рупорная</w:t>
      </w:r>
      <w:r w:rsidR="00EA125E" w:rsidRPr="002B02FB">
        <w:t xml:space="preserve"> </w:t>
      </w:r>
      <w:r w:rsidR="00A36D32" w:rsidRPr="002B02FB">
        <w:t>широкополосная П6-223</w:t>
      </w:r>
      <w:r w:rsidRPr="002B02FB">
        <w:t>.</w:t>
      </w:r>
    </w:p>
    <w:p w:rsidR="00C400A1" w:rsidRPr="002B02FB" w:rsidRDefault="00C400A1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>Обозначение: КНПР. 464653.033</w:t>
      </w:r>
      <w:r w:rsidR="00FB64E6" w:rsidRPr="002B02FB">
        <w:t>.</w:t>
      </w:r>
    </w:p>
    <w:p w:rsidR="00C400A1" w:rsidRPr="002B02FB" w:rsidRDefault="00C400A1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>Предприятие изготовитель: Акционерное Общество «СКАРД-Электроникс».</w:t>
      </w:r>
    </w:p>
    <w:p w:rsidR="00C400A1" w:rsidRPr="002B02FB" w:rsidRDefault="00C400A1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>Адрес предприятия изготовителя: г. Курск, ул. Карла Маркса 70Б, тел./факс (4712)390632.</w:t>
      </w:r>
    </w:p>
    <w:p w:rsidR="00C400A1" w:rsidRPr="002B02FB" w:rsidRDefault="00C400A1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 xml:space="preserve">Дата изготовления изделия: </w:t>
      </w:r>
      <w:r w:rsidR="006D1038">
        <w:rPr>
          <w:u w:val="single"/>
        </w:rPr>
        <w:t>21</w:t>
      </w:r>
      <w:r w:rsidR="00C0780B" w:rsidRPr="006D1038">
        <w:rPr>
          <w:u w:val="single"/>
        </w:rPr>
        <w:t xml:space="preserve"> </w:t>
      </w:r>
      <w:r w:rsidR="006D1038">
        <w:rPr>
          <w:u w:val="single"/>
        </w:rPr>
        <w:t>ноября</w:t>
      </w:r>
      <w:r w:rsidR="00C0780B" w:rsidRPr="006D1038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C0780B" w:rsidRPr="006D1038">
          <w:rPr>
            <w:u w:val="single"/>
          </w:rPr>
          <w:t>2021 г</w:t>
        </w:r>
      </w:smartTag>
      <w:r w:rsidR="00C0780B" w:rsidRPr="006D1038">
        <w:rPr>
          <w:u w:val="single"/>
        </w:rPr>
        <w:t>.</w:t>
      </w:r>
    </w:p>
    <w:p w:rsidR="00C400A1" w:rsidRPr="006D1038" w:rsidRDefault="00C400A1" w:rsidP="002B02FB">
      <w:pPr>
        <w:pStyle w:val="af"/>
        <w:numPr>
          <w:ilvl w:val="1"/>
          <w:numId w:val="26"/>
        </w:numPr>
        <w:ind w:left="0" w:firstLine="709"/>
        <w:jc w:val="both"/>
        <w:rPr>
          <w:u w:val="single"/>
        </w:rPr>
      </w:pPr>
      <w:r w:rsidRPr="002B02FB">
        <w:t xml:space="preserve">Заводской номер изделия: </w:t>
      </w:r>
      <w:r w:rsidR="00BA39F4" w:rsidRPr="006D1038">
        <w:rPr>
          <w:u w:val="single"/>
        </w:rPr>
        <w:t>151121213</w:t>
      </w:r>
      <w:r w:rsidR="00FB64E6" w:rsidRPr="006D1038">
        <w:rPr>
          <w:u w:val="single"/>
        </w:rPr>
        <w:t>.</w:t>
      </w:r>
    </w:p>
    <w:p w:rsidR="00C400A1" w:rsidRPr="002B02FB" w:rsidRDefault="00C400A1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>Антенна измерительная</w:t>
      </w:r>
      <w:r w:rsidR="00250B7C" w:rsidRPr="002B02FB">
        <w:t xml:space="preserve"> </w:t>
      </w:r>
      <w:r w:rsidRPr="002B02FB">
        <w:t>рупорная широкополосная П6-223 внесена</w:t>
      </w:r>
      <w:r w:rsidR="00250B7C" w:rsidRPr="002B02FB">
        <w:t xml:space="preserve"> в государственный реестр средств</w:t>
      </w:r>
      <w:r w:rsidRPr="002B02FB">
        <w:t xml:space="preserve"> измерений, регистрационный </w:t>
      </w:r>
      <w:r w:rsidR="009B0B10" w:rsidRPr="002B02FB">
        <w:t>№</w:t>
      </w:r>
      <w:r w:rsidRPr="002B02FB">
        <w:t xml:space="preserve"> </w:t>
      </w:r>
      <w:r w:rsidR="00F97B66" w:rsidRPr="002B02FB">
        <w:t>70142-18</w:t>
      </w:r>
      <w:r w:rsidRPr="002B02FB">
        <w:t>.</w:t>
      </w:r>
    </w:p>
    <w:p w:rsidR="008050A7" w:rsidRPr="002B02FB" w:rsidRDefault="008050A7" w:rsidP="002B02FB">
      <w:pPr>
        <w:pStyle w:val="af"/>
        <w:numPr>
          <w:ilvl w:val="1"/>
          <w:numId w:val="26"/>
        </w:numPr>
        <w:ind w:left="0" w:firstLine="709"/>
        <w:jc w:val="both"/>
      </w:pPr>
      <w:r w:rsidRPr="002B02FB">
        <w:t>Сертификат соответствия №  ВР 31.1.13501-2019 выданный СДС «Военный Регистр» удостоверяет, что СМК АО «СКАРД</w:t>
      </w:r>
      <w:r w:rsidR="005C31C0" w:rsidRPr="002B02FB">
        <w:t xml:space="preserve"> </w:t>
      </w:r>
      <w:r w:rsidRPr="002B02FB">
        <w:t>-</w:t>
      </w:r>
      <w:r w:rsidR="005C31C0" w:rsidRPr="002B02FB">
        <w:t xml:space="preserve"> </w:t>
      </w:r>
      <w:r w:rsidRPr="002B02FB">
        <w:t xml:space="preserve">Электроникс» соответствует требованиям ГОСТ </w:t>
      </w:r>
      <w:proofErr w:type="gramStart"/>
      <w:r w:rsidRPr="002B02FB">
        <w:t>Р</w:t>
      </w:r>
      <w:proofErr w:type="gramEnd"/>
      <w:r w:rsidRPr="002B02FB"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2B02FB" w:rsidRDefault="00082835" w:rsidP="002B02FB"/>
    <w:p w:rsidR="00E80EDA" w:rsidRPr="002B02FB" w:rsidRDefault="00E80EDA" w:rsidP="002B02FB">
      <w:pPr>
        <w:pStyle w:val="1"/>
      </w:pPr>
      <w:bookmarkStart w:id="5" w:name="_Toc84941400"/>
      <w:bookmarkStart w:id="6" w:name="_Toc84948823"/>
      <w:r w:rsidRPr="002B02FB">
        <w:t>ОСНОВНЫЕ ТЕХНИЧЕСКИЕ ДАННЫЕ</w:t>
      </w:r>
      <w:bookmarkEnd w:id="5"/>
      <w:bookmarkEnd w:id="6"/>
    </w:p>
    <w:p w:rsidR="00E80EDA" w:rsidRPr="002B02FB" w:rsidRDefault="00E80EDA" w:rsidP="002B02FB"/>
    <w:p w:rsidR="00E80EDA" w:rsidRPr="002B02FB" w:rsidRDefault="00E80EDA" w:rsidP="00E053C8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Основные технические данные приведены в таблице 1.</w:t>
      </w:r>
    </w:p>
    <w:p w:rsidR="00E80EDA" w:rsidRPr="002B02FB" w:rsidRDefault="00E80EDA" w:rsidP="00E053C8">
      <w:pPr>
        <w:ind w:firstLine="709"/>
        <w:jc w:val="both"/>
      </w:pPr>
      <w:r w:rsidRPr="002B02FB">
        <w:t>Таблица 1</w:t>
      </w:r>
      <w:r w:rsidR="00AA16C5" w:rsidRPr="002B02FB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2B02FB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2B02FB" w:rsidRDefault="00D91466" w:rsidP="002B02FB">
            <w:r w:rsidRPr="002B02FB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2B02FB" w:rsidRDefault="00D91466" w:rsidP="002B02FB">
            <w:r w:rsidRPr="002B02FB">
              <w:t>Данные</w:t>
            </w:r>
          </w:p>
          <w:p w:rsidR="00D91466" w:rsidRPr="002B02FB" w:rsidRDefault="00D91466" w:rsidP="002B02FB">
            <w:r w:rsidRPr="002B02FB">
              <w:t>по ТУ</w:t>
            </w:r>
          </w:p>
        </w:tc>
      </w:tr>
      <w:tr w:rsidR="00D91466" w:rsidRPr="002B02FB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2B02FB" w:rsidRDefault="00D91466" w:rsidP="002B02FB">
            <w:r w:rsidRPr="002B02FB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2B02FB" w:rsidRDefault="00D91466" w:rsidP="002B02FB">
            <w:r w:rsidRPr="002B02FB">
              <w:t>0,8 ÷ 18</w:t>
            </w:r>
          </w:p>
        </w:tc>
      </w:tr>
      <w:tr w:rsidR="00D91466" w:rsidRPr="002B02FB" w:rsidTr="00617CA8">
        <w:trPr>
          <w:jc w:val="center"/>
        </w:trPr>
        <w:tc>
          <w:tcPr>
            <w:tcW w:w="6879" w:type="dxa"/>
          </w:tcPr>
          <w:p w:rsidR="00D91466" w:rsidRPr="002B02FB" w:rsidRDefault="00D91466" w:rsidP="002B02FB">
            <w:r w:rsidRPr="002B02FB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2B02FB" w:rsidRDefault="00D91466" w:rsidP="002B02FB">
            <w:r w:rsidRPr="002B02FB">
              <w:t>6,0</w:t>
            </w:r>
          </w:p>
        </w:tc>
      </w:tr>
      <w:tr w:rsidR="00D91466" w:rsidRPr="002B02FB" w:rsidTr="00617CA8">
        <w:trPr>
          <w:jc w:val="center"/>
        </w:trPr>
        <w:tc>
          <w:tcPr>
            <w:tcW w:w="6879" w:type="dxa"/>
          </w:tcPr>
          <w:p w:rsidR="00D91466" w:rsidRPr="002B02FB" w:rsidRDefault="00D91466" w:rsidP="002B02FB">
            <w:r w:rsidRPr="002B02FB">
              <w:t>Пределы погрешности коэффициента усиления антенны, дБ</w:t>
            </w:r>
          </w:p>
        </w:tc>
        <w:tc>
          <w:tcPr>
            <w:tcW w:w="2760" w:type="dxa"/>
            <w:vAlign w:val="center"/>
          </w:tcPr>
          <w:p w:rsidR="00D91466" w:rsidRPr="002B02FB" w:rsidRDefault="00D91466" w:rsidP="002B02FB">
            <w:r w:rsidRPr="002B02FB">
              <w:t>± 2,0</w:t>
            </w:r>
          </w:p>
        </w:tc>
      </w:tr>
      <w:tr w:rsidR="00D91466" w:rsidRPr="002B02FB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B02FB" w:rsidRDefault="00D91466" w:rsidP="002B02FB">
            <w:r w:rsidRPr="002B02FB">
              <w:t>Тип СВЧ соединителя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2B02FB" w:rsidRDefault="00D91466" w:rsidP="002B02FB">
            <w:r w:rsidRPr="002B02FB">
              <w:t>N розетка</w:t>
            </w:r>
          </w:p>
        </w:tc>
      </w:tr>
      <w:tr w:rsidR="00D91466" w:rsidRPr="002B02FB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B02FB" w:rsidRDefault="00D91466" w:rsidP="002B02FB">
            <w:r w:rsidRPr="002B02FB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2B02FB" w:rsidRDefault="00AB3C12" w:rsidP="002B02FB">
            <w:r w:rsidRPr="002B02FB">
              <w:t>2,5</w:t>
            </w:r>
          </w:p>
        </w:tc>
      </w:tr>
      <w:tr w:rsidR="00D91466" w:rsidRPr="002B02FB" w:rsidTr="00617CA8">
        <w:trPr>
          <w:jc w:val="center"/>
        </w:trPr>
        <w:tc>
          <w:tcPr>
            <w:tcW w:w="6879" w:type="dxa"/>
          </w:tcPr>
          <w:p w:rsidR="00D91466" w:rsidRPr="002B02FB" w:rsidRDefault="00D91466" w:rsidP="002B02FB">
            <w:r w:rsidRPr="002B02FB">
              <w:t xml:space="preserve">Габаритные размеры (длина × ширина × высота), </w:t>
            </w:r>
            <w:proofErr w:type="gramStart"/>
            <w:r w:rsidRPr="002B02FB"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2B02FB" w:rsidRDefault="00D91466" w:rsidP="002B02FB">
            <w:r w:rsidRPr="002B02FB">
              <w:t>343,5×322,5×312,5</w:t>
            </w:r>
          </w:p>
        </w:tc>
      </w:tr>
      <w:tr w:rsidR="00D91466" w:rsidRPr="002B02FB" w:rsidTr="00617CA8">
        <w:trPr>
          <w:jc w:val="center"/>
        </w:trPr>
        <w:tc>
          <w:tcPr>
            <w:tcW w:w="6879" w:type="dxa"/>
          </w:tcPr>
          <w:p w:rsidR="00D91466" w:rsidRPr="002B02FB" w:rsidRDefault="00D91466" w:rsidP="002B02FB">
            <w:r w:rsidRPr="002B02FB">
              <w:t xml:space="preserve">Масса антенны, </w:t>
            </w:r>
            <w:proofErr w:type="gramStart"/>
            <w:r w:rsidRPr="002B02FB">
              <w:t>кг</w:t>
            </w:r>
            <w:proofErr w:type="gramEnd"/>
            <w:r w:rsidRPr="002B02FB"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2B02FB" w:rsidRDefault="00D91466" w:rsidP="002B02FB">
            <w:r w:rsidRPr="002B02FB">
              <w:t>2,3</w:t>
            </w:r>
          </w:p>
        </w:tc>
      </w:tr>
    </w:tbl>
    <w:p w:rsidR="00E80EDA" w:rsidRPr="002B02FB" w:rsidRDefault="00E80EDA" w:rsidP="004C27F5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 «Ресурсы, сроки службы и хранение»</w:t>
      </w:r>
    </w:p>
    <w:p w:rsidR="00E80EDA" w:rsidRPr="002B02FB" w:rsidRDefault="00E80EDA" w:rsidP="002B02FB">
      <w:r w:rsidRPr="002B02FB"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2B02FB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2B02FB" w:rsidRDefault="009B0B10" w:rsidP="002B02FB">
            <w:r w:rsidRPr="002B02FB">
              <w:lastRenderedPageBreak/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2B02FB" w:rsidRDefault="009B0B10" w:rsidP="002B02FB">
            <w:r w:rsidRPr="002B02FB">
              <w:t xml:space="preserve">Причина </w:t>
            </w:r>
          </w:p>
          <w:p w:rsidR="009B0B10" w:rsidRPr="002B02FB" w:rsidRDefault="009B0B10" w:rsidP="002B02FB">
            <w:r w:rsidRPr="002B02FB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2B02FB" w:rsidRDefault="009B0B10" w:rsidP="002B02FB">
            <w:r w:rsidRPr="002B02FB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>
            <w:r w:rsidRPr="002B02FB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2B02FB" w:rsidRDefault="009B0B10" w:rsidP="002B02FB">
            <w:r w:rsidRPr="002B02FB">
              <w:t xml:space="preserve">Должность, фамилия и подпись </w:t>
            </w:r>
            <w:proofErr w:type="gramStart"/>
            <w:r w:rsidRPr="002B02FB">
              <w:t>проводящего</w:t>
            </w:r>
            <w:proofErr w:type="gramEnd"/>
            <w:r w:rsidRPr="002B02FB">
              <w:t xml:space="preserve"> контроль</w:t>
            </w:r>
          </w:p>
        </w:tc>
      </w:tr>
      <w:tr w:rsidR="009B0B10" w:rsidRPr="002B02FB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2B02FB" w:rsidRDefault="009B0B10" w:rsidP="002B02F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2B02FB" w:rsidRDefault="009B0B10" w:rsidP="002B02F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9B0B1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2B02FB" w:rsidRDefault="009B0B10" w:rsidP="002B02FB"/>
        </w:tc>
      </w:tr>
      <w:tr w:rsidR="00617CA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2B02FB" w:rsidRDefault="00617CA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2B02FB" w:rsidRDefault="00617CA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2B02FB" w:rsidRDefault="00617CA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2B02FB" w:rsidRDefault="00617CA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2B02FB" w:rsidRDefault="00617CA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2B02FB" w:rsidRDefault="00617CA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2B02FB" w:rsidRDefault="00617CA8" w:rsidP="002B02FB"/>
        </w:tc>
      </w:tr>
      <w:tr w:rsidR="00D6510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</w:tr>
      <w:tr w:rsidR="00D6510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</w:tr>
      <w:tr w:rsidR="00D6510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</w:tr>
      <w:tr w:rsidR="00D6510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</w:tr>
      <w:tr w:rsidR="00D6510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</w:tr>
      <w:tr w:rsidR="00D6510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</w:tr>
      <w:tr w:rsidR="00D65108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8" w:rsidRPr="002B02FB" w:rsidRDefault="00D65108" w:rsidP="002B02FB"/>
        </w:tc>
      </w:tr>
      <w:tr w:rsidR="002E7EE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</w:tr>
      <w:tr w:rsidR="002E7EE0" w:rsidRPr="002B02FB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0" w:rsidRPr="002B02FB" w:rsidRDefault="002E7EE0" w:rsidP="002B02FB"/>
        </w:tc>
      </w:tr>
    </w:tbl>
    <w:p w:rsidR="00E80EDA" w:rsidRDefault="00E80EDA" w:rsidP="004C27F5">
      <w:pPr>
        <w:pStyle w:val="af"/>
        <w:numPr>
          <w:ilvl w:val="1"/>
          <w:numId w:val="28"/>
        </w:numPr>
        <w:ind w:left="0" w:firstLine="709"/>
        <w:jc w:val="both"/>
      </w:pPr>
      <w:r w:rsidRPr="002B02FB">
        <w:t>Из</w:t>
      </w:r>
      <w:r w:rsidR="007C5FEA" w:rsidRPr="002B02FB">
        <w:t>делие не содержит драгметаллов.</w:t>
      </w:r>
    </w:p>
    <w:p w:rsidR="00E80EDA" w:rsidRPr="002B02FB" w:rsidRDefault="00E80EDA" w:rsidP="00D65108">
      <w:pPr>
        <w:pStyle w:val="1"/>
      </w:pPr>
      <w:bookmarkStart w:id="7" w:name="_Toc84941401"/>
      <w:bookmarkStart w:id="8" w:name="_Toc84948824"/>
      <w:r w:rsidRPr="002B02FB">
        <w:lastRenderedPageBreak/>
        <w:t>ИНДИВИДУАЛЬНЫЕ ОСОБЕННОСТИ ИЗДЕЛИЯ</w:t>
      </w:r>
      <w:bookmarkEnd w:id="7"/>
      <w:bookmarkEnd w:id="8"/>
    </w:p>
    <w:p w:rsidR="00E80EDA" w:rsidRPr="002B02FB" w:rsidRDefault="00E80EDA" w:rsidP="002B02FB"/>
    <w:p w:rsidR="00E80EDA" w:rsidRPr="002B02FB" w:rsidRDefault="00E80EDA" w:rsidP="004C27F5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При транспортиро</w:t>
      </w:r>
      <w:r w:rsidR="004505B8" w:rsidRPr="002B02FB">
        <w:t xml:space="preserve">вании, во избежание смещений и </w:t>
      </w:r>
      <w:r w:rsidRPr="002B02FB">
        <w:t xml:space="preserve">ударов упаковки </w:t>
      </w:r>
      <w:r w:rsidR="00A36D32" w:rsidRPr="002B02FB">
        <w:t>П6-223</w:t>
      </w:r>
      <w:r w:rsidRPr="002B02FB">
        <w:t xml:space="preserve"> должны быть надежно закреплены, а также защищены от воздействия атмосферных осадков.</w:t>
      </w:r>
    </w:p>
    <w:p w:rsidR="00E80EDA" w:rsidRPr="002B02FB" w:rsidRDefault="00E80EDA" w:rsidP="00D65108">
      <w:pPr>
        <w:pStyle w:val="af"/>
        <w:numPr>
          <w:ilvl w:val="1"/>
          <w:numId w:val="29"/>
        </w:numPr>
        <w:tabs>
          <w:tab w:val="clear" w:pos="1778"/>
        </w:tabs>
        <w:ind w:left="0" w:firstLine="709"/>
        <w:jc w:val="both"/>
      </w:pPr>
      <w:r w:rsidRPr="002B02FB">
        <w:t xml:space="preserve">Не допускается перевозка в одном вагоне или кузове с </w:t>
      </w:r>
      <w:r w:rsidR="00A36D32" w:rsidRPr="002B02FB">
        <w:t>П6-223</w:t>
      </w:r>
      <w:r w:rsidR="009B6F80" w:rsidRPr="002B02FB">
        <w:t xml:space="preserve"> </w:t>
      </w:r>
      <w:r w:rsidRPr="002B02FB">
        <w:t>кислот, щелочей и подобных агрессивных материалов.</w:t>
      </w:r>
    </w:p>
    <w:p w:rsidR="00E80EDA" w:rsidRPr="002B02FB" w:rsidRDefault="00E80EDA" w:rsidP="00D65108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 xml:space="preserve">При монтаже, эксплуатации и техническом обслуживании </w:t>
      </w:r>
      <w:r w:rsidR="00A36D32" w:rsidRPr="002B02FB">
        <w:t>П6-223</w:t>
      </w:r>
      <w:r w:rsidR="009B6F80" w:rsidRPr="002B02FB">
        <w:t xml:space="preserve"> </w:t>
      </w:r>
      <w:r w:rsidRPr="002B02FB">
        <w:t>не допускайте механических повреждений изделия.</w:t>
      </w:r>
    </w:p>
    <w:p w:rsidR="00E80EDA" w:rsidRPr="00D65108" w:rsidRDefault="00E80EDA" w:rsidP="00D65108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D65108">
        <w:t xml:space="preserve">Отклонение параметров </w:t>
      </w:r>
      <w:r w:rsidR="00A36D32" w:rsidRPr="00D65108">
        <w:t>П6-223</w:t>
      </w:r>
      <w:r w:rsidR="004877C8" w:rsidRPr="00D65108">
        <w:t xml:space="preserve"> </w:t>
      </w:r>
      <w:r w:rsidRPr="00D65108">
        <w:t>от значений</w:t>
      </w:r>
      <w:r w:rsidR="00A16367" w:rsidRPr="00D65108">
        <w:t xml:space="preserve">, </w:t>
      </w:r>
      <w:r w:rsidR="0013490D" w:rsidRPr="00D65108">
        <w:t>указанных</w:t>
      </w:r>
      <w:r w:rsidRPr="00D65108">
        <w:t xml:space="preserve"> в </w:t>
      </w:r>
      <w:r w:rsidR="00CB28AF" w:rsidRPr="00D65108">
        <w:t>т</w:t>
      </w:r>
      <w:r w:rsidRPr="00D65108">
        <w:t>аблице 1 формуляра</w:t>
      </w:r>
      <w:r w:rsidR="0013490D" w:rsidRPr="00D65108">
        <w:t xml:space="preserve">, </w:t>
      </w:r>
      <w:proofErr w:type="gramStart"/>
      <w:r w:rsidR="0013490D" w:rsidRPr="00D65108">
        <w:t>приведены</w:t>
      </w:r>
      <w:proofErr w:type="gramEnd"/>
      <w:r w:rsidR="0013490D" w:rsidRPr="00D65108">
        <w:t xml:space="preserve"> в </w:t>
      </w:r>
      <w:r w:rsidR="00CB28AF" w:rsidRPr="00D65108">
        <w:t>т</w:t>
      </w:r>
      <w:r w:rsidR="0013490D" w:rsidRPr="00D65108">
        <w:t>аблице 3</w:t>
      </w:r>
      <w:r w:rsidR="004505B8" w:rsidRPr="00D65108">
        <w:t>.</w:t>
      </w:r>
    </w:p>
    <w:p w:rsidR="00E053C8" w:rsidRDefault="00E053C8" w:rsidP="002B02FB"/>
    <w:p w:rsidR="00E80EDA" w:rsidRPr="002B02FB" w:rsidRDefault="00E80EDA" w:rsidP="002B02FB">
      <w:r w:rsidRPr="002B02FB"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2B02FB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Значение</w:t>
            </w:r>
          </w:p>
        </w:tc>
      </w:tr>
      <w:tr w:rsidR="00E80EDA" w:rsidRPr="002B02FB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9B0B10">
        <w:trPr>
          <w:trHeight w:val="567"/>
        </w:trPr>
        <w:tc>
          <w:tcPr>
            <w:tcW w:w="4785" w:type="dxa"/>
          </w:tcPr>
          <w:p w:rsidR="00E80EDA" w:rsidRPr="002B02FB" w:rsidRDefault="00E80EDA" w:rsidP="002B02FB"/>
        </w:tc>
        <w:tc>
          <w:tcPr>
            <w:tcW w:w="4785" w:type="dxa"/>
          </w:tcPr>
          <w:p w:rsidR="00E80EDA" w:rsidRPr="002B02FB" w:rsidRDefault="00E80EDA" w:rsidP="002B02FB"/>
        </w:tc>
      </w:tr>
      <w:tr w:rsidR="00E80EDA" w:rsidRPr="002B02FB" w:rsidTr="009B0B10">
        <w:trPr>
          <w:trHeight w:val="567"/>
        </w:trPr>
        <w:tc>
          <w:tcPr>
            <w:tcW w:w="4785" w:type="dxa"/>
          </w:tcPr>
          <w:p w:rsidR="00E80EDA" w:rsidRPr="002B02FB" w:rsidRDefault="00E80EDA" w:rsidP="002B02FB"/>
        </w:tc>
        <w:tc>
          <w:tcPr>
            <w:tcW w:w="4785" w:type="dxa"/>
          </w:tcPr>
          <w:p w:rsidR="00E80EDA" w:rsidRPr="002B02FB" w:rsidRDefault="00E80EDA" w:rsidP="002B02FB"/>
        </w:tc>
      </w:tr>
      <w:tr w:rsidR="00E80EDA" w:rsidRPr="002B02FB" w:rsidTr="009B0B10">
        <w:trPr>
          <w:trHeight w:val="567"/>
        </w:trPr>
        <w:tc>
          <w:tcPr>
            <w:tcW w:w="4785" w:type="dxa"/>
          </w:tcPr>
          <w:p w:rsidR="00E80EDA" w:rsidRPr="002B02FB" w:rsidRDefault="00E80EDA" w:rsidP="002B02FB"/>
        </w:tc>
        <w:tc>
          <w:tcPr>
            <w:tcW w:w="4785" w:type="dxa"/>
          </w:tcPr>
          <w:p w:rsidR="00E80EDA" w:rsidRPr="002B02FB" w:rsidRDefault="00E80EDA" w:rsidP="002B02FB"/>
        </w:tc>
      </w:tr>
      <w:tr w:rsidR="00E80EDA" w:rsidRPr="002B02FB" w:rsidTr="009B0B10">
        <w:trPr>
          <w:trHeight w:val="567"/>
        </w:trPr>
        <w:tc>
          <w:tcPr>
            <w:tcW w:w="4785" w:type="dxa"/>
          </w:tcPr>
          <w:p w:rsidR="00E80EDA" w:rsidRPr="002B02FB" w:rsidRDefault="00E80EDA" w:rsidP="002B02FB"/>
        </w:tc>
        <w:tc>
          <w:tcPr>
            <w:tcW w:w="4785" w:type="dxa"/>
          </w:tcPr>
          <w:p w:rsidR="00E80EDA" w:rsidRPr="002B02FB" w:rsidRDefault="00E80EDA" w:rsidP="002B02FB"/>
        </w:tc>
      </w:tr>
      <w:tr w:rsidR="00E80EDA" w:rsidRPr="002B02FB" w:rsidTr="009B0B10">
        <w:trPr>
          <w:trHeight w:val="567"/>
        </w:trPr>
        <w:tc>
          <w:tcPr>
            <w:tcW w:w="4785" w:type="dxa"/>
          </w:tcPr>
          <w:p w:rsidR="00E80EDA" w:rsidRPr="002B02FB" w:rsidRDefault="00E80EDA" w:rsidP="002B02FB"/>
        </w:tc>
        <w:tc>
          <w:tcPr>
            <w:tcW w:w="4785" w:type="dxa"/>
          </w:tcPr>
          <w:p w:rsidR="00E80EDA" w:rsidRPr="002B02FB" w:rsidRDefault="00E80EDA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9B0B10" w:rsidRPr="002B02FB" w:rsidTr="009B0B10">
        <w:trPr>
          <w:trHeight w:val="567"/>
        </w:trPr>
        <w:tc>
          <w:tcPr>
            <w:tcW w:w="4785" w:type="dxa"/>
          </w:tcPr>
          <w:p w:rsidR="009B0B10" w:rsidRPr="002B02FB" w:rsidRDefault="009B0B10" w:rsidP="002B02FB"/>
        </w:tc>
        <w:tc>
          <w:tcPr>
            <w:tcW w:w="4785" w:type="dxa"/>
          </w:tcPr>
          <w:p w:rsidR="009B0B10" w:rsidRPr="002B02FB" w:rsidRDefault="009B0B10" w:rsidP="002B02FB"/>
        </w:tc>
      </w:tr>
      <w:tr w:rsidR="00472286" w:rsidRPr="002B02FB" w:rsidTr="009B0B10">
        <w:trPr>
          <w:trHeight w:val="567"/>
        </w:trPr>
        <w:tc>
          <w:tcPr>
            <w:tcW w:w="4785" w:type="dxa"/>
          </w:tcPr>
          <w:p w:rsidR="00472286" w:rsidRPr="002B02FB" w:rsidRDefault="00472286" w:rsidP="002B02FB"/>
        </w:tc>
        <w:tc>
          <w:tcPr>
            <w:tcW w:w="4785" w:type="dxa"/>
          </w:tcPr>
          <w:p w:rsidR="00472286" w:rsidRPr="002B02FB" w:rsidRDefault="00472286" w:rsidP="002B02FB"/>
        </w:tc>
      </w:tr>
      <w:tr w:rsidR="00D65108" w:rsidRPr="002B02FB" w:rsidTr="009B0B10">
        <w:trPr>
          <w:trHeight w:val="567"/>
        </w:trPr>
        <w:tc>
          <w:tcPr>
            <w:tcW w:w="4785" w:type="dxa"/>
          </w:tcPr>
          <w:p w:rsidR="00D65108" w:rsidRPr="002B02FB" w:rsidRDefault="00D65108" w:rsidP="002B02FB"/>
        </w:tc>
        <w:tc>
          <w:tcPr>
            <w:tcW w:w="4785" w:type="dxa"/>
          </w:tcPr>
          <w:p w:rsidR="00D65108" w:rsidRPr="002B02FB" w:rsidRDefault="00D65108" w:rsidP="002B02FB"/>
        </w:tc>
      </w:tr>
    </w:tbl>
    <w:p w:rsidR="00E80EDA" w:rsidRPr="002B02FB" w:rsidRDefault="00E80EDA" w:rsidP="00D65108">
      <w:pPr>
        <w:pStyle w:val="1"/>
      </w:pPr>
      <w:bookmarkStart w:id="9" w:name="_Toc84941402"/>
      <w:bookmarkStart w:id="10" w:name="_Toc84948825"/>
      <w:r w:rsidRPr="002B02FB">
        <w:lastRenderedPageBreak/>
        <w:t>КОМПЛЕКТНОСТЬ</w:t>
      </w:r>
      <w:bookmarkEnd w:id="9"/>
      <w:bookmarkEnd w:id="10"/>
    </w:p>
    <w:p w:rsidR="00E80EDA" w:rsidRPr="002B02FB" w:rsidRDefault="00E80EDA" w:rsidP="004C27F5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</w:pPr>
      <w:r w:rsidRPr="002B02FB">
        <w:t>Состав изделия приведен в таблице 4.</w:t>
      </w:r>
    </w:p>
    <w:p w:rsidR="00E80EDA" w:rsidRPr="002B02FB" w:rsidRDefault="00E80EDA" w:rsidP="002B02FB">
      <w:r w:rsidRPr="002B02FB">
        <w:t>Таблица 4</w:t>
      </w: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3"/>
        <w:gridCol w:w="2592"/>
        <w:gridCol w:w="3871"/>
        <w:gridCol w:w="806"/>
        <w:gridCol w:w="34"/>
        <w:gridCol w:w="1383"/>
      </w:tblGrid>
      <w:tr w:rsidR="001C7C27" w:rsidRPr="002B02FB" w:rsidTr="001C7C27">
        <w:trPr>
          <w:trHeight w:hRule="exact" w:val="61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C7C27" w:rsidRPr="002B02FB" w:rsidRDefault="001C7C27" w:rsidP="001C7C2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C7C27" w:rsidRPr="002B02FB" w:rsidRDefault="001C7C27" w:rsidP="001C7C27">
            <w:pPr>
              <w:jc w:val="center"/>
            </w:pPr>
            <w:r w:rsidRPr="002B02FB">
              <w:t>Обозначение изделия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C7C27" w:rsidRPr="002B02FB" w:rsidRDefault="001C7C27" w:rsidP="001C7C27">
            <w:pPr>
              <w:jc w:val="center"/>
            </w:pPr>
            <w:r w:rsidRPr="002B02FB">
              <w:t>Наименование изделия</w:t>
            </w:r>
          </w:p>
          <w:p w:rsidR="001C7C27" w:rsidRPr="002B02FB" w:rsidRDefault="001C7C27" w:rsidP="001C7C27">
            <w:pPr>
              <w:jc w:val="center"/>
            </w:pPr>
          </w:p>
          <w:p w:rsidR="001C7C27" w:rsidRPr="002B02FB" w:rsidRDefault="001C7C27" w:rsidP="001C7C27">
            <w:pPr>
              <w:jc w:val="center"/>
            </w:pPr>
          </w:p>
          <w:p w:rsidR="001C7C27" w:rsidRPr="002B02FB" w:rsidRDefault="001C7C27" w:rsidP="001C7C27">
            <w:pPr>
              <w:jc w:val="center"/>
            </w:pPr>
          </w:p>
          <w:p w:rsidR="001C7C27" w:rsidRPr="002B02FB" w:rsidRDefault="001C7C27" w:rsidP="001C7C27">
            <w:pPr>
              <w:jc w:val="center"/>
            </w:pPr>
          </w:p>
          <w:p w:rsidR="001C7C27" w:rsidRPr="002B02FB" w:rsidRDefault="001C7C27" w:rsidP="001C7C27">
            <w:pPr>
              <w:jc w:val="center"/>
            </w:pPr>
          </w:p>
          <w:p w:rsidR="001C7C27" w:rsidRPr="002B02FB" w:rsidRDefault="001C7C27" w:rsidP="001C7C27">
            <w:pPr>
              <w:jc w:val="center"/>
            </w:pPr>
          </w:p>
          <w:p w:rsidR="001C7C27" w:rsidRPr="002B02FB" w:rsidRDefault="001C7C27" w:rsidP="001C7C27">
            <w:pPr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C7C27" w:rsidRPr="002B02FB" w:rsidRDefault="001C7C27" w:rsidP="001C7C27">
            <w:pPr>
              <w:jc w:val="center"/>
            </w:pPr>
            <w:r w:rsidRPr="002B02FB">
              <w:t>Кол.</w:t>
            </w:r>
          </w:p>
          <w:p w:rsidR="001C7C27" w:rsidRPr="002B02FB" w:rsidRDefault="001C7C27" w:rsidP="001C7C27">
            <w:pPr>
              <w:jc w:val="center"/>
            </w:pPr>
            <w:r w:rsidRPr="002B02FB">
              <w:t>шт.</w:t>
            </w:r>
          </w:p>
          <w:p w:rsidR="001C7C27" w:rsidRPr="002B02FB" w:rsidRDefault="001C7C27" w:rsidP="001C7C27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C7C27" w:rsidRPr="002B02FB" w:rsidRDefault="001C7C27" w:rsidP="001C7C27">
            <w:pPr>
              <w:jc w:val="center"/>
            </w:pPr>
            <w:r w:rsidRPr="002B02FB">
              <w:t>Заводской номер</w:t>
            </w:r>
          </w:p>
          <w:p w:rsidR="001C7C27" w:rsidRPr="002B02FB" w:rsidRDefault="001C7C27" w:rsidP="001C7C27">
            <w:pPr>
              <w:jc w:val="center"/>
            </w:pPr>
          </w:p>
        </w:tc>
      </w:tr>
      <w:tr w:rsidR="001C7C27" w:rsidRPr="002B02FB" w:rsidTr="001C7C27">
        <w:trPr>
          <w:trHeight w:hRule="exact" w:val="610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pStyle w:val="af"/>
              <w:numPr>
                <w:ilvl w:val="0"/>
                <w:numId w:val="33"/>
              </w:num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2B02FB">
            <w:r w:rsidRPr="002B02FB">
              <w:t>КНПР.464653.033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r w:rsidRPr="002B02FB">
              <w:t>Антенна измерительная рупорная широкополосная</w:t>
            </w:r>
            <w:r>
              <w:t xml:space="preserve"> </w:t>
            </w:r>
            <w:r w:rsidRPr="002B02FB">
              <w:t>П6-223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</w:p>
          <w:p w:rsidR="001C7C27" w:rsidRPr="002B02FB" w:rsidRDefault="001C7C27" w:rsidP="001C7C27">
            <w:pPr>
              <w:jc w:val="center"/>
            </w:pPr>
            <w:r>
              <w:t>151121213</w:t>
            </w:r>
          </w:p>
        </w:tc>
      </w:tr>
      <w:tr w:rsidR="001C7C27" w:rsidRPr="002B02FB" w:rsidTr="008F3380">
        <w:trPr>
          <w:trHeight w:hRule="exact" w:val="400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1C7C27" w:rsidRDefault="001C7C27" w:rsidP="001C7C27">
            <w:pPr>
              <w:jc w:val="center"/>
              <w:rPr>
                <w:i/>
              </w:rPr>
            </w:pPr>
            <w:r w:rsidRPr="001C7C27">
              <w:rPr>
                <w:i/>
              </w:rPr>
              <w:t>Эксплуатационная документация</w:t>
            </w:r>
          </w:p>
          <w:p w:rsidR="001C7C27" w:rsidRPr="001C7C27" w:rsidRDefault="001C7C27" w:rsidP="001C7C27">
            <w:pPr>
              <w:jc w:val="center"/>
              <w:rPr>
                <w:i/>
              </w:rPr>
            </w:pPr>
          </w:p>
        </w:tc>
      </w:tr>
      <w:tr w:rsidR="001C7C27" w:rsidRPr="002B02FB" w:rsidTr="001C7C27">
        <w:trPr>
          <w:trHeight w:hRule="exact" w:val="435"/>
          <w:jc w:val="center"/>
        </w:trPr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pStyle w:val="af"/>
              <w:numPr>
                <w:ilvl w:val="0"/>
                <w:numId w:val="33"/>
              </w:num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r w:rsidRPr="002B02FB">
              <w:t>КНПР.464653.033 РЭ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2B02FB">
            <w:r w:rsidRPr="002B02FB">
              <w:t>Руководство по эксплуатации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нет</w:t>
            </w:r>
          </w:p>
        </w:tc>
      </w:tr>
      <w:tr w:rsidR="001C7C27" w:rsidRPr="002B02FB" w:rsidTr="001C7C27">
        <w:trPr>
          <w:trHeight w:hRule="exact" w:val="454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pStyle w:val="af"/>
              <w:numPr>
                <w:ilvl w:val="0"/>
                <w:numId w:val="33"/>
              </w:num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r w:rsidRPr="002B02FB">
              <w:t>КНПР.464653.033 ФО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2B02FB">
            <w:r w:rsidRPr="002B02FB">
              <w:t>Формуляр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нет</w:t>
            </w:r>
          </w:p>
        </w:tc>
      </w:tr>
      <w:tr w:rsidR="001C7C27" w:rsidRPr="002B02FB" w:rsidTr="001C7C27">
        <w:trPr>
          <w:trHeight w:hRule="exact" w:val="454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pStyle w:val="af"/>
              <w:numPr>
                <w:ilvl w:val="0"/>
                <w:numId w:val="33"/>
              </w:num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2B02FB">
            <w:r w:rsidRPr="002B02FB">
              <w:t>КНПР.464653.033 МП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2B02FB">
            <w:r w:rsidRPr="002B02FB">
              <w:t>Методика поверки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нет</w:t>
            </w:r>
          </w:p>
        </w:tc>
      </w:tr>
      <w:tr w:rsidR="001C7C27" w:rsidRPr="002B02FB" w:rsidTr="001C7C27">
        <w:trPr>
          <w:trHeight w:hRule="exact" w:val="454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pStyle w:val="af"/>
              <w:numPr>
                <w:ilvl w:val="0"/>
                <w:numId w:val="33"/>
              </w:num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r w:rsidRPr="002B02FB">
              <w:t>КНПР.464653.033 НМ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2B02FB">
            <w:r w:rsidRPr="002B02FB">
              <w:t>Нормы расхода материалов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нет</w:t>
            </w:r>
          </w:p>
        </w:tc>
      </w:tr>
      <w:tr w:rsidR="001C7C27" w:rsidRPr="002B02FB" w:rsidTr="00394FBF">
        <w:trPr>
          <w:trHeight w:hRule="exact" w:val="454"/>
          <w:jc w:val="center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C27" w:rsidRPr="001C7C27" w:rsidRDefault="001C7C27" w:rsidP="001C7C27">
            <w:pPr>
              <w:jc w:val="center"/>
              <w:rPr>
                <w:i/>
              </w:rPr>
            </w:pPr>
            <w:r w:rsidRPr="001C7C27">
              <w:rPr>
                <w:i/>
              </w:rPr>
              <w:t>Прочие изделия</w:t>
            </w:r>
          </w:p>
        </w:tc>
      </w:tr>
      <w:tr w:rsidR="001C7C27" w:rsidRPr="002B02FB" w:rsidTr="001C7C27">
        <w:trPr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pStyle w:val="af"/>
              <w:numPr>
                <w:ilvl w:val="0"/>
                <w:numId w:val="33"/>
              </w:num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544BCC">
            <w:r w:rsidRPr="002B02FB">
              <w:t>КНПР. 301421.005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544BCC">
            <w:r w:rsidRPr="002B02FB">
              <w:t>Кронштейн для крепления антенны АК-02*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нет</w:t>
            </w:r>
          </w:p>
        </w:tc>
      </w:tr>
      <w:tr w:rsidR="001C7C27" w:rsidRPr="002B02FB" w:rsidTr="001C7C27">
        <w:trPr>
          <w:trHeight w:hRule="exact" w:val="454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pStyle w:val="af"/>
              <w:numPr>
                <w:ilvl w:val="0"/>
                <w:numId w:val="33"/>
              </w:num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>
              <w:t>-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2B02FB">
            <w:r w:rsidRPr="002B02FB">
              <w:t>Короб транспортировочный*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7C27" w:rsidRPr="002B02FB" w:rsidRDefault="001C7C27" w:rsidP="001C7C27">
            <w:pPr>
              <w:jc w:val="center"/>
            </w:pPr>
            <w:r w:rsidRPr="002B02FB">
              <w:t>нет</w:t>
            </w:r>
          </w:p>
        </w:tc>
      </w:tr>
    </w:tbl>
    <w:p w:rsidR="00E80EDA" w:rsidRPr="002B02FB" w:rsidRDefault="00E80EDA" w:rsidP="002B02FB"/>
    <w:p w:rsidR="00E80EDA" w:rsidRPr="002B02FB" w:rsidRDefault="009B0B10" w:rsidP="002B02FB">
      <w:r w:rsidRPr="002B02FB">
        <w:t>* По согласованию с заказчиком.</w:t>
      </w:r>
    </w:p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9B0B10" w:rsidRPr="002B02FB" w:rsidRDefault="009B0B1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D64171" w:rsidRPr="002B02FB" w:rsidRDefault="00D64171" w:rsidP="002B02FB"/>
    <w:p w:rsidR="00D64171" w:rsidRDefault="00D64171" w:rsidP="002B02FB"/>
    <w:p w:rsidR="004C27F5" w:rsidRDefault="004C27F5" w:rsidP="002B02FB"/>
    <w:p w:rsidR="004C27F5" w:rsidRDefault="004C27F5" w:rsidP="002B02FB"/>
    <w:p w:rsidR="004C27F5" w:rsidRDefault="004C27F5" w:rsidP="002B02FB"/>
    <w:p w:rsidR="004C27F5" w:rsidRDefault="004C27F5" w:rsidP="002B02FB"/>
    <w:p w:rsidR="006871AF" w:rsidRDefault="006871AF" w:rsidP="002B02FB"/>
    <w:p w:rsidR="006871AF" w:rsidRDefault="006871AF" w:rsidP="002B02FB"/>
    <w:p w:rsidR="00E80EDA" w:rsidRPr="002B02FB" w:rsidRDefault="00E80EDA" w:rsidP="004C27F5">
      <w:pPr>
        <w:pStyle w:val="1"/>
      </w:pPr>
      <w:bookmarkStart w:id="11" w:name="_Toc84941403"/>
      <w:bookmarkStart w:id="12" w:name="_Toc84948826"/>
      <w:r w:rsidRPr="002B02FB">
        <w:lastRenderedPageBreak/>
        <w:t>РЕСУРСЫ, СРОКИ СЛУЖБЫ И ХРАНЕНИЯ. ГАРАНТИИ ИЗГОТОВИТЕЛЯ</w:t>
      </w:r>
      <w:bookmarkEnd w:id="11"/>
      <w:bookmarkEnd w:id="12"/>
    </w:p>
    <w:p w:rsidR="00E80EDA" w:rsidRPr="002B02FB" w:rsidRDefault="00E80EDA" w:rsidP="002B02FB"/>
    <w:p w:rsidR="00E80EDA" w:rsidRPr="002B02FB" w:rsidRDefault="00E80EDA" w:rsidP="002820AD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Ресурс</w:t>
      </w:r>
      <w:r w:rsidR="008D31F7" w:rsidRPr="002B02FB">
        <w:t xml:space="preserve"> </w:t>
      </w:r>
      <w:r w:rsidR="00A36D32" w:rsidRPr="002B02FB">
        <w:t>П6-223</w:t>
      </w:r>
      <w:r w:rsidR="00250B7C" w:rsidRPr="002B02FB">
        <w:t xml:space="preserve"> до</w:t>
      </w:r>
      <w:r w:rsidRPr="002B02FB">
        <w:t xml:space="preserve"> капитального ремонта: 3</w:t>
      </w:r>
      <w:r w:rsidR="00C8443B" w:rsidRPr="002B02FB">
        <w:t xml:space="preserve"> </w:t>
      </w:r>
      <w:r w:rsidRPr="002B02FB">
        <w:t>(три) года.</w:t>
      </w:r>
    </w:p>
    <w:p w:rsidR="00E80EDA" w:rsidRPr="002B02FB" w:rsidRDefault="00E80EDA" w:rsidP="002820AD">
      <w:pPr>
        <w:ind w:firstLine="709"/>
        <w:jc w:val="both"/>
      </w:pPr>
    </w:p>
    <w:p w:rsidR="00E80EDA" w:rsidRPr="002B02FB" w:rsidRDefault="00E80EDA" w:rsidP="002820AD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Срок службы</w:t>
      </w:r>
      <w:r w:rsidR="008D31F7" w:rsidRPr="002B02FB">
        <w:t xml:space="preserve"> </w:t>
      </w:r>
      <w:r w:rsidR="00A36D32" w:rsidRPr="002B02FB">
        <w:t>П6-223</w:t>
      </w:r>
      <w:r w:rsidRPr="002B02FB">
        <w:t>: 5</w:t>
      </w:r>
      <w:r w:rsidR="00C8443B" w:rsidRPr="002B02FB">
        <w:t xml:space="preserve"> </w:t>
      </w:r>
      <w:r w:rsidRPr="002B02FB">
        <w:t>(пять) лет.</w:t>
      </w:r>
    </w:p>
    <w:p w:rsidR="00E80EDA" w:rsidRPr="002B02FB" w:rsidRDefault="00E80EDA" w:rsidP="002820AD">
      <w:pPr>
        <w:ind w:firstLine="709"/>
        <w:jc w:val="both"/>
      </w:pPr>
    </w:p>
    <w:p w:rsidR="00E80EDA" w:rsidRPr="002B02FB" w:rsidRDefault="00E80EDA" w:rsidP="002820AD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Сро</w:t>
      </w:r>
      <w:r w:rsidR="00250B7C" w:rsidRPr="002B02FB">
        <w:t>к</w:t>
      </w:r>
      <w:r w:rsidR="00E72762" w:rsidRPr="002B02FB">
        <w:t xml:space="preserve"> </w:t>
      </w:r>
      <w:r w:rsidRPr="002B02FB">
        <w:t xml:space="preserve">хранения </w:t>
      </w:r>
      <w:r w:rsidR="00A36D32" w:rsidRPr="002B02FB">
        <w:t>П6-223</w:t>
      </w:r>
      <w:r w:rsidRPr="002B02FB">
        <w:t>:</w:t>
      </w:r>
      <w:r w:rsidR="00250B7C" w:rsidRPr="002B02FB">
        <w:t xml:space="preserve"> </w:t>
      </w:r>
      <w:r w:rsidRPr="002B02FB">
        <w:t>10</w:t>
      </w:r>
      <w:r w:rsidR="00C8443B" w:rsidRPr="002B02FB">
        <w:t xml:space="preserve"> </w:t>
      </w:r>
      <w:r w:rsidRPr="002B02FB">
        <w:t>(десять) лет, в консервации в складских помещениях.</w:t>
      </w:r>
    </w:p>
    <w:p w:rsidR="00E80EDA" w:rsidRPr="002B02FB" w:rsidRDefault="00E80EDA" w:rsidP="002820AD">
      <w:pPr>
        <w:ind w:firstLine="709"/>
        <w:jc w:val="both"/>
      </w:pPr>
    </w:p>
    <w:p w:rsidR="00E80EDA" w:rsidRPr="002B02FB" w:rsidRDefault="00E80EDA" w:rsidP="002820AD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2B02FB" w:rsidRDefault="00E80EDA" w:rsidP="002820AD">
      <w:pPr>
        <w:jc w:val="center"/>
      </w:pPr>
      <w:r w:rsidRPr="002B02FB">
        <w:t>……………………………………………………………………………………….</w:t>
      </w:r>
    </w:p>
    <w:p w:rsidR="00E80EDA" w:rsidRPr="002B02FB" w:rsidRDefault="00E80EDA" w:rsidP="002820AD">
      <w:pPr>
        <w:jc w:val="center"/>
      </w:pPr>
      <w:r w:rsidRPr="002B02FB">
        <w:t>линия отреза при поставке на экспорт</w:t>
      </w:r>
    </w:p>
    <w:p w:rsidR="00E80EDA" w:rsidRPr="002B02FB" w:rsidRDefault="00E80EDA" w:rsidP="002B02FB"/>
    <w:p w:rsidR="00E80EDA" w:rsidRPr="002B02FB" w:rsidRDefault="00E80EDA" w:rsidP="002820AD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 xml:space="preserve">Гарантийный срок эксплуатации продлевается на период от получения рекламации до введения </w:t>
      </w:r>
      <w:r w:rsidR="00A36D32" w:rsidRPr="002B02FB">
        <w:t>П6-223</w:t>
      </w:r>
      <w:r w:rsidR="000A2319" w:rsidRPr="002B02FB">
        <w:t xml:space="preserve"> </w:t>
      </w:r>
      <w:r w:rsidR="00A54CD3" w:rsidRPr="002B02FB">
        <w:t xml:space="preserve"> </w:t>
      </w:r>
      <w:r w:rsidRPr="002B02FB">
        <w:t>в эксплуатацию силами предприятия-изготовителя.</w:t>
      </w:r>
    </w:p>
    <w:p w:rsidR="00E80EDA" w:rsidRPr="002B02FB" w:rsidRDefault="00E80EDA" w:rsidP="002820AD">
      <w:pPr>
        <w:ind w:firstLine="709"/>
        <w:jc w:val="both"/>
      </w:pPr>
    </w:p>
    <w:p w:rsidR="00E80EDA" w:rsidRPr="002B02FB" w:rsidRDefault="00E80EDA" w:rsidP="002820AD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>Гарантии предприятия изготовителя снимаются:</w:t>
      </w:r>
    </w:p>
    <w:p w:rsidR="00E80EDA" w:rsidRPr="002B02FB" w:rsidRDefault="00E80EDA" w:rsidP="002820AD">
      <w:pPr>
        <w:pStyle w:val="af"/>
        <w:numPr>
          <w:ilvl w:val="0"/>
          <w:numId w:val="32"/>
        </w:numPr>
        <w:ind w:left="0" w:firstLine="709"/>
        <w:jc w:val="both"/>
      </w:pPr>
      <w:proofErr w:type="gramStart"/>
      <w:r w:rsidRPr="002B02FB">
        <w:t>на неисправности, возникшие в результате воздействия окружающей среды (дождь, снег, град, гроза и т.п.)</w:t>
      </w:r>
      <w:r w:rsidR="00A54CD3" w:rsidRPr="002B02FB">
        <w:t xml:space="preserve"> и</w:t>
      </w:r>
      <w:r w:rsidRPr="002B02FB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2B02FB" w:rsidRDefault="00E80EDA" w:rsidP="002820AD">
      <w:pPr>
        <w:pStyle w:val="af"/>
        <w:numPr>
          <w:ilvl w:val="0"/>
          <w:numId w:val="32"/>
        </w:numPr>
        <w:ind w:left="0" w:firstLine="709"/>
        <w:jc w:val="both"/>
      </w:pPr>
      <w:r w:rsidRPr="002B02FB">
        <w:t xml:space="preserve">на неисправности, вызванные нарушением правил транспортировки, хранения и эксплуатации; </w:t>
      </w:r>
    </w:p>
    <w:p w:rsidR="00E80EDA" w:rsidRPr="002B02FB" w:rsidRDefault="00E80EDA" w:rsidP="002820AD">
      <w:pPr>
        <w:pStyle w:val="af"/>
        <w:numPr>
          <w:ilvl w:val="0"/>
          <w:numId w:val="32"/>
        </w:numPr>
        <w:ind w:left="0" w:firstLine="709"/>
        <w:jc w:val="both"/>
      </w:pPr>
      <w:r w:rsidRPr="002B02FB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2B02FB" w:rsidRDefault="00E80EDA" w:rsidP="002820AD">
      <w:pPr>
        <w:pStyle w:val="af"/>
        <w:numPr>
          <w:ilvl w:val="0"/>
          <w:numId w:val="32"/>
        </w:numPr>
        <w:ind w:left="0" w:firstLine="709"/>
        <w:jc w:val="both"/>
      </w:pPr>
      <w:r w:rsidRPr="002B02FB">
        <w:t xml:space="preserve">на изделие, имеющее внешние дефекты (явные механические повреждения). </w:t>
      </w:r>
    </w:p>
    <w:p w:rsidR="0048044D" w:rsidRPr="002B02FB" w:rsidRDefault="0048044D" w:rsidP="002B02FB"/>
    <w:p w:rsidR="00E80EDA" w:rsidRPr="002B02FB" w:rsidRDefault="0048044D" w:rsidP="002820AD">
      <w:pPr>
        <w:ind w:firstLine="709"/>
      </w:pPr>
      <w:r w:rsidRPr="002B02FB">
        <w:t xml:space="preserve">Гарантийное, </w:t>
      </w:r>
      <w:r w:rsidR="00E80EDA" w:rsidRPr="002B02FB">
        <w:t xml:space="preserve">послегарантийное техническое обслуживание и ремонт </w:t>
      </w:r>
      <w:r w:rsidR="00A36D32" w:rsidRPr="002B02FB">
        <w:t>П6-223</w:t>
      </w:r>
      <w:r w:rsidR="00E80EDA" w:rsidRPr="002B02FB">
        <w:t xml:space="preserve"> производит: АО «СКАРД-Электроникс»</w:t>
      </w:r>
      <w:r w:rsidR="0068211C" w:rsidRPr="002B02FB">
        <w:t>.</w:t>
      </w:r>
    </w:p>
    <w:p w:rsidR="0068211C" w:rsidRPr="002B02FB" w:rsidRDefault="0068211C" w:rsidP="002820AD">
      <w:pPr>
        <w:ind w:firstLine="709"/>
      </w:pPr>
    </w:p>
    <w:p w:rsidR="0048044D" w:rsidRPr="002B02FB" w:rsidRDefault="0048044D" w:rsidP="002820AD">
      <w:pPr>
        <w:ind w:firstLine="709"/>
      </w:pPr>
      <w:r w:rsidRPr="002B02FB">
        <w:t>Тел/факс: +7 (4712) 390-632, 390-786, e-</w:t>
      </w:r>
      <w:proofErr w:type="spellStart"/>
      <w:r w:rsidRPr="002B02FB">
        <w:t>mail</w:t>
      </w:r>
      <w:proofErr w:type="spellEnd"/>
      <w:r w:rsidRPr="002B02FB">
        <w:t xml:space="preserve">: </w:t>
      </w:r>
      <w:hyperlink r:id="rId10" w:history="1">
        <w:r w:rsidRPr="002B02FB">
          <w:rPr>
            <w:rStyle w:val="ac"/>
          </w:rPr>
          <w:t>info@skard.ru</w:t>
        </w:r>
      </w:hyperlink>
      <w:r w:rsidR="00AC6B61" w:rsidRPr="002B02FB">
        <w:t>.</w:t>
      </w:r>
    </w:p>
    <w:p w:rsidR="00A703EC" w:rsidRPr="002B02FB" w:rsidRDefault="00A703EC" w:rsidP="002B02FB"/>
    <w:p w:rsidR="00043790" w:rsidRPr="002B02FB" w:rsidRDefault="00043790" w:rsidP="002B02FB"/>
    <w:p w:rsidR="0048044D" w:rsidRPr="002B02FB" w:rsidRDefault="0048044D" w:rsidP="002B02FB"/>
    <w:p w:rsidR="00D64171" w:rsidRDefault="00D64171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BF1E70" w:rsidRDefault="00BF1E70" w:rsidP="002B02FB"/>
    <w:p w:rsidR="00BF1E70" w:rsidRDefault="00BF1E70" w:rsidP="002B02FB"/>
    <w:p w:rsidR="00BF1E70" w:rsidRDefault="00BF1E70" w:rsidP="002B02FB"/>
    <w:p w:rsidR="00E80EDA" w:rsidRPr="002B02FB" w:rsidRDefault="00E80EDA" w:rsidP="002820AD">
      <w:pPr>
        <w:pStyle w:val="1"/>
      </w:pPr>
      <w:bookmarkStart w:id="13" w:name="_Toc84941404"/>
      <w:bookmarkStart w:id="14" w:name="_Toc84948827"/>
      <w:r w:rsidRPr="002B02FB">
        <w:lastRenderedPageBreak/>
        <w:t>КОНСЕРВАЦИЯ</w:t>
      </w:r>
      <w:bookmarkEnd w:id="13"/>
      <w:bookmarkEnd w:id="14"/>
    </w:p>
    <w:p w:rsidR="00E80EDA" w:rsidRPr="002B02FB" w:rsidRDefault="00E80EDA" w:rsidP="002B02FB"/>
    <w:p w:rsidR="00E80EDA" w:rsidRPr="002B02FB" w:rsidRDefault="00E80EDA" w:rsidP="002820AD">
      <w:pPr>
        <w:ind w:firstLine="709"/>
        <w:jc w:val="both"/>
      </w:pPr>
      <w:r w:rsidRPr="002B02FB">
        <w:t xml:space="preserve">Сведения о консервации, </w:t>
      </w:r>
      <w:proofErr w:type="spellStart"/>
      <w:r w:rsidRPr="002B02FB">
        <w:t>расконсервации</w:t>
      </w:r>
      <w:proofErr w:type="spellEnd"/>
      <w:r w:rsidRPr="002B02FB">
        <w:t xml:space="preserve"> и </w:t>
      </w:r>
      <w:proofErr w:type="spellStart"/>
      <w:r w:rsidRPr="002B02FB">
        <w:t>переконсервации</w:t>
      </w:r>
      <w:proofErr w:type="spellEnd"/>
      <w:r w:rsidRPr="002B02FB">
        <w:t xml:space="preserve"> </w:t>
      </w:r>
      <w:r w:rsidR="00A36D32" w:rsidRPr="002B02FB">
        <w:t>П6-223</w:t>
      </w:r>
      <w:r w:rsidR="00E22E99" w:rsidRPr="002B02FB">
        <w:t xml:space="preserve"> </w:t>
      </w:r>
      <w:r w:rsidRPr="002B02FB">
        <w:t>записываются потребителем в таблицу 5.</w:t>
      </w:r>
    </w:p>
    <w:p w:rsidR="00E80EDA" w:rsidRPr="002B02FB" w:rsidRDefault="00E80EDA" w:rsidP="002B02FB">
      <w:r w:rsidRPr="002B02FB"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2B02FB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2B02FB" w:rsidRDefault="0048044D" w:rsidP="002B02FB">
            <w:r w:rsidRPr="002B02FB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2B02FB" w:rsidRDefault="0048044D" w:rsidP="002B02FB">
            <w:r w:rsidRPr="002B02FB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2B02FB" w:rsidRDefault="0048044D" w:rsidP="002B02FB">
            <w:r w:rsidRPr="002B02FB">
              <w:t xml:space="preserve">Срок действия; </w:t>
            </w:r>
          </w:p>
          <w:p w:rsidR="0048044D" w:rsidRPr="002B02FB" w:rsidRDefault="0048044D" w:rsidP="002B02FB">
            <w:r w:rsidRPr="002B02FB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2B02FB" w:rsidRDefault="0048044D" w:rsidP="002B02FB">
            <w:r w:rsidRPr="002B02FB">
              <w:t>Должность, фамилия и подпись</w:t>
            </w:r>
          </w:p>
        </w:tc>
      </w:tr>
      <w:tr w:rsidR="0048044D" w:rsidRPr="002B02FB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2B02FB" w:rsidRDefault="0048044D" w:rsidP="002B02FB"/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2B02FB" w:rsidRDefault="0048044D" w:rsidP="002B02FB"/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2B02FB" w:rsidRDefault="0048044D" w:rsidP="002B02FB"/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48044D" w:rsidRPr="002B02FB" w:rsidTr="0078083C">
        <w:trPr>
          <w:trHeight w:val="680"/>
        </w:trPr>
        <w:tc>
          <w:tcPr>
            <w:tcW w:w="817" w:type="dxa"/>
          </w:tcPr>
          <w:p w:rsidR="0048044D" w:rsidRPr="002B02FB" w:rsidRDefault="0048044D" w:rsidP="002B02FB"/>
        </w:tc>
        <w:tc>
          <w:tcPr>
            <w:tcW w:w="2835" w:type="dxa"/>
          </w:tcPr>
          <w:p w:rsidR="0048044D" w:rsidRPr="002B02FB" w:rsidRDefault="0048044D" w:rsidP="002B02FB"/>
        </w:tc>
        <w:tc>
          <w:tcPr>
            <w:tcW w:w="2410" w:type="dxa"/>
          </w:tcPr>
          <w:p w:rsidR="0048044D" w:rsidRPr="002B02FB" w:rsidRDefault="0048044D" w:rsidP="002B02FB"/>
        </w:tc>
        <w:tc>
          <w:tcPr>
            <w:tcW w:w="3508" w:type="dxa"/>
          </w:tcPr>
          <w:p w:rsidR="0048044D" w:rsidRPr="002B02FB" w:rsidRDefault="0048044D" w:rsidP="002B02FB"/>
        </w:tc>
      </w:tr>
      <w:tr w:rsidR="002820AD" w:rsidRPr="002B02FB" w:rsidTr="0078083C">
        <w:trPr>
          <w:trHeight w:val="680"/>
        </w:trPr>
        <w:tc>
          <w:tcPr>
            <w:tcW w:w="817" w:type="dxa"/>
          </w:tcPr>
          <w:p w:rsidR="002820AD" w:rsidRPr="002B02FB" w:rsidRDefault="002820AD" w:rsidP="002B02FB"/>
        </w:tc>
        <w:tc>
          <w:tcPr>
            <w:tcW w:w="2835" w:type="dxa"/>
          </w:tcPr>
          <w:p w:rsidR="002820AD" w:rsidRPr="002B02FB" w:rsidRDefault="002820AD" w:rsidP="002B02FB"/>
        </w:tc>
        <w:tc>
          <w:tcPr>
            <w:tcW w:w="2410" w:type="dxa"/>
          </w:tcPr>
          <w:p w:rsidR="002820AD" w:rsidRPr="002B02FB" w:rsidRDefault="002820AD" w:rsidP="002B02FB"/>
        </w:tc>
        <w:tc>
          <w:tcPr>
            <w:tcW w:w="3508" w:type="dxa"/>
          </w:tcPr>
          <w:p w:rsidR="002820AD" w:rsidRPr="002B02FB" w:rsidRDefault="002820AD" w:rsidP="002B02FB"/>
        </w:tc>
      </w:tr>
    </w:tbl>
    <w:p w:rsidR="00E80EDA" w:rsidRPr="002B02FB" w:rsidRDefault="00E80EDA" w:rsidP="002820AD">
      <w:pPr>
        <w:pStyle w:val="1"/>
      </w:pPr>
      <w:bookmarkStart w:id="15" w:name="_Toc84941405"/>
      <w:bookmarkStart w:id="16" w:name="_Toc84948828"/>
      <w:r w:rsidRPr="002B02FB">
        <w:lastRenderedPageBreak/>
        <w:t>СВИДЕТЕЛЬСТВО ОБ УПАКОВЫВАНИИ</w:t>
      </w:r>
      <w:bookmarkEnd w:id="15"/>
      <w:bookmarkEnd w:id="16"/>
    </w:p>
    <w:p w:rsidR="00E80EDA" w:rsidRPr="002B02FB" w:rsidRDefault="00E80EDA" w:rsidP="002B02FB"/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2B02FB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2B02FB" w:rsidRDefault="0048044D" w:rsidP="002820AD">
            <w:pPr>
              <w:jc w:val="center"/>
            </w:pPr>
            <w:r w:rsidRPr="002B02FB">
              <w:t>Антенна измерительная рупорная широкополосная</w:t>
            </w:r>
            <w:r w:rsidR="0095340E" w:rsidRPr="002B02FB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2B02FB" w:rsidRDefault="0048044D" w:rsidP="002820AD">
            <w:pPr>
              <w:jc w:val="center"/>
            </w:pPr>
            <w:r w:rsidRPr="002B02FB">
              <w:t>КНПР.464653.033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2B02FB" w:rsidRDefault="0048044D" w:rsidP="002820AD">
            <w:pPr>
              <w:jc w:val="center"/>
            </w:pPr>
            <w:r w:rsidRPr="002B02FB">
              <w:t xml:space="preserve">№ </w:t>
            </w:r>
            <w:r w:rsidR="00BA39F4">
              <w:t>151121213</w:t>
            </w:r>
          </w:p>
        </w:tc>
      </w:tr>
      <w:tr w:rsidR="0048044D" w:rsidRPr="002820AD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наимен</w:t>
            </w:r>
            <w:r w:rsidR="00250B7C" w:rsidRPr="002820AD">
              <w:rPr>
                <w:vertAlign w:val="superscript"/>
              </w:rPr>
              <w:t>ование  изделия</w:t>
            </w:r>
          </w:p>
        </w:tc>
        <w:tc>
          <w:tcPr>
            <w:tcW w:w="417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заводской  номер</w:t>
            </w:r>
          </w:p>
        </w:tc>
      </w:tr>
      <w:tr w:rsidR="0048044D" w:rsidRPr="002B02FB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2B02FB" w:rsidRDefault="0048044D" w:rsidP="002B02FB"/>
        </w:tc>
        <w:tc>
          <w:tcPr>
            <w:tcW w:w="417" w:type="dxa"/>
            <w:shd w:val="clear" w:color="auto" w:fill="auto"/>
          </w:tcPr>
          <w:p w:rsidR="0048044D" w:rsidRPr="002B02FB" w:rsidRDefault="0048044D" w:rsidP="002B02FB"/>
        </w:tc>
        <w:tc>
          <w:tcPr>
            <w:tcW w:w="2861" w:type="dxa"/>
            <w:shd w:val="clear" w:color="auto" w:fill="auto"/>
          </w:tcPr>
          <w:p w:rsidR="0048044D" w:rsidRPr="002B02FB" w:rsidRDefault="0048044D" w:rsidP="002B02FB"/>
        </w:tc>
        <w:tc>
          <w:tcPr>
            <w:tcW w:w="621" w:type="dxa"/>
            <w:shd w:val="clear" w:color="auto" w:fill="auto"/>
          </w:tcPr>
          <w:p w:rsidR="0048044D" w:rsidRPr="002B02FB" w:rsidRDefault="0048044D" w:rsidP="002B02FB"/>
        </w:tc>
        <w:tc>
          <w:tcPr>
            <w:tcW w:w="2683" w:type="dxa"/>
            <w:shd w:val="clear" w:color="auto" w:fill="auto"/>
          </w:tcPr>
          <w:p w:rsidR="0048044D" w:rsidRPr="002B02FB" w:rsidRDefault="0048044D" w:rsidP="002B02FB"/>
        </w:tc>
      </w:tr>
    </w:tbl>
    <w:p w:rsidR="0048044D" w:rsidRPr="002B02FB" w:rsidRDefault="0048044D" w:rsidP="002B02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2B02FB" w:rsidTr="002820A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2B02FB" w:rsidRDefault="0048044D" w:rsidP="002820AD">
            <w:pPr>
              <w:jc w:val="center"/>
            </w:pPr>
            <w:r w:rsidRPr="002B02FB">
              <w:t>Упакован (а): Акционерным Обществом «СКАРД – Электроникс»</w:t>
            </w:r>
          </w:p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наименование  или  код  изготовителя</w:t>
            </w:r>
          </w:p>
          <w:p w:rsidR="0048044D" w:rsidRPr="002B02FB" w:rsidRDefault="00A41140" w:rsidP="002B02FB">
            <w:r w:rsidRPr="002B02FB">
              <w:t xml:space="preserve">согласно требованиям, предусмотренным в действующей технической </w:t>
            </w:r>
            <w:r w:rsidR="0048044D" w:rsidRPr="002B02FB">
              <w:t>документации.</w:t>
            </w:r>
          </w:p>
          <w:p w:rsidR="0048044D" w:rsidRPr="002B02FB" w:rsidRDefault="0048044D" w:rsidP="002B02FB">
            <w:pPr>
              <w:rPr>
                <w:highlight w:val="yellow"/>
              </w:rPr>
            </w:pPr>
          </w:p>
        </w:tc>
      </w:tr>
    </w:tbl>
    <w:p w:rsidR="0048044D" w:rsidRPr="002B02FB" w:rsidRDefault="0048044D" w:rsidP="002B02FB"/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2B02FB" w:rsidTr="002820AD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2B02FB" w:rsidRDefault="00BF1E70" w:rsidP="002820AD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79" w:type="dxa"/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621" w:type="dxa"/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2B02FB" w:rsidRDefault="00BF1E70" w:rsidP="002820AD">
            <w:pPr>
              <w:jc w:val="center"/>
            </w:pPr>
            <w:r>
              <w:t>Белоусов С.И.</w:t>
            </w:r>
          </w:p>
        </w:tc>
      </w:tr>
      <w:tr w:rsidR="0048044D" w:rsidRPr="002820AD" w:rsidTr="002820AD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расшифровка подписи</w:t>
            </w:r>
          </w:p>
        </w:tc>
      </w:tr>
      <w:tr w:rsidR="0048044D" w:rsidRPr="002B02FB" w:rsidTr="002820AD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621" w:type="dxa"/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</w:tr>
      <w:tr w:rsidR="0048044D" w:rsidRPr="002820AD" w:rsidTr="002820AD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</w:tr>
    </w:tbl>
    <w:p w:rsidR="00E80EDA" w:rsidRPr="002B02FB" w:rsidRDefault="00E80EDA" w:rsidP="002B02FB"/>
    <w:p w:rsidR="00012D34" w:rsidRPr="002B02FB" w:rsidRDefault="00012D34" w:rsidP="002B02FB"/>
    <w:p w:rsidR="00E80EDA" w:rsidRPr="002B02FB" w:rsidRDefault="00E80EDA" w:rsidP="002B02FB"/>
    <w:p w:rsidR="006D2EC0" w:rsidRPr="002B02FB" w:rsidRDefault="006D2EC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043790" w:rsidRPr="002B02FB" w:rsidRDefault="00043790" w:rsidP="002B02FB"/>
    <w:p w:rsidR="006D2EC0" w:rsidRPr="002B02FB" w:rsidRDefault="006D2EC0" w:rsidP="002B02FB"/>
    <w:p w:rsidR="0041397C" w:rsidRDefault="0041397C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2820AD" w:rsidRDefault="002820AD" w:rsidP="002B02FB"/>
    <w:p w:rsidR="00E80EDA" w:rsidRPr="002B02FB" w:rsidRDefault="00D22F48" w:rsidP="002820AD">
      <w:pPr>
        <w:pStyle w:val="1"/>
      </w:pPr>
      <w:bookmarkStart w:id="17" w:name="_Toc84941406"/>
      <w:bookmarkStart w:id="18" w:name="_Toc84948829"/>
      <w:r w:rsidRPr="002B02FB">
        <w:lastRenderedPageBreak/>
        <w:t>С</w:t>
      </w:r>
      <w:r w:rsidR="00E80EDA" w:rsidRPr="002B02FB">
        <w:t>ВИДЕТЕЛЬСТВО О ПРИЕМКЕ</w:t>
      </w:r>
      <w:bookmarkEnd w:id="17"/>
      <w:bookmarkEnd w:id="18"/>
    </w:p>
    <w:p w:rsidR="00E80EDA" w:rsidRPr="002B02FB" w:rsidRDefault="00E80EDA" w:rsidP="002B02FB"/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2B02FB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2B02FB" w:rsidRDefault="0095340E" w:rsidP="002820AD">
            <w:pPr>
              <w:jc w:val="center"/>
            </w:pPr>
            <w:r w:rsidRPr="002B02FB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2B02FB" w:rsidRDefault="0095340E" w:rsidP="002820A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2B02FB" w:rsidRDefault="0095340E" w:rsidP="002820AD">
            <w:pPr>
              <w:jc w:val="center"/>
            </w:pPr>
            <w:r w:rsidRPr="002B02FB">
              <w:t>КНПР.464653.033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2B02FB" w:rsidRDefault="0095340E" w:rsidP="002820AD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2B02FB" w:rsidRDefault="0095340E" w:rsidP="002820AD">
            <w:pPr>
              <w:jc w:val="center"/>
            </w:pPr>
            <w:r w:rsidRPr="002B02FB">
              <w:t xml:space="preserve">№ </w:t>
            </w:r>
            <w:r w:rsidR="00BA39F4">
              <w:t>151121213</w:t>
            </w:r>
          </w:p>
        </w:tc>
      </w:tr>
      <w:tr w:rsidR="0048044D" w:rsidRPr="002820AD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наиме</w:t>
            </w:r>
            <w:r w:rsidR="00250B7C" w:rsidRPr="002820AD">
              <w:rPr>
                <w:vertAlign w:val="superscript"/>
              </w:rPr>
              <w:t>нование  изделия</w:t>
            </w:r>
          </w:p>
        </w:tc>
        <w:tc>
          <w:tcPr>
            <w:tcW w:w="417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заводской  номер</w:t>
            </w:r>
          </w:p>
        </w:tc>
      </w:tr>
      <w:tr w:rsidR="0048044D" w:rsidRPr="002B02FB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2B02FB" w:rsidRDefault="0048044D" w:rsidP="002B02FB"/>
        </w:tc>
        <w:tc>
          <w:tcPr>
            <w:tcW w:w="417" w:type="dxa"/>
            <w:shd w:val="clear" w:color="auto" w:fill="auto"/>
          </w:tcPr>
          <w:p w:rsidR="0048044D" w:rsidRPr="002B02FB" w:rsidRDefault="0048044D" w:rsidP="002B02FB"/>
        </w:tc>
        <w:tc>
          <w:tcPr>
            <w:tcW w:w="2683" w:type="dxa"/>
            <w:shd w:val="clear" w:color="auto" w:fill="auto"/>
          </w:tcPr>
          <w:p w:rsidR="0048044D" w:rsidRPr="002B02FB" w:rsidRDefault="0048044D" w:rsidP="002B02FB"/>
        </w:tc>
        <w:tc>
          <w:tcPr>
            <w:tcW w:w="799" w:type="dxa"/>
            <w:shd w:val="clear" w:color="auto" w:fill="auto"/>
          </w:tcPr>
          <w:p w:rsidR="0048044D" w:rsidRPr="002B02FB" w:rsidRDefault="0048044D" w:rsidP="002B02FB"/>
        </w:tc>
        <w:tc>
          <w:tcPr>
            <w:tcW w:w="2683" w:type="dxa"/>
            <w:shd w:val="clear" w:color="auto" w:fill="auto"/>
          </w:tcPr>
          <w:p w:rsidR="0048044D" w:rsidRPr="002B02FB" w:rsidRDefault="0048044D" w:rsidP="002B02FB"/>
        </w:tc>
      </w:tr>
    </w:tbl>
    <w:p w:rsidR="00E80EDA" w:rsidRPr="002B02FB" w:rsidRDefault="00E80EDA" w:rsidP="002B02FB"/>
    <w:p w:rsidR="0048044D" w:rsidRPr="002B02FB" w:rsidRDefault="00250B7C" w:rsidP="002820AD">
      <w:pPr>
        <w:jc w:val="both"/>
      </w:pPr>
      <w:r w:rsidRPr="002B02FB">
        <w:t>изготовле</w:t>
      </w:r>
      <w:proofErr w:type="gramStart"/>
      <w:r w:rsidRPr="002B02FB">
        <w:t>н(</w:t>
      </w:r>
      <w:proofErr w:type="gramEnd"/>
      <w:r w:rsidRPr="002B02FB">
        <w:t xml:space="preserve">а) и принят(а) </w:t>
      </w:r>
      <w:r w:rsidR="0048044D" w:rsidRPr="002B02FB">
        <w:t>в соответствии с обязательными требованиями государственных стандартов, действующе</w:t>
      </w:r>
      <w:r w:rsidRPr="002B02FB">
        <w:t xml:space="preserve">й технической документацией и признан(а) годным(ой) </w:t>
      </w:r>
      <w:r w:rsidR="007C5FEA" w:rsidRPr="002B02FB">
        <w:t>для эксплуатации.</w:t>
      </w:r>
    </w:p>
    <w:p w:rsidR="0048044D" w:rsidRPr="002B02FB" w:rsidRDefault="0048044D" w:rsidP="002B02FB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6"/>
        <w:gridCol w:w="1340"/>
        <w:gridCol w:w="2505"/>
        <w:gridCol w:w="1359"/>
        <w:gridCol w:w="2499"/>
      </w:tblGrid>
      <w:tr w:rsidR="0048044D" w:rsidRPr="002820AD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2820AD" w:rsidRDefault="008F3133" w:rsidP="002820AD">
            <w:pPr>
              <w:jc w:val="center"/>
              <w:rPr>
                <w:b/>
              </w:rPr>
            </w:pPr>
            <w:r w:rsidRPr="002820AD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820AD">
              <w:rPr>
                <w:b/>
              </w:rPr>
              <w:t xml:space="preserve"> К</w:t>
            </w:r>
            <w:proofErr w:type="gramEnd"/>
          </w:p>
          <w:p w:rsidR="0048044D" w:rsidRPr="002820AD" w:rsidRDefault="0048044D" w:rsidP="002820AD">
            <w:pPr>
              <w:jc w:val="center"/>
              <w:rPr>
                <w:b/>
              </w:rPr>
            </w:pPr>
          </w:p>
        </w:tc>
      </w:tr>
      <w:tr w:rsidR="0048044D" w:rsidRPr="002B02FB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78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97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2B02FB" w:rsidRDefault="008F3133" w:rsidP="002820AD">
            <w:pPr>
              <w:jc w:val="center"/>
            </w:pPr>
            <w:r w:rsidRPr="002B02FB">
              <w:t>Ивлева Е.В.</w:t>
            </w:r>
          </w:p>
        </w:tc>
      </w:tr>
      <w:tr w:rsidR="0048044D" w:rsidRPr="002B02FB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  <w:r w:rsidRPr="002B02FB"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63" w:type="dxa"/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расшифровка подписи</w:t>
            </w:r>
          </w:p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</w:p>
        </w:tc>
      </w:tr>
      <w:tr w:rsidR="0048044D" w:rsidRPr="002B02FB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78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97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45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78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число, месяц,  год</w:t>
            </w:r>
          </w:p>
          <w:p w:rsidR="0048044D" w:rsidRPr="002B02FB" w:rsidRDefault="0048044D" w:rsidP="002B02FB"/>
        </w:tc>
        <w:tc>
          <w:tcPr>
            <w:tcW w:w="1397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45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  <w:r w:rsidRPr="002B02FB">
              <w:t>линия отреза при поставке на экспорт</w:t>
            </w:r>
          </w:p>
        </w:tc>
      </w:tr>
    </w:tbl>
    <w:p w:rsidR="0048044D" w:rsidRPr="002B02FB" w:rsidRDefault="0048044D" w:rsidP="002B02FB"/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2B02FB" w:rsidTr="00477668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2B02FB" w:rsidRDefault="0048044D" w:rsidP="002B02FB"/>
          <w:p w:rsidR="0048044D" w:rsidRPr="002820AD" w:rsidRDefault="003E3C04" w:rsidP="002820AD">
            <w:pPr>
              <w:jc w:val="center"/>
              <w:rPr>
                <w:b/>
              </w:rPr>
            </w:pPr>
            <w:r w:rsidRPr="002820AD">
              <w:rPr>
                <w:b/>
              </w:rPr>
              <w:t>Г</w:t>
            </w:r>
            <w:r w:rsidR="00AB3C12" w:rsidRPr="002820AD">
              <w:rPr>
                <w:b/>
              </w:rPr>
              <w:t>енеральн</w:t>
            </w:r>
            <w:r w:rsidRPr="002820AD">
              <w:rPr>
                <w:b/>
              </w:rPr>
              <w:t>ый</w:t>
            </w:r>
            <w:r w:rsidR="00AB3C12" w:rsidRPr="002820AD">
              <w:rPr>
                <w:b/>
              </w:rPr>
              <w:t xml:space="preserve"> директор</w:t>
            </w:r>
          </w:p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2B02FB" w:rsidRDefault="003E3C04" w:rsidP="002820AD">
            <w:pPr>
              <w:jc w:val="center"/>
            </w:pPr>
            <w:proofErr w:type="spellStart"/>
            <w:r w:rsidRPr="002B02FB">
              <w:t>Зюмченко</w:t>
            </w:r>
            <w:proofErr w:type="spellEnd"/>
            <w:r w:rsidRPr="002B02FB">
              <w:t xml:space="preserve"> А.С.</w:t>
            </w:r>
          </w:p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</w:p>
          <w:p w:rsidR="0048044D" w:rsidRPr="002B02FB" w:rsidRDefault="0048044D" w:rsidP="002820AD">
            <w:pPr>
              <w:jc w:val="center"/>
            </w:pPr>
            <w:r w:rsidRPr="002B02FB">
              <w:t>МП</w:t>
            </w:r>
          </w:p>
          <w:p w:rsidR="0048044D" w:rsidRPr="002B02FB" w:rsidRDefault="0048044D" w:rsidP="002820AD">
            <w:pPr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личная подпись</w:t>
            </w:r>
          </w:p>
          <w:p w:rsidR="0048044D" w:rsidRPr="002B02FB" w:rsidRDefault="0048044D" w:rsidP="002820AD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2B02FB" w:rsidRDefault="0048044D" w:rsidP="002820AD">
            <w:pPr>
              <w:jc w:val="center"/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расшифровка подписи</w:t>
            </w:r>
          </w:p>
          <w:p w:rsidR="0048044D" w:rsidRPr="002B02FB" w:rsidRDefault="0048044D" w:rsidP="002820AD">
            <w:pPr>
              <w:jc w:val="center"/>
            </w:pPr>
          </w:p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2820AD" w:rsidRDefault="0048044D" w:rsidP="002820AD">
            <w:pPr>
              <w:jc w:val="center"/>
              <w:rPr>
                <w:b/>
              </w:rPr>
            </w:pPr>
            <w:r w:rsidRPr="002820AD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  <w:p w:rsidR="0048044D" w:rsidRPr="002B02FB" w:rsidRDefault="0048044D" w:rsidP="002820AD">
            <w:pPr>
              <w:jc w:val="center"/>
            </w:pPr>
            <w:r w:rsidRPr="002B02FB">
              <w:t>МП</w:t>
            </w:r>
          </w:p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B02FB">
            <w:pPr>
              <w:rPr>
                <w:vertAlign w:val="superscript"/>
              </w:rPr>
            </w:pPr>
            <w:r w:rsidRPr="002820AD">
              <w:rPr>
                <w:vertAlign w:val="superscript"/>
              </w:rPr>
              <w:t>личная подпись</w:t>
            </w:r>
          </w:p>
          <w:p w:rsidR="0048044D" w:rsidRPr="002820AD" w:rsidRDefault="0048044D" w:rsidP="002B02FB">
            <w:pPr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2820AD" w:rsidRDefault="0048044D" w:rsidP="002B02FB">
            <w:pPr>
              <w:rPr>
                <w:vertAlign w:val="superscript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2820AD" w:rsidRDefault="0048044D" w:rsidP="002B02FB">
            <w:pPr>
              <w:rPr>
                <w:vertAlign w:val="superscript"/>
              </w:rPr>
            </w:pPr>
            <w:r w:rsidRPr="002820AD">
              <w:rPr>
                <w:vertAlign w:val="superscript"/>
              </w:rPr>
              <w:t>расшифровка подписи</w:t>
            </w:r>
          </w:p>
          <w:p w:rsidR="0048044D" w:rsidRPr="002820AD" w:rsidRDefault="0048044D" w:rsidP="002B02FB">
            <w:pPr>
              <w:rPr>
                <w:vertAlign w:val="superscript"/>
              </w:rPr>
            </w:pPr>
          </w:p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2820AD" w:rsidRDefault="0048044D" w:rsidP="002820AD">
            <w:pPr>
              <w:jc w:val="center"/>
              <w:rPr>
                <w:vertAlign w:val="superscript"/>
              </w:rPr>
            </w:pPr>
            <w:r w:rsidRPr="002820AD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477668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/>
        </w:tc>
      </w:tr>
      <w:tr w:rsidR="0048044D" w:rsidRPr="002B02FB" w:rsidTr="00C0780B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2B02FB" w:rsidRDefault="0048044D" w:rsidP="002B02FB">
            <w:r w:rsidRPr="002B02FB">
              <w:t>обозначение  документа, по  которому  производится  поставка</w:t>
            </w:r>
          </w:p>
        </w:tc>
      </w:tr>
      <w:tr w:rsidR="0048044D" w:rsidRPr="002B02FB" w:rsidTr="00C078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16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474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1339" w:type="dxa"/>
            <w:shd w:val="clear" w:color="auto" w:fill="auto"/>
            <w:vAlign w:val="center"/>
          </w:tcPr>
          <w:p w:rsidR="0048044D" w:rsidRPr="002B02FB" w:rsidRDefault="0048044D" w:rsidP="002B02FB"/>
        </w:tc>
        <w:tc>
          <w:tcPr>
            <w:tcW w:w="2556" w:type="dxa"/>
            <w:shd w:val="clear" w:color="auto" w:fill="auto"/>
            <w:vAlign w:val="center"/>
          </w:tcPr>
          <w:p w:rsidR="0048044D" w:rsidRPr="002B02FB" w:rsidRDefault="0048044D" w:rsidP="002B02FB"/>
        </w:tc>
      </w:tr>
    </w:tbl>
    <w:p w:rsidR="0048044D" w:rsidRDefault="0048044D" w:rsidP="002B02FB"/>
    <w:p w:rsidR="002820AD" w:rsidRDefault="002820AD" w:rsidP="002B02FB"/>
    <w:p w:rsidR="002820AD" w:rsidRDefault="002820AD" w:rsidP="002B02FB"/>
    <w:p w:rsidR="00E80EDA" w:rsidRPr="002B02FB" w:rsidRDefault="00E80EDA" w:rsidP="002820AD">
      <w:pPr>
        <w:pStyle w:val="1"/>
      </w:pPr>
      <w:bookmarkStart w:id="19" w:name="_Toc84941407"/>
      <w:bookmarkStart w:id="20" w:name="_Toc84948830"/>
      <w:r w:rsidRPr="002B02FB">
        <w:lastRenderedPageBreak/>
        <w:t xml:space="preserve">ДВИЖЕНИЕ </w:t>
      </w:r>
      <w:r w:rsidR="00A36D32" w:rsidRPr="002B02FB">
        <w:t>П6-223</w:t>
      </w:r>
      <w:r w:rsidR="00E22E99" w:rsidRPr="002B02FB">
        <w:t xml:space="preserve"> </w:t>
      </w:r>
      <w:r w:rsidRPr="002B02FB">
        <w:t>ПРИ ЭКСПЛУАТАЦИИ</w:t>
      </w:r>
      <w:bookmarkEnd w:id="19"/>
      <w:bookmarkEnd w:id="20"/>
    </w:p>
    <w:p w:rsidR="00E80EDA" w:rsidRPr="002B02FB" w:rsidRDefault="00E80EDA" w:rsidP="002B02FB"/>
    <w:p w:rsidR="00E80EDA" w:rsidRPr="002B02FB" w:rsidRDefault="00E80EDA" w:rsidP="002B02FB">
      <w:r w:rsidRPr="002B02FB">
        <w:t>10.1</w:t>
      </w:r>
      <w:r w:rsidR="002B39CD" w:rsidRPr="002B02FB">
        <w:t>.</w:t>
      </w:r>
      <w:r w:rsidR="00012D34" w:rsidRPr="002B02FB">
        <w:t xml:space="preserve"> </w:t>
      </w:r>
      <w:r w:rsidRPr="002B02FB">
        <w:t xml:space="preserve">Прием и передача </w:t>
      </w:r>
      <w:r w:rsidR="00A36D32" w:rsidRPr="002B02FB">
        <w:t>П6-223</w:t>
      </w:r>
    </w:p>
    <w:p w:rsidR="00E80EDA" w:rsidRPr="002B02FB" w:rsidRDefault="00E80EDA" w:rsidP="002B02FB">
      <w:r w:rsidRPr="002B02FB"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2B02FB">
        <w:trPr>
          <w:cantSplit/>
        </w:trPr>
        <w:tc>
          <w:tcPr>
            <w:tcW w:w="959" w:type="dxa"/>
            <w:vMerge w:val="restart"/>
          </w:tcPr>
          <w:p w:rsidR="00E80EDA" w:rsidRPr="002B02FB" w:rsidRDefault="00E80EDA" w:rsidP="002B02FB">
            <w:r w:rsidRPr="002B02FB">
              <w:t>Дата</w:t>
            </w:r>
          </w:p>
        </w:tc>
        <w:tc>
          <w:tcPr>
            <w:tcW w:w="1843" w:type="dxa"/>
            <w:vMerge w:val="restart"/>
          </w:tcPr>
          <w:p w:rsidR="00E80EDA" w:rsidRPr="002B02FB" w:rsidRDefault="00E80EDA" w:rsidP="002B02FB">
            <w:r w:rsidRPr="002B02FB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2B02FB" w:rsidRDefault="00E80EDA" w:rsidP="002B02FB">
            <w:r w:rsidRPr="002B02FB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2B02FB" w:rsidRDefault="00E80EDA" w:rsidP="002B02FB">
            <w:r w:rsidRPr="002B02FB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2B02FB" w:rsidRDefault="00E80EDA" w:rsidP="002B02FB">
            <w:r w:rsidRPr="002B02FB">
              <w:t>Примечание</w:t>
            </w:r>
          </w:p>
        </w:tc>
      </w:tr>
      <w:tr w:rsidR="00E80EDA" w:rsidRPr="002B02FB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proofErr w:type="gramStart"/>
            <w:r w:rsidRPr="002B02FB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E80EDA" w:rsidRPr="002B02FB" w:rsidTr="0048044D">
        <w:trPr>
          <w:trHeight w:val="567"/>
        </w:trPr>
        <w:tc>
          <w:tcPr>
            <w:tcW w:w="959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2049" w:type="dxa"/>
          </w:tcPr>
          <w:p w:rsidR="00E80EDA" w:rsidRPr="002B02FB" w:rsidRDefault="00E80EDA" w:rsidP="002B02FB"/>
        </w:tc>
        <w:tc>
          <w:tcPr>
            <w:tcW w:w="1522" w:type="dxa"/>
          </w:tcPr>
          <w:p w:rsidR="00E80EDA" w:rsidRPr="002B02FB" w:rsidRDefault="00E80EDA" w:rsidP="002B02FB"/>
        </w:tc>
        <w:tc>
          <w:tcPr>
            <w:tcW w:w="1662" w:type="dxa"/>
          </w:tcPr>
          <w:p w:rsidR="00E80EDA" w:rsidRPr="002B02FB" w:rsidRDefault="00E80EDA" w:rsidP="002B02FB"/>
        </w:tc>
        <w:tc>
          <w:tcPr>
            <w:tcW w:w="1535" w:type="dxa"/>
          </w:tcPr>
          <w:p w:rsidR="00E80EDA" w:rsidRPr="002B02FB" w:rsidRDefault="00E80EDA" w:rsidP="002B02FB"/>
        </w:tc>
      </w:tr>
      <w:tr w:rsidR="0048044D" w:rsidRPr="002B02FB" w:rsidTr="0048044D">
        <w:trPr>
          <w:trHeight w:val="567"/>
        </w:trPr>
        <w:tc>
          <w:tcPr>
            <w:tcW w:w="959" w:type="dxa"/>
          </w:tcPr>
          <w:p w:rsidR="0048044D" w:rsidRPr="002B02FB" w:rsidRDefault="0048044D" w:rsidP="002B02FB"/>
        </w:tc>
        <w:tc>
          <w:tcPr>
            <w:tcW w:w="1843" w:type="dxa"/>
          </w:tcPr>
          <w:p w:rsidR="0048044D" w:rsidRPr="002B02FB" w:rsidRDefault="0048044D" w:rsidP="002B02FB"/>
        </w:tc>
        <w:tc>
          <w:tcPr>
            <w:tcW w:w="2049" w:type="dxa"/>
          </w:tcPr>
          <w:p w:rsidR="0048044D" w:rsidRPr="002B02FB" w:rsidRDefault="0048044D" w:rsidP="002B02FB"/>
        </w:tc>
        <w:tc>
          <w:tcPr>
            <w:tcW w:w="1522" w:type="dxa"/>
          </w:tcPr>
          <w:p w:rsidR="0048044D" w:rsidRPr="002B02FB" w:rsidRDefault="0048044D" w:rsidP="002B02FB"/>
        </w:tc>
        <w:tc>
          <w:tcPr>
            <w:tcW w:w="1662" w:type="dxa"/>
          </w:tcPr>
          <w:p w:rsidR="0048044D" w:rsidRPr="002B02FB" w:rsidRDefault="0048044D" w:rsidP="002B02FB"/>
        </w:tc>
        <w:tc>
          <w:tcPr>
            <w:tcW w:w="1535" w:type="dxa"/>
          </w:tcPr>
          <w:p w:rsidR="0048044D" w:rsidRPr="002B02FB" w:rsidRDefault="0048044D" w:rsidP="002B02FB"/>
        </w:tc>
      </w:tr>
      <w:tr w:rsidR="0048044D" w:rsidRPr="002B02FB" w:rsidTr="0048044D">
        <w:trPr>
          <w:trHeight w:val="567"/>
        </w:trPr>
        <w:tc>
          <w:tcPr>
            <w:tcW w:w="959" w:type="dxa"/>
          </w:tcPr>
          <w:p w:rsidR="0048044D" w:rsidRPr="002B02FB" w:rsidRDefault="0048044D" w:rsidP="002B02FB"/>
        </w:tc>
        <w:tc>
          <w:tcPr>
            <w:tcW w:w="1843" w:type="dxa"/>
          </w:tcPr>
          <w:p w:rsidR="0048044D" w:rsidRPr="002B02FB" w:rsidRDefault="0048044D" w:rsidP="002B02FB"/>
        </w:tc>
        <w:tc>
          <w:tcPr>
            <w:tcW w:w="2049" w:type="dxa"/>
          </w:tcPr>
          <w:p w:rsidR="0048044D" w:rsidRPr="002B02FB" w:rsidRDefault="0048044D" w:rsidP="002B02FB"/>
        </w:tc>
        <w:tc>
          <w:tcPr>
            <w:tcW w:w="1522" w:type="dxa"/>
          </w:tcPr>
          <w:p w:rsidR="0048044D" w:rsidRPr="002B02FB" w:rsidRDefault="0048044D" w:rsidP="002B02FB"/>
        </w:tc>
        <w:tc>
          <w:tcPr>
            <w:tcW w:w="1662" w:type="dxa"/>
          </w:tcPr>
          <w:p w:rsidR="0048044D" w:rsidRPr="002B02FB" w:rsidRDefault="0048044D" w:rsidP="002B02FB"/>
        </w:tc>
        <w:tc>
          <w:tcPr>
            <w:tcW w:w="1535" w:type="dxa"/>
          </w:tcPr>
          <w:p w:rsidR="0048044D" w:rsidRPr="002B02FB" w:rsidRDefault="0048044D" w:rsidP="002B02FB"/>
        </w:tc>
      </w:tr>
      <w:tr w:rsidR="0048044D" w:rsidRPr="002B02FB" w:rsidTr="0048044D">
        <w:trPr>
          <w:trHeight w:val="567"/>
        </w:trPr>
        <w:tc>
          <w:tcPr>
            <w:tcW w:w="959" w:type="dxa"/>
          </w:tcPr>
          <w:p w:rsidR="0048044D" w:rsidRPr="002B02FB" w:rsidRDefault="0048044D" w:rsidP="002B02FB"/>
        </w:tc>
        <w:tc>
          <w:tcPr>
            <w:tcW w:w="1843" w:type="dxa"/>
          </w:tcPr>
          <w:p w:rsidR="0048044D" w:rsidRPr="002B02FB" w:rsidRDefault="0048044D" w:rsidP="002B02FB"/>
        </w:tc>
        <w:tc>
          <w:tcPr>
            <w:tcW w:w="2049" w:type="dxa"/>
          </w:tcPr>
          <w:p w:rsidR="0048044D" w:rsidRPr="002B02FB" w:rsidRDefault="0048044D" w:rsidP="002B02FB"/>
        </w:tc>
        <w:tc>
          <w:tcPr>
            <w:tcW w:w="1522" w:type="dxa"/>
          </w:tcPr>
          <w:p w:rsidR="0048044D" w:rsidRPr="002B02FB" w:rsidRDefault="0048044D" w:rsidP="002B02FB"/>
        </w:tc>
        <w:tc>
          <w:tcPr>
            <w:tcW w:w="1662" w:type="dxa"/>
          </w:tcPr>
          <w:p w:rsidR="0048044D" w:rsidRPr="002B02FB" w:rsidRDefault="0048044D" w:rsidP="002B02FB"/>
        </w:tc>
        <w:tc>
          <w:tcPr>
            <w:tcW w:w="1535" w:type="dxa"/>
          </w:tcPr>
          <w:p w:rsidR="0048044D" w:rsidRPr="002B02FB" w:rsidRDefault="0048044D" w:rsidP="002B02FB"/>
        </w:tc>
      </w:tr>
    </w:tbl>
    <w:p w:rsidR="00472286" w:rsidRDefault="00472286" w:rsidP="002B02FB"/>
    <w:p w:rsidR="00E80EDA" w:rsidRPr="002B02FB" w:rsidRDefault="00E80EDA" w:rsidP="002B02FB">
      <w:r w:rsidRPr="002B02FB">
        <w:lastRenderedPageBreak/>
        <w:t>10.2</w:t>
      </w:r>
      <w:r w:rsidR="002B39CD" w:rsidRPr="002B02FB">
        <w:t>.</w:t>
      </w:r>
      <w:r w:rsidR="00BD7E79" w:rsidRPr="002B02FB">
        <w:t xml:space="preserve"> </w:t>
      </w:r>
      <w:r w:rsidRPr="002B02FB">
        <w:t>Сведения о закреплении</w:t>
      </w:r>
      <w:r w:rsidR="00FC2A55" w:rsidRPr="002B02FB">
        <w:t xml:space="preserve"> </w:t>
      </w:r>
      <w:r w:rsidR="00A36D32" w:rsidRPr="002B02FB">
        <w:t>П6-223</w:t>
      </w:r>
      <w:r w:rsidR="00E22E99" w:rsidRPr="002B02FB">
        <w:t xml:space="preserve"> </w:t>
      </w:r>
      <w:r w:rsidR="00250B7C" w:rsidRPr="002B02FB">
        <w:t xml:space="preserve">при </w:t>
      </w:r>
      <w:r w:rsidRPr="002B02FB">
        <w:t>эксплуатации</w:t>
      </w:r>
    </w:p>
    <w:p w:rsidR="00E80EDA" w:rsidRPr="002B02FB" w:rsidRDefault="00E80EDA" w:rsidP="002B02FB">
      <w:r w:rsidRPr="002B02FB"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2B02FB">
        <w:trPr>
          <w:cantSplit/>
        </w:trPr>
        <w:tc>
          <w:tcPr>
            <w:tcW w:w="2235" w:type="dxa"/>
            <w:vMerge w:val="restart"/>
          </w:tcPr>
          <w:p w:rsidR="00E80EDA" w:rsidRPr="002B02FB" w:rsidRDefault="00E80EDA" w:rsidP="002B02FB">
            <w:r w:rsidRPr="002B02FB">
              <w:t xml:space="preserve">Наименование изделия </w:t>
            </w:r>
          </w:p>
          <w:p w:rsidR="00E80EDA" w:rsidRPr="002B02FB" w:rsidRDefault="00E80EDA" w:rsidP="002B02FB">
            <w:r w:rsidRPr="002B02FB">
              <w:t>(составной части)</w:t>
            </w:r>
          </w:p>
          <w:p w:rsidR="00E80EDA" w:rsidRPr="002B02FB" w:rsidRDefault="00E80EDA" w:rsidP="002B02FB">
            <w:r w:rsidRPr="002B02FB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2B02FB" w:rsidRDefault="00E80EDA" w:rsidP="002B02FB">
            <w:r w:rsidRPr="002B02FB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2B02FB" w:rsidRDefault="00E80EDA" w:rsidP="002B02FB">
            <w:r w:rsidRPr="002B02FB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2B02FB" w:rsidRDefault="00E80EDA" w:rsidP="002B02FB">
            <w:r w:rsidRPr="002B02FB">
              <w:t>Примечание</w:t>
            </w:r>
          </w:p>
        </w:tc>
      </w:tr>
      <w:tr w:rsidR="00E80EDA" w:rsidRPr="002B02FB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2235" w:type="dxa"/>
          </w:tcPr>
          <w:p w:rsidR="00E80EDA" w:rsidRPr="002B02FB" w:rsidRDefault="00E80EDA" w:rsidP="002B02FB"/>
        </w:tc>
        <w:tc>
          <w:tcPr>
            <w:tcW w:w="2126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665" w:type="dxa"/>
          </w:tcPr>
          <w:p w:rsidR="00E80EDA" w:rsidRPr="002B02FB" w:rsidRDefault="00E80EDA" w:rsidP="002B02FB"/>
        </w:tc>
      </w:tr>
      <w:tr w:rsidR="00B62894" w:rsidRPr="002B02FB" w:rsidTr="00B62894">
        <w:trPr>
          <w:trHeight w:val="567"/>
        </w:trPr>
        <w:tc>
          <w:tcPr>
            <w:tcW w:w="2235" w:type="dxa"/>
          </w:tcPr>
          <w:p w:rsidR="00B62894" w:rsidRPr="002B02FB" w:rsidRDefault="00B62894" w:rsidP="002B02FB"/>
        </w:tc>
        <w:tc>
          <w:tcPr>
            <w:tcW w:w="2126" w:type="dxa"/>
          </w:tcPr>
          <w:p w:rsidR="00B62894" w:rsidRPr="002B02FB" w:rsidRDefault="00B62894" w:rsidP="002B02FB"/>
        </w:tc>
        <w:tc>
          <w:tcPr>
            <w:tcW w:w="1984" w:type="dxa"/>
          </w:tcPr>
          <w:p w:rsidR="00B62894" w:rsidRPr="002B02FB" w:rsidRDefault="00B62894" w:rsidP="002B02FB"/>
        </w:tc>
        <w:tc>
          <w:tcPr>
            <w:tcW w:w="1560" w:type="dxa"/>
          </w:tcPr>
          <w:p w:rsidR="00B62894" w:rsidRPr="002B02FB" w:rsidRDefault="00B62894" w:rsidP="002B02FB"/>
        </w:tc>
        <w:tc>
          <w:tcPr>
            <w:tcW w:w="1665" w:type="dxa"/>
          </w:tcPr>
          <w:p w:rsidR="00B62894" w:rsidRPr="002B02FB" w:rsidRDefault="00B62894" w:rsidP="002B02FB"/>
        </w:tc>
      </w:tr>
      <w:tr w:rsidR="00D64171" w:rsidRPr="002B02FB" w:rsidTr="00B62894">
        <w:trPr>
          <w:trHeight w:val="567"/>
        </w:trPr>
        <w:tc>
          <w:tcPr>
            <w:tcW w:w="2235" w:type="dxa"/>
          </w:tcPr>
          <w:p w:rsidR="00D64171" w:rsidRPr="002B02FB" w:rsidRDefault="00D64171" w:rsidP="002B02FB"/>
        </w:tc>
        <w:tc>
          <w:tcPr>
            <w:tcW w:w="2126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  <w:tc>
          <w:tcPr>
            <w:tcW w:w="1560" w:type="dxa"/>
          </w:tcPr>
          <w:p w:rsidR="00D64171" w:rsidRPr="002B02FB" w:rsidRDefault="00D64171" w:rsidP="002B02FB"/>
        </w:tc>
        <w:tc>
          <w:tcPr>
            <w:tcW w:w="1665" w:type="dxa"/>
          </w:tcPr>
          <w:p w:rsidR="00D64171" w:rsidRPr="002B02FB" w:rsidRDefault="00D64171" w:rsidP="002B02FB"/>
        </w:tc>
      </w:tr>
    </w:tbl>
    <w:p w:rsidR="00E80EDA" w:rsidRPr="002B02FB" w:rsidRDefault="00E80EDA" w:rsidP="002B02FB">
      <w:r w:rsidRPr="002B02FB">
        <w:lastRenderedPageBreak/>
        <w:t>10.3</w:t>
      </w:r>
      <w:r w:rsidR="002B39CD" w:rsidRPr="002B02FB">
        <w:t>.</w:t>
      </w:r>
      <w:r w:rsidR="00BD7E79" w:rsidRPr="002B02FB">
        <w:t xml:space="preserve"> </w:t>
      </w:r>
      <w:r w:rsidRPr="002B02FB">
        <w:t xml:space="preserve">Движение </w:t>
      </w:r>
      <w:r w:rsidR="00A36D32" w:rsidRPr="002B02FB">
        <w:t>П6-223</w:t>
      </w:r>
      <w:r w:rsidR="00E22E99" w:rsidRPr="002B02FB">
        <w:t xml:space="preserve"> </w:t>
      </w:r>
      <w:r w:rsidRPr="002B02FB">
        <w:t>при эксплуатации.</w:t>
      </w:r>
    </w:p>
    <w:p w:rsidR="00E80EDA" w:rsidRPr="002B02FB" w:rsidRDefault="00E80EDA" w:rsidP="002B02FB">
      <w:r w:rsidRPr="002B02FB"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2B02FB">
        <w:trPr>
          <w:cantSplit/>
        </w:trPr>
        <w:tc>
          <w:tcPr>
            <w:tcW w:w="1101" w:type="dxa"/>
            <w:vMerge w:val="restart"/>
          </w:tcPr>
          <w:p w:rsidR="00E80EDA" w:rsidRPr="002B02FB" w:rsidRDefault="00E80EDA" w:rsidP="002B02FB">
            <w:r w:rsidRPr="002B02FB">
              <w:t xml:space="preserve">Дата </w:t>
            </w:r>
            <w:proofErr w:type="spellStart"/>
            <w:proofErr w:type="gramStart"/>
            <w:r w:rsidRPr="002B02FB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2B02FB" w:rsidRDefault="00E80EDA" w:rsidP="002B02FB">
            <w:r w:rsidRPr="002B02FB"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2B02FB" w:rsidRDefault="00E80EDA" w:rsidP="002B02FB">
            <w:r w:rsidRPr="002B02FB"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2B02FB" w:rsidRDefault="00C0076E" w:rsidP="002B02FB">
            <w:r w:rsidRPr="002B02FB">
              <w:t>Н</w:t>
            </w:r>
            <w:r w:rsidR="00E80EDA" w:rsidRPr="002B02FB"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2B02FB" w:rsidRDefault="00E80EDA" w:rsidP="002B02FB">
            <w:r w:rsidRPr="002B02FB"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2B02FB" w:rsidRDefault="00E80EDA" w:rsidP="002B02FB">
            <w:r w:rsidRPr="002B02FB">
              <w:t>Подпись лица, проводившего установку (снятие)</w:t>
            </w:r>
          </w:p>
        </w:tc>
      </w:tr>
      <w:tr w:rsidR="00E80EDA" w:rsidRPr="002B02FB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101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43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</w:tbl>
    <w:p w:rsidR="00E053C8" w:rsidRPr="00E053C8" w:rsidRDefault="00E053C8" w:rsidP="00E053C8">
      <w:bookmarkStart w:id="21" w:name="_Toc84941408"/>
    </w:p>
    <w:p w:rsidR="00E80EDA" w:rsidRPr="002B02FB" w:rsidRDefault="00E80EDA" w:rsidP="002820AD">
      <w:pPr>
        <w:pStyle w:val="1"/>
      </w:pPr>
      <w:bookmarkStart w:id="22" w:name="_Toc84948831"/>
      <w:r w:rsidRPr="002B02FB">
        <w:lastRenderedPageBreak/>
        <w:t xml:space="preserve">УЧЕТ РАБОТЫ </w:t>
      </w:r>
      <w:r w:rsidR="00A36D32" w:rsidRPr="002B02FB">
        <w:t>П6-223</w:t>
      </w:r>
      <w:bookmarkEnd w:id="21"/>
      <w:bookmarkEnd w:id="22"/>
    </w:p>
    <w:p w:rsidR="00B62894" w:rsidRPr="002B02FB" w:rsidRDefault="00B62894" w:rsidP="002B02FB"/>
    <w:p w:rsidR="00E80EDA" w:rsidRPr="002B02FB" w:rsidRDefault="00E80EDA" w:rsidP="002B02FB">
      <w:r w:rsidRPr="002B02FB">
        <w:t>11.1</w:t>
      </w:r>
      <w:r w:rsidR="002B39CD" w:rsidRPr="002B02FB">
        <w:t>.</w:t>
      </w:r>
      <w:r w:rsidR="00BD7E79" w:rsidRPr="002B02FB">
        <w:t xml:space="preserve"> </w:t>
      </w:r>
      <w:r w:rsidRPr="002B02FB">
        <w:t xml:space="preserve">Сведения о продолжительности работы </w:t>
      </w:r>
      <w:r w:rsidR="00A36D32" w:rsidRPr="002B02FB">
        <w:t>П6-223</w:t>
      </w:r>
      <w:r w:rsidR="00E22E99" w:rsidRPr="002B02FB">
        <w:t xml:space="preserve"> </w:t>
      </w:r>
      <w:r w:rsidRPr="002B02FB">
        <w:t>заносятся в таблицу 9.</w:t>
      </w:r>
    </w:p>
    <w:p w:rsidR="00E80EDA" w:rsidRPr="002B02FB" w:rsidRDefault="00E80EDA" w:rsidP="002B02FB">
      <w:r w:rsidRPr="002B02FB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2B02FB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2B02FB" w:rsidRDefault="00E80EDA" w:rsidP="002B02FB">
            <w:r w:rsidRPr="002B02FB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2B02FB" w:rsidRDefault="00E80EDA" w:rsidP="002B02FB">
            <w:r w:rsidRPr="002B02FB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2B02FB" w:rsidRDefault="00E80EDA" w:rsidP="002B02FB">
            <w:r w:rsidRPr="002B02FB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2B02FB" w:rsidRDefault="00E80EDA" w:rsidP="002B02FB">
            <w:proofErr w:type="gramStart"/>
            <w:r w:rsidRPr="002B02FB">
              <w:t>Продолжи-</w:t>
            </w:r>
            <w:proofErr w:type="spellStart"/>
            <w:r w:rsidRPr="002B02FB">
              <w:t>тельность</w:t>
            </w:r>
            <w:proofErr w:type="spellEnd"/>
            <w:proofErr w:type="gramEnd"/>
            <w:r w:rsidRPr="002B02FB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2B02FB" w:rsidRDefault="00E80EDA" w:rsidP="002B02FB">
            <w:r w:rsidRPr="002B02FB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2B02FB" w:rsidRDefault="00E80EDA" w:rsidP="002B02FB">
            <w:r w:rsidRPr="002B02FB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2B02FB" w:rsidRDefault="00E80EDA" w:rsidP="002B02FB">
            <w:r w:rsidRPr="002B02FB">
              <w:t>Должность, фамилия и подпись ведущего формуляр</w:t>
            </w:r>
          </w:p>
        </w:tc>
      </w:tr>
      <w:tr w:rsidR="00E80EDA" w:rsidRPr="002B02FB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2B02FB" w:rsidRDefault="00E80EDA" w:rsidP="002B02FB">
            <w:r w:rsidRPr="002B02FB"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2B02FB" w:rsidRDefault="00E80EDA" w:rsidP="002B02FB">
            <w:r w:rsidRPr="002B02FB"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2B02FB" w:rsidRDefault="00E80EDA" w:rsidP="002B02FB">
            <w:r w:rsidRPr="002B02FB"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2B02FB" w:rsidRDefault="00E80EDA" w:rsidP="002B02FB">
            <w:r w:rsidRPr="002B02FB">
              <w:t xml:space="preserve">с начала  </w:t>
            </w:r>
            <w:proofErr w:type="spellStart"/>
            <w:r w:rsidRPr="002B02FB">
              <w:t>эксплуата</w:t>
            </w:r>
            <w:proofErr w:type="spellEnd"/>
            <w:r w:rsidRPr="002B02FB">
              <w:t>-</w:t>
            </w:r>
          </w:p>
          <w:p w:rsidR="00E80EDA" w:rsidRPr="002B02FB" w:rsidRDefault="00E80EDA" w:rsidP="002B02FB">
            <w:proofErr w:type="spellStart"/>
            <w:r w:rsidRPr="002B02FB">
              <w:t>ции</w:t>
            </w:r>
            <w:proofErr w:type="spellEnd"/>
          </w:p>
          <w:p w:rsidR="00E80EDA" w:rsidRPr="002B02FB" w:rsidRDefault="00E80EDA" w:rsidP="002B02FB"/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B62894" w:rsidRPr="002B02FB" w:rsidTr="00B62894">
        <w:trPr>
          <w:trHeight w:val="567"/>
        </w:trPr>
        <w:tc>
          <w:tcPr>
            <w:tcW w:w="817" w:type="dxa"/>
          </w:tcPr>
          <w:p w:rsidR="00B62894" w:rsidRPr="002B02FB" w:rsidRDefault="00B62894" w:rsidP="002B02FB"/>
        </w:tc>
        <w:tc>
          <w:tcPr>
            <w:tcW w:w="992" w:type="dxa"/>
          </w:tcPr>
          <w:p w:rsidR="00B62894" w:rsidRPr="002B02FB" w:rsidRDefault="00B62894" w:rsidP="002B02FB"/>
        </w:tc>
        <w:tc>
          <w:tcPr>
            <w:tcW w:w="709" w:type="dxa"/>
          </w:tcPr>
          <w:p w:rsidR="00B62894" w:rsidRPr="002B02FB" w:rsidRDefault="00B62894" w:rsidP="002B02FB"/>
        </w:tc>
        <w:tc>
          <w:tcPr>
            <w:tcW w:w="709" w:type="dxa"/>
          </w:tcPr>
          <w:p w:rsidR="00B62894" w:rsidRPr="002B02FB" w:rsidRDefault="00B62894" w:rsidP="002B02FB"/>
        </w:tc>
        <w:tc>
          <w:tcPr>
            <w:tcW w:w="1417" w:type="dxa"/>
          </w:tcPr>
          <w:p w:rsidR="00B62894" w:rsidRPr="002B02FB" w:rsidRDefault="00B62894" w:rsidP="002B02FB"/>
        </w:tc>
        <w:tc>
          <w:tcPr>
            <w:tcW w:w="993" w:type="dxa"/>
          </w:tcPr>
          <w:p w:rsidR="00B62894" w:rsidRPr="002B02FB" w:rsidRDefault="00B62894" w:rsidP="002B02FB"/>
        </w:tc>
        <w:tc>
          <w:tcPr>
            <w:tcW w:w="992" w:type="dxa"/>
          </w:tcPr>
          <w:p w:rsidR="00B62894" w:rsidRPr="002B02FB" w:rsidRDefault="00B62894" w:rsidP="002B02FB"/>
        </w:tc>
        <w:tc>
          <w:tcPr>
            <w:tcW w:w="1417" w:type="dxa"/>
          </w:tcPr>
          <w:p w:rsidR="00B62894" w:rsidRPr="002B02FB" w:rsidRDefault="00B62894" w:rsidP="002B02FB"/>
        </w:tc>
        <w:tc>
          <w:tcPr>
            <w:tcW w:w="1701" w:type="dxa"/>
          </w:tcPr>
          <w:p w:rsidR="00B62894" w:rsidRPr="002B02FB" w:rsidRDefault="00B62894" w:rsidP="002B02FB"/>
        </w:tc>
      </w:tr>
      <w:tr w:rsidR="00B62894" w:rsidRPr="002B02FB" w:rsidTr="00B62894">
        <w:trPr>
          <w:trHeight w:val="567"/>
        </w:trPr>
        <w:tc>
          <w:tcPr>
            <w:tcW w:w="817" w:type="dxa"/>
          </w:tcPr>
          <w:p w:rsidR="00B62894" w:rsidRPr="002B02FB" w:rsidRDefault="00B62894" w:rsidP="002B02FB"/>
        </w:tc>
        <w:tc>
          <w:tcPr>
            <w:tcW w:w="992" w:type="dxa"/>
          </w:tcPr>
          <w:p w:rsidR="00B62894" w:rsidRPr="002B02FB" w:rsidRDefault="00B62894" w:rsidP="002B02FB"/>
        </w:tc>
        <w:tc>
          <w:tcPr>
            <w:tcW w:w="709" w:type="dxa"/>
          </w:tcPr>
          <w:p w:rsidR="00B62894" w:rsidRPr="002B02FB" w:rsidRDefault="00B62894" w:rsidP="002B02FB"/>
        </w:tc>
        <w:tc>
          <w:tcPr>
            <w:tcW w:w="709" w:type="dxa"/>
          </w:tcPr>
          <w:p w:rsidR="00B62894" w:rsidRPr="002B02FB" w:rsidRDefault="00B62894" w:rsidP="002B02FB"/>
        </w:tc>
        <w:tc>
          <w:tcPr>
            <w:tcW w:w="1417" w:type="dxa"/>
          </w:tcPr>
          <w:p w:rsidR="00B62894" w:rsidRPr="002B02FB" w:rsidRDefault="00B62894" w:rsidP="002B02FB"/>
        </w:tc>
        <w:tc>
          <w:tcPr>
            <w:tcW w:w="993" w:type="dxa"/>
          </w:tcPr>
          <w:p w:rsidR="00B62894" w:rsidRPr="002B02FB" w:rsidRDefault="00B62894" w:rsidP="002B02FB"/>
        </w:tc>
        <w:tc>
          <w:tcPr>
            <w:tcW w:w="992" w:type="dxa"/>
          </w:tcPr>
          <w:p w:rsidR="00B62894" w:rsidRPr="002B02FB" w:rsidRDefault="00B62894" w:rsidP="002B02FB"/>
        </w:tc>
        <w:tc>
          <w:tcPr>
            <w:tcW w:w="1417" w:type="dxa"/>
          </w:tcPr>
          <w:p w:rsidR="00B62894" w:rsidRPr="002B02FB" w:rsidRDefault="00B62894" w:rsidP="002B02FB"/>
        </w:tc>
        <w:tc>
          <w:tcPr>
            <w:tcW w:w="1701" w:type="dxa"/>
          </w:tcPr>
          <w:p w:rsidR="00B62894" w:rsidRPr="002B02FB" w:rsidRDefault="00B62894" w:rsidP="002B02FB"/>
        </w:tc>
      </w:tr>
      <w:tr w:rsidR="00B62894" w:rsidRPr="002B02FB" w:rsidTr="00B62894">
        <w:trPr>
          <w:trHeight w:val="567"/>
        </w:trPr>
        <w:tc>
          <w:tcPr>
            <w:tcW w:w="817" w:type="dxa"/>
          </w:tcPr>
          <w:p w:rsidR="00B62894" w:rsidRPr="002B02FB" w:rsidRDefault="00B62894" w:rsidP="002B02FB"/>
        </w:tc>
        <w:tc>
          <w:tcPr>
            <w:tcW w:w="992" w:type="dxa"/>
          </w:tcPr>
          <w:p w:rsidR="00B62894" w:rsidRPr="002B02FB" w:rsidRDefault="00B62894" w:rsidP="002B02FB"/>
        </w:tc>
        <w:tc>
          <w:tcPr>
            <w:tcW w:w="709" w:type="dxa"/>
          </w:tcPr>
          <w:p w:rsidR="00B62894" w:rsidRPr="002B02FB" w:rsidRDefault="00B62894" w:rsidP="002B02FB"/>
        </w:tc>
        <w:tc>
          <w:tcPr>
            <w:tcW w:w="709" w:type="dxa"/>
          </w:tcPr>
          <w:p w:rsidR="00B62894" w:rsidRPr="002B02FB" w:rsidRDefault="00B62894" w:rsidP="002B02FB"/>
        </w:tc>
        <w:tc>
          <w:tcPr>
            <w:tcW w:w="1417" w:type="dxa"/>
          </w:tcPr>
          <w:p w:rsidR="00B62894" w:rsidRPr="002B02FB" w:rsidRDefault="00B62894" w:rsidP="002B02FB"/>
        </w:tc>
        <w:tc>
          <w:tcPr>
            <w:tcW w:w="993" w:type="dxa"/>
          </w:tcPr>
          <w:p w:rsidR="00B62894" w:rsidRPr="002B02FB" w:rsidRDefault="00B62894" w:rsidP="002B02FB"/>
        </w:tc>
        <w:tc>
          <w:tcPr>
            <w:tcW w:w="992" w:type="dxa"/>
          </w:tcPr>
          <w:p w:rsidR="00B62894" w:rsidRPr="002B02FB" w:rsidRDefault="00B62894" w:rsidP="002B02FB"/>
        </w:tc>
        <w:tc>
          <w:tcPr>
            <w:tcW w:w="1417" w:type="dxa"/>
          </w:tcPr>
          <w:p w:rsidR="00B62894" w:rsidRPr="002B02FB" w:rsidRDefault="00B62894" w:rsidP="002B02FB"/>
        </w:tc>
        <w:tc>
          <w:tcPr>
            <w:tcW w:w="1701" w:type="dxa"/>
          </w:tcPr>
          <w:p w:rsidR="00B62894" w:rsidRPr="002B02FB" w:rsidRDefault="00B62894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817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709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992" w:type="dxa"/>
          </w:tcPr>
          <w:p w:rsidR="00E80EDA" w:rsidRPr="002B02FB" w:rsidRDefault="00E80EDA" w:rsidP="002B02FB"/>
        </w:tc>
        <w:tc>
          <w:tcPr>
            <w:tcW w:w="1417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</w:tr>
      <w:tr w:rsidR="00C12BFB" w:rsidRPr="002B02FB" w:rsidTr="00B62894">
        <w:trPr>
          <w:trHeight w:val="567"/>
        </w:trPr>
        <w:tc>
          <w:tcPr>
            <w:tcW w:w="817" w:type="dxa"/>
          </w:tcPr>
          <w:p w:rsidR="00C12BFB" w:rsidRPr="002B02FB" w:rsidRDefault="00C12BFB" w:rsidP="002B02FB"/>
        </w:tc>
        <w:tc>
          <w:tcPr>
            <w:tcW w:w="992" w:type="dxa"/>
          </w:tcPr>
          <w:p w:rsidR="00C12BFB" w:rsidRPr="002B02FB" w:rsidRDefault="00C12BFB" w:rsidP="002B02FB"/>
        </w:tc>
        <w:tc>
          <w:tcPr>
            <w:tcW w:w="709" w:type="dxa"/>
          </w:tcPr>
          <w:p w:rsidR="00C12BFB" w:rsidRPr="002B02FB" w:rsidRDefault="00C12BFB" w:rsidP="002B02FB"/>
        </w:tc>
        <w:tc>
          <w:tcPr>
            <w:tcW w:w="709" w:type="dxa"/>
          </w:tcPr>
          <w:p w:rsidR="00C12BFB" w:rsidRPr="002B02FB" w:rsidRDefault="00C12BFB" w:rsidP="002B02FB"/>
        </w:tc>
        <w:tc>
          <w:tcPr>
            <w:tcW w:w="1417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992" w:type="dxa"/>
          </w:tcPr>
          <w:p w:rsidR="00C12BFB" w:rsidRPr="002B02FB" w:rsidRDefault="00C12BFB" w:rsidP="002B02FB"/>
        </w:tc>
        <w:tc>
          <w:tcPr>
            <w:tcW w:w="1417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</w:tr>
    </w:tbl>
    <w:p w:rsidR="00E80EDA" w:rsidRDefault="00E80EDA" w:rsidP="002B02FB"/>
    <w:p w:rsidR="00E80EDA" w:rsidRPr="002B02FB" w:rsidRDefault="00E80EDA" w:rsidP="002820AD">
      <w:pPr>
        <w:pStyle w:val="1"/>
      </w:pPr>
      <w:bookmarkStart w:id="23" w:name="_Toc84941409"/>
      <w:bookmarkStart w:id="24" w:name="_Toc84948832"/>
      <w:r w:rsidRPr="002B02FB">
        <w:lastRenderedPageBreak/>
        <w:t>УЧЕТ ТЕХНИЧЕСКОГО ОБСЛУЖИВАНИЯ</w:t>
      </w:r>
      <w:bookmarkEnd w:id="23"/>
      <w:bookmarkEnd w:id="24"/>
    </w:p>
    <w:p w:rsidR="00E80EDA" w:rsidRPr="002B02FB" w:rsidRDefault="00E80EDA" w:rsidP="002B02FB"/>
    <w:p w:rsidR="00E80EDA" w:rsidRPr="002B02FB" w:rsidRDefault="00E80EDA" w:rsidP="002B02FB">
      <w:r w:rsidRPr="002B02FB"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2B02FB">
        <w:trPr>
          <w:cantSplit/>
        </w:trPr>
        <w:tc>
          <w:tcPr>
            <w:tcW w:w="709" w:type="dxa"/>
            <w:vMerge w:val="restart"/>
          </w:tcPr>
          <w:p w:rsidR="00E80EDA" w:rsidRPr="002B02FB" w:rsidRDefault="00E80EDA" w:rsidP="002B02FB">
            <w:r w:rsidRPr="002B02FB">
              <w:t>Дата</w:t>
            </w:r>
          </w:p>
        </w:tc>
        <w:tc>
          <w:tcPr>
            <w:tcW w:w="1276" w:type="dxa"/>
            <w:vMerge w:val="restart"/>
          </w:tcPr>
          <w:p w:rsidR="00E80EDA" w:rsidRPr="002B02FB" w:rsidRDefault="00E80EDA" w:rsidP="002B02FB">
            <w:r w:rsidRPr="002B02FB">
              <w:t xml:space="preserve">Вид </w:t>
            </w:r>
            <w:proofErr w:type="spellStart"/>
            <w:proofErr w:type="gramStart"/>
            <w:r w:rsidRPr="002B02FB">
              <w:t>техничес</w:t>
            </w:r>
            <w:proofErr w:type="spellEnd"/>
            <w:r w:rsidRPr="002B02FB">
              <w:t>-кого</w:t>
            </w:r>
            <w:proofErr w:type="gramEnd"/>
            <w:r w:rsidRPr="002B02FB">
              <w:t xml:space="preserve"> обслужи-</w:t>
            </w:r>
            <w:proofErr w:type="spellStart"/>
            <w:r w:rsidRPr="002B02FB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2B02FB" w:rsidRDefault="00E80EDA" w:rsidP="002B02FB">
            <w:r w:rsidRPr="002B02FB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2B02FB" w:rsidRDefault="00E80EDA" w:rsidP="002B02FB">
            <w:r w:rsidRPr="002B02FB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2B02FB" w:rsidRDefault="00E80EDA" w:rsidP="002B02FB">
            <w:r w:rsidRPr="002B02FB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2B02FB" w:rsidRDefault="00E80EDA" w:rsidP="002B02FB">
            <w:r w:rsidRPr="002B02FB">
              <w:t>Примечание</w:t>
            </w:r>
          </w:p>
        </w:tc>
      </w:tr>
      <w:tr w:rsidR="00E80EDA" w:rsidRPr="002B02FB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r w:rsidRPr="002B02FB">
              <w:t xml:space="preserve">после </w:t>
            </w:r>
            <w:proofErr w:type="spellStart"/>
            <w:proofErr w:type="gramStart"/>
            <w:r w:rsidRPr="002B02FB">
              <w:t>последне-го</w:t>
            </w:r>
            <w:proofErr w:type="spellEnd"/>
            <w:proofErr w:type="gramEnd"/>
            <w:r w:rsidRPr="002B02FB"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r w:rsidRPr="002B02FB">
              <w:t xml:space="preserve">с начала </w:t>
            </w:r>
            <w:proofErr w:type="spellStart"/>
            <w:proofErr w:type="gramStart"/>
            <w:r w:rsidRPr="002B02FB"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proofErr w:type="spellStart"/>
            <w:proofErr w:type="gramStart"/>
            <w:r w:rsidRPr="002B02FB">
              <w:t>выпол-нившего</w:t>
            </w:r>
            <w:proofErr w:type="spellEnd"/>
            <w:proofErr w:type="gramEnd"/>
            <w:r w:rsidRPr="002B02FB"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proofErr w:type="spellStart"/>
            <w:proofErr w:type="gramStart"/>
            <w:r w:rsidRPr="002B02FB">
              <w:t>прове-рившего</w:t>
            </w:r>
            <w:proofErr w:type="spellEnd"/>
            <w:proofErr w:type="gramEnd"/>
            <w:r w:rsidRPr="002B02FB"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709" w:type="dxa"/>
          </w:tcPr>
          <w:p w:rsidR="00E80EDA" w:rsidRPr="002B02FB" w:rsidRDefault="00E80EDA" w:rsidP="002B02FB"/>
        </w:tc>
        <w:tc>
          <w:tcPr>
            <w:tcW w:w="127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983" w:type="dxa"/>
          </w:tcPr>
          <w:p w:rsidR="00E80EDA" w:rsidRPr="002B02FB" w:rsidRDefault="00E80EDA" w:rsidP="002B02FB"/>
        </w:tc>
        <w:tc>
          <w:tcPr>
            <w:tcW w:w="1136" w:type="dxa"/>
          </w:tcPr>
          <w:p w:rsidR="00E80EDA" w:rsidRPr="002B02FB" w:rsidRDefault="00E80EDA" w:rsidP="002B02FB"/>
        </w:tc>
        <w:tc>
          <w:tcPr>
            <w:tcW w:w="113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</w:tr>
    </w:tbl>
    <w:p w:rsidR="00E80EDA" w:rsidRDefault="00E80EDA" w:rsidP="002B02FB"/>
    <w:p w:rsidR="00E80EDA" w:rsidRPr="002B02FB" w:rsidRDefault="00E80EDA" w:rsidP="002820AD">
      <w:pPr>
        <w:pStyle w:val="1"/>
      </w:pPr>
      <w:bookmarkStart w:id="25" w:name="_Toc84941410"/>
      <w:bookmarkStart w:id="26" w:name="_Toc84948833"/>
      <w:r w:rsidRPr="002B02FB">
        <w:lastRenderedPageBreak/>
        <w:t>УЧЕТ РАБОТЫ ПО БЮЛЛЕТЕНЯМ И УКАЗАНИЯМ</w:t>
      </w:r>
      <w:bookmarkEnd w:id="25"/>
      <w:bookmarkEnd w:id="26"/>
    </w:p>
    <w:p w:rsidR="00E80EDA" w:rsidRPr="002B02FB" w:rsidRDefault="00E80EDA" w:rsidP="002B02FB"/>
    <w:p w:rsidR="00E80EDA" w:rsidRPr="002B02FB" w:rsidRDefault="00E80EDA" w:rsidP="002B02FB">
      <w:r w:rsidRPr="002B02FB"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2B02FB">
        <w:trPr>
          <w:cantSplit/>
        </w:trPr>
        <w:tc>
          <w:tcPr>
            <w:tcW w:w="1384" w:type="dxa"/>
            <w:vMerge w:val="restart"/>
          </w:tcPr>
          <w:p w:rsidR="00E80EDA" w:rsidRPr="002B02FB" w:rsidRDefault="00E80EDA" w:rsidP="002B02FB">
            <w:r w:rsidRPr="002B02FB">
              <w:t>Номер бюллетеня</w:t>
            </w:r>
          </w:p>
          <w:p w:rsidR="00E80EDA" w:rsidRPr="002B02FB" w:rsidRDefault="00E80EDA" w:rsidP="002B02FB">
            <w:r w:rsidRPr="002B02FB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2B02FB" w:rsidRDefault="00E80EDA" w:rsidP="002B02FB">
            <w:r w:rsidRPr="002B02FB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2B02FB" w:rsidRDefault="00E80EDA" w:rsidP="002B02FB">
            <w:r w:rsidRPr="002B02FB">
              <w:t>Установле</w:t>
            </w:r>
            <w:proofErr w:type="gramStart"/>
            <w:r w:rsidRPr="002B02FB">
              <w:t>н-</w:t>
            </w:r>
            <w:proofErr w:type="gramEnd"/>
            <w:r w:rsidRPr="002B02FB">
              <w:t xml:space="preserve"> </w:t>
            </w:r>
            <w:proofErr w:type="spellStart"/>
            <w:r w:rsidRPr="002B02FB">
              <w:t>ный</w:t>
            </w:r>
            <w:proofErr w:type="spellEnd"/>
            <w:r w:rsidRPr="002B02FB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2B02FB" w:rsidRDefault="00E80EDA" w:rsidP="002B02FB">
            <w:r w:rsidRPr="002B02FB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2B02FB" w:rsidRDefault="00E80EDA" w:rsidP="002B02FB">
            <w:r w:rsidRPr="002B02FB">
              <w:t>Должность, фамилия и подпись</w:t>
            </w:r>
          </w:p>
        </w:tc>
      </w:tr>
      <w:tr w:rsidR="00E80EDA" w:rsidRPr="002B02FB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proofErr w:type="gramStart"/>
            <w:r w:rsidRPr="002B02FB">
              <w:t>выполнившего</w:t>
            </w:r>
            <w:proofErr w:type="gramEnd"/>
            <w:r w:rsidRPr="002B02FB"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proofErr w:type="gramStart"/>
            <w:r w:rsidRPr="002B02FB">
              <w:t>проверившего</w:t>
            </w:r>
            <w:proofErr w:type="gramEnd"/>
            <w:r w:rsidRPr="002B02FB">
              <w:t xml:space="preserve"> работу</w:t>
            </w:r>
          </w:p>
        </w:tc>
      </w:tr>
      <w:tr w:rsidR="00E80EDA" w:rsidRPr="002B02FB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384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560" w:type="dxa"/>
          </w:tcPr>
          <w:p w:rsidR="00E80EDA" w:rsidRPr="002B02FB" w:rsidRDefault="00E80EDA" w:rsidP="002B02FB"/>
        </w:tc>
        <w:tc>
          <w:tcPr>
            <w:tcW w:w="1559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1807" w:type="dxa"/>
          </w:tcPr>
          <w:p w:rsidR="00E80EDA" w:rsidRPr="002B02FB" w:rsidRDefault="00E80EDA" w:rsidP="002B02FB"/>
        </w:tc>
      </w:tr>
      <w:tr w:rsidR="00B62894" w:rsidRPr="002B02FB" w:rsidTr="00B62894">
        <w:trPr>
          <w:trHeight w:val="567"/>
        </w:trPr>
        <w:tc>
          <w:tcPr>
            <w:tcW w:w="1384" w:type="dxa"/>
          </w:tcPr>
          <w:p w:rsidR="00B62894" w:rsidRPr="002B02FB" w:rsidRDefault="00B62894" w:rsidP="002B02FB"/>
        </w:tc>
        <w:tc>
          <w:tcPr>
            <w:tcW w:w="1559" w:type="dxa"/>
          </w:tcPr>
          <w:p w:rsidR="00B62894" w:rsidRPr="002B02FB" w:rsidRDefault="00B62894" w:rsidP="002B02FB"/>
        </w:tc>
        <w:tc>
          <w:tcPr>
            <w:tcW w:w="1560" w:type="dxa"/>
          </w:tcPr>
          <w:p w:rsidR="00B62894" w:rsidRPr="002B02FB" w:rsidRDefault="00B62894" w:rsidP="002B02FB"/>
        </w:tc>
        <w:tc>
          <w:tcPr>
            <w:tcW w:w="1559" w:type="dxa"/>
          </w:tcPr>
          <w:p w:rsidR="00B62894" w:rsidRPr="002B02FB" w:rsidRDefault="00B62894" w:rsidP="002B02FB"/>
        </w:tc>
        <w:tc>
          <w:tcPr>
            <w:tcW w:w="1701" w:type="dxa"/>
          </w:tcPr>
          <w:p w:rsidR="00B62894" w:rsidRPr="002B02FB" w:rsidRDefault="00B62894" w:rsidP="002B02FB"/>
        </w:tc>
        <w:tc>
          <w:tcPr>
            <w:tcW w:w="1807" w:type="dxa"/>
          </w:tcPr>
          <w:p w:rsidR="00B62894" w:rsidRPr="002B02FB" w:rsidRDefault="00B62894" w:rsidP="002B02FB"/>
        </w:tc>
      </w:tr>
      <w:tr w:rsidR="00B32AF7" w:rsidRPr="002B02FB" w:rsidTr="00B62894">
        <w:trPr>
          <w:trHeight w:val="567"/>
        </w:trPr>
        <w:tc>
          <w:tcPr>
            <w:tcW w:w="1384" w:type="dxa"/>
          </w:tcPr>
          <w:p w:rsidR="00B32AF7" w:rsidRPr="002B02FB" w:rsidRDefault="00B32AF7" w:rsidP="002B02FB"/>
        </w:tc>
        <w:tc>
          <w:tcPr>
            <w:tcW w:w="1559" w:type="dxa"/>
          </w:tcPr>
          <w:p w:rsidR="00B32AF7" w:rsidRPr="002B02FB" w:rsidRDefault="00B32AF7" w:rsidP="002B02FB"/>
        </w:tc>
        <w:tc>
          <w:tcPr>
            <w:tcW w:w="1560" w:type="dxa"/>
          </w:tcPr>
          <w:p w:rsidR="00B32AF7" w:rsidRPr="002B02FB" w:rsidRDefault="00B32AF7" w:rsidP="002B02FB"/>
        </w:tc>
        <w:tc>
          <w:tcPr>
            <w:tcW w:w="1559" w:type="dxa"/>
          </w:tcPr>
          <w:p w:rsidR="00B32AF7" w:rsidRPr="002B02FB" w:rsidRDefault="00B32AF7" w:rsidP="002B02FB"/>
        </w:tc>
        <w:tc>
          <w:tcPr>
            <w:tcW w:w="1701" w:type="dxa"/>
          </w:tcPr>
          <w:p w:rsidR="00B32AF7" w:rsidRPr="002B02FB" w:rsidRDefault="00B32AF7" w:rsidP="002B02FB"/>
        </w:tc>
        <w:tc>
          <w:tcPr>
            <w:tcW w:w="1807" w:type="dxa"/>
          </w:tcPr>
          <w:p w:rsidR="00B32AF7" w:rsidRPr="002B02FB" w:rsidRDefault="00B32AF7" w:rsidP="002B02FB"/>
        </w:tc>
      </w:tr>
    </w:tbl>
    <w:p w:rsidR="00E80EDA" w:rsidRPr="002B02FB" w:rsidRDefault="00E80EDA" w:rsidP="002820AD">
      <w:pPr>
        <w:pStyle w:val="1"/>
      </w:pPr>
      <w:bookmarkStart w:id="27" w:name="_Toc84941411"/>
      <w:bookmarkStart w:id="28" w:name="_Toc84948834"/>
      <w:r w:rsidRPr="002B02FB">
        <w:lastRenderedPageBreak/>
        <w:t>РАБОТЫ ПРИ ЭКСПЛУАТАЦИИ</w:t>
      </w:r>
      <w:bookmarkEnd w:id="27"/>
      <w:bookmarkEnd w:id="28"/>
    </w:p>
    <w:p w:rsidR="00E80EDA" w:rsidRPr="002B02FB" w:rsidRDefault="00E80EDA" w:rsidP="002B02FB"/>
    <w:p w:rsidR="00E80EDA" w:rsidRPr="002B02FB" w:rsidRDefault="00E80EDA" w:rsidP="002820AD">
      <w:pPr>
        <w:ind w:firstLine="709"/>
        <w:jc w:val="both"/>
      </w:pPr>
      <w:r w:rsidRPr="002B02FB">
        <w:t xml:space="preserve">14.1. Учет выполнения работ. Записи о внеплановых работах по текущему ремонту </w:t>
      </w:r>
      <w:r w:rsidR="00A36D32" w:rsidRPr="002B02FB">
        <w:t>П6-223</w:t>
      </w:r>
      <w:r w:rsidR="00E22E99" w:rsidRPr="002B02FB">
        <w:t xml:space="preserve"> </w:t>
      </w:r>
      <w:r w:rsidRPr="002B02FB">
        <w:t xml:space="preserve">при эксплуатации, </w:t>
      </w:r>
      <w:proofErr w:type="gramStart"/>
      <w:r w:rsidRPr="002B02FB">
        <w:t xml:space="preserve">включая замену отдельных составных частей </w:t>
      </w:r>
      <w:r w:rsidR="00A36D32" w:rsidRPr="002B02FB">
        <w:t>П6-223</w:t>
      </w:r>
      <w:r w:rsidR="00E22E99" w:rsidRPr="002B02FB">
        <w:t xml:space="preserve"> </w:t>
      </w:r>
      <w:r w:rsidRPr="002B02FB">
        <w:t>потребитель вносит в Таблицу</w:t>
      </w:r>
      <w:proofErr w:type="gramEnd"/>
      <w:r w:rsidRPr="002B02FB">
        <w:t xml:space="preserve"> 12.</w:t>
      </w:r>
    </w:p>
    <w:p w:rsidR="00E80EDA" w:rsidRPr="002B02FB" w:rsidRDefault="00E80EDA" w:rsidP="002B02FB">
      <w:r w:rsidRPr="002B02FB"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2B02FB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2B02FB" w:rsidRDefault="00E80EDA" w:rsidP="002B02FB">
            <w:r w:rsidRPr="002B02FB">
              <w:t>Дата</w:t>
            </w:r>
          </w:p>
        </w:tc>
        <w:tc>
          <w:tcPr>
            <w:tcW w:w="2586" w:type="dxa"/>
            <w:vMerge w:val="restart"/>
          </w:tcPr>
          <w:p w:rsidR="00E80EDA" w:rsidRPr="002B02FB" w:rsidRDefault="00E80EDA" w:rsidP="002B02FB">
            <w:r w:rsidRPr="002B02FB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2B02FB" w:rsidRDefault="00E80EDA" w:rsidP="002B02FB">
            <w:r w:rsidRPr="002B02FB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2B02FB" w:rsidRDefault="00E80EDA" w:rsidP="002B02FB">
            <w:r w:rsidRPr="002B02FB">
              <w:t>Примечание</w:t>
            </w:r>
          </w:p>
        </w:tc>
      </w:tr>
      <w:tr w:rsidR="00E80EDA" w:rsidRPr="002B02FB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proofErr w:type="gramStart"/>
            <w:r w:rsidRPr="002B02FB">
              <w:t>выполнившего</w:t>
            </w:r>
            <w:proofErr w:type="gramEnd"/>
            <w:r w:rsidRPr="002B02FB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proofErr w:type="gramStart"/>
            <w:r w:rsidRPr="002B02FB">
              <w:t>проверившего</w:t>
            </w:r>
            <w:proofErr w:type="gramEnd"/>
            <w:r w:rsidRPr="002B02FB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B62894">
        <w:trPr>
          <w:trHeight w:val="567"/>
        </w:trPr>
        <w:tc>
          <w:tcPr>
            <w:tcW w:w="1242" w:type="dxa"/>
          </w:tcPr>
          <w:p w:rsidR="00E80EDA" w:rsidRPr="002B02FB" w:rsidRDefault="00E80EDA" w:rsidP="002B02FB"/>
        </w:tc>
        <w:tc>
          <w:tcPr>
            <w:tcW w:w="2586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</w:tbl>
    <w:p w:rsidR="00D85BE3" w:rsidRDefault="00E80EDA" w:rsidP="002820AD">
      <w:pPr>
        <w:ind w:firstLine="709"/>
        <w:jc w:val="both"/>
      </w:pPr>
      <w:r w:rsidRPr="002B02FB">
        <w:t>14.2</w:t>
      </w:r>
      <w:r w:rsidR="002B39CD" w:rsidRPr="002B02FB">
        <w:t>.</w:t>
      </w:r>
      <w:r w:rsidRPr="002B02FB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2B02FB">
        <w:t>,</w:t>
      </w:r>
      <w:r w:rsidRPr="002B02FB">
        <w:t xml:space="preserve"> возникшим из-за неисправности изделия, а также о принятых мерах по их устранению.</w:t>
      </w:r>
    </w:p>
    <w:p w:rsidR="00E80EDA" w:rsidRPr="002B02FB" w:rsidRDefault="00E80EDA" w:rsidP="002820AD">
      <w:pPr>
        <w:ind w:firstLine="709"/>
        <w:jc w:val="both"/>
      </w:pPr>
      <w:r w:rsidRPr="002B02FB">
        <w:lastRenderedPageBreak/>
        <w:t>14.3</w:t>
      </w:r>
      <w:r w:rsidR="002B39CD" w:rsidRPr="002B02FB">
        <w:t>.</w:t>
      </w:r>
      <w:r w:rsidRPr="002B02FB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D85BE3" w:rsidRDefault="00D85BE3" w:rsidP="002B02FB"/>
    <w:p w:rsidR="00E80EDA" w:rsidRPr="002B02FB" w:rsidRDefault="00E80EDA" w:rsidP="002B02FB">
      <w:r w:rsidRPr="002B02FB"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2B02FB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2B02FB" w:rsidRDefault="00E80EDA" w:rsidP="002B02FB">
            <w:r w:rsidRPr="002B02FB">
              <w:t xml:space="preserve">Наименование </w:t>
            </w:r>
          </w:p>
          <w:p w:rsidR="00E80EDA" w:rsidRPr="002B02FB" w:rsidRDefault="00E80EDA" w:rsidP="002B02FB">
            <w:r w:rsidRPr="002B02FB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2B02FB" w:rsidRDefault="00E80EDA" w:rsidP="002B02FB">
            <w:r w:rsidRPr="002B02FB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2B02FB" w:rsidRDefault="00E80EDA" w:rsidP="002B02FB">
            <w:r w:rsidRPr="002B02FB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2B02FB" w:rsidRDefault="00E80EDA" w:rsidP="002B02FB">
            <w:r w:rsidRPr="002B02FB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2B02FB" w:rsidRDefault="00E80EDA" w:rsidP="002B02FB">
            <w:r w:rsidRPr="002B02FB">
              <w:t>Результаты контроля</w:t>
            </w:r>
          </w:p>
        </w:tc>
      </w:tr>
      <w:tr w:rsidR="00E80EDA" w:rsidRPr="002B02FB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2B02FB" w:rsidRDefault="00E80EDA" w:rsidP="002B02FB">
            <w:r w:rsidRPr="002B02FB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2B02FB" w:rsidRDefault="00E80EDA" w:rsidP="002B02FB">
            <w:r w:rsidRPr="002B02FB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2B02FB" w:rsidRDefault="00E80EDA" w:rsidP="002B02FB">
            <w:r w:rsidRPr="002B02FB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2B02FB" w:rsidRDefault="00E80EDA" w:rsidP="002B02FB">
            <w:r w:rsidRPr="002B02FB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2B02FB" w:rsidRDefault="00E80EDA" w:rsidP="002B02FB">
            <w:r w:rsidRPr="002B02FB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2B02FB" w:rsidRDefault="00E80EDA" w:rsidP="002B02FB">
            <w:r w:rsidRPr="002B02FB">
              <w:t>значение</w:t>
            </w:r>
          </w:p>
        </w:tc>
      </w:tr>
      <w:tr w:rsidR="00E80EDA" w:rsidRPr="002B02FB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2B02FB" w:rsidRDefault="00AA492D" w:rsidP="002B02FB">
            <w:r w:rsidRPr="002B02FB">
              <w:t>Д</w:t>
            </w:r>
            <w:r w:rsidR="00E80EDA" w:rsidRPr="002B02FB">
              <w:t xml:space="preserve">иапазон частот, </w:t>
            </w:r>
            <w:r w:rsidRPr="002B02FB">
              <w:t>Г</w:t>
            </w:r>
            <w:r w:rsidR="00E80EDA" w:rsidRPr="002B02FB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2B02FB" w:rsidRDefault="00E02249" w:rsidP="002B02FB">
            <w:r w:rsidRPr="002B02FB">
              <w:t>0,8</w:t>
            </w:r>
            <w:r w:rsidR="00AA492D" w:rsidRPr="002B02FB">
              <w:t>…</w:t>
            </w:r>
            <w:r w:rsidR="00E30A44" w:rsidRPr="002B02FB"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2B02FB" w:rsidRDefault="00E80EDA" w:rsidP="002B02FB"/>
          <w:p w:rsidR="00E80EDA" w:rsidRPr="002B02FB" w:rsidRDefault="00E80EDA" w:rsidP="002B02FB"/>
        </w:tc>
      </w:tr>
      <w:tr w:rsidR="0078083C" w:rsidRPr="002B02FB" w:rsidTr="009622DC">
        <w:tc>
          <w:tcPr>
            <w:tcW w:w="2953" w:type="dxa"/>
          </w:tcPr>
          <w:p w:rsidR="0078083C" w:rsidRPr="002B02FB" w:rsidRDefault="0078083C" w:rsidP="002B02FB">
            <w:r w:rsidRPr="002B02FB">
              <w:t>Коэффициент усиления антенны в 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2B02FB" w:rsidRDefault="0078083C" w:rsidP="002B02FB">
            <w:r w:rsidRPr="002B02FB">
              <w:t>6,0</w:t>
            </w:r>
          </w:p>
        </w:tc>
        <w:tc>
          <w:tcPr>
            <w:tcW w:w="686" w:type="dxa"/>
          </w:tcPr>
          <w:p w:rsidR="0078083C" w:rsidRPr="002B02FB" w:rsidRDefault="0078083C" w:rsidP="002B02FB"/>
        </w:tc>
        <w:tc>
          <w:tcPr>
            <w:tcW w:w="825" w:type="dxa"/>
            <w:vAlign w:val="center"/>
          </w:tcPr>
          <w:p w:rsidR="0078083C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59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47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0" w:type="auto"/>
          </w:tcPr>
          <w:p w:rsidR="0078083C" w:rsidRPr="002B02FB" w:rsidRDefault="0078083C" w:rsidP="002B02FB"/>
          <w:p w:rsidR="0078083C" w:rsidRPr="002B02FB" w:rsidRDefault="0078083C" w:rsidP="002B02FB"/>
        </w:tc>
      </w:tr>
      <w:tr w:rsidR="0078083C" w:rsidRPr="002B02FB" w:rsidTr="009622DC">
        <w:tc>
          <w:tcPr>
            <w:tcW w:w="2953" w:type="dxa"/>
          </w:tcPr>
          <w:p w:rsidR="0078083C" w:rsidRPr="002B02FB" w:rsidRDefault="0078083C" w:rsidP="002B02FB">
            <w:r w:rsidRPr="002B02FB">
              <w:t>Пределы погрешности коэффициента усиления антенны, дБ</w:t>
            </w:r>
          </w:p>
        </w:tc>
        <w:tc>
          <w:tcPr>
            <w:tcW w:w="1056" w:type="dxa"/>
            <w:vAlign w:val="center"/>
          </w:tcPr>
          <w:p w:rsidR="0078083C" w:rsidRPr="002B02FB" w:rsidRDefault="0078083C" w:rsidP="002B02FB">
            <w:r w:rsidRPr="002B02FB">
              <w:t>± 2,0</w:t>
            </w:r>
          </w:p>
        </w:tc>
        <w:tc>
          <w:tcPr>
            <w:tcW w:w="686" w:type="dxa"/>
          </w:tcPr>
          <w:p w:rsidR="0078083C" w:rsidRPr="002B02FB" w:rsidRDefault="0078083C" w:rsidP="002B02FB"/>
        </w:tc>
        <w:tc>
          <w:tcPr>
            <w:tcW w:w="825" w:type="dxa"/>
            <w:vAlign w:val="center"/>
          </w:tcPr>
          <w:p w:rsidR="0078083C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59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47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0" w:type="auto"/>
          </w:tcPr>
          <w:p w:rsidR="0078083C" w:rsidRPr="002B02FB" w:rsidRDefault="0078083C" w:rsidP="002B02FB"/>
        </w:tc>
      </w:tr>
      <w:tr w:rsidR="0078083C" w:rsidRPr="002B02FB" w:rsidTr="009622DC">
        <w:tc>
          <w:tcPr>
            <w:tcW w:w="2953" w:type="dxa"/>
          </w:tcPr>
          <w:p w:rsidR="0078083C" w:rsidRPr="002B02FB" w:rsidRDefault="0078083C" w:rsidP="002B02FB">
            <w:r w:rsidRPr="002B02FB">
              <w:t xml:space="preserve">КСВН входа </w:t>
            </w:r>
            <w:proofErr w:type="spellStart"/>
            <w:r w:rsidRPr="002B02FB">
              <w:t>антены</w:t>
            </w:r>
            <w:proofErr w:type="spellEnd"/>
            <w:r w:rsidRPr="002B02FB"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2B02FB" w:rsidRDefault="00151DB6" w:rsidP="002B02FB">
            <w:r w:rsidRPr="002B02FB">
              <w:t>2,5</w:t>
            </w:r>
          </w:p>
        </w:tc>
        <w:tc>
          <w:tcPr>
            <w:tcW w:w="686" w:type="dxa"/>
          </w:tcPr>
          <w:p w:rsidR="0078083C" w:rsidRPr="002B02FB" w:rsidRDefault="0078083C" w:rsidP="002B02FB"/>
        </w:tc>
        <w:tc>
          <w:tcPr>
            <w:tcW w:w="825" w:type="dxa"/>
            <w:vAlign w:val="center"/>
          </w:tcPr>
          <w:p w:rsidR="0078083C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59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47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0" w:type="auto"/>
          </w:tcPr>
          <w:p w:rsidR="0078083C" w:rsidRPr="002B02FB" w:rsidRDefault="0078083C" w:rsidP="002B02FB"/>
        </w:tc>
      </w:tr>
      <w:tr w:rsidR="0078083C" w:rsidRPr="002B02FB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2B02FB" w:rsidRDefault="00AC6B61" w:rsidP="002B02FB">
            <w:r w:rsidRPr="002B02FB">
              <w:t xml:space="preserve">Заключение о годности </w:t>
            </w:r>
            <w:r w:rsidR="0078083C" w:rsidRPr="002B02FB"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2B02FB" w:rsidRDefault="0078083C" w:rsidP="002B02FB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2B02FB" w:rsidRDefault="0078083C" w:rsidP="002B02FB"/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2B02FB" w:rsidRDefault="0078083C" w:rsidP="002B02FB"/>
        </w:tc>
      </w:tr>
      <w:tr w:rsidR="0078083C" w:rsidRPr="002B02FB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2B02FB" w:rsidRDefault="0078083C" w:rsidP="002B02FB">
            <w:r w:rsidRPr="002B02FB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2B02FB" w:rsidRDefault="00E02249" w:rsidP="002B02FB">
            <w:r w:rsidRPr="002B02FB">
              <w:t>0,8</w:t>
            </w:r>
            <w:r w:rsidR="0078083C" w:rsidRPr="002B02FB">
              <w:t>…18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2B02FB" w:rsidRDefault="0078083C" w:rsidP="002B02FB"/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2B02FB" w:rsidRDefault="0078083C" w:rsidP="002B02FB"/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2B02FB" w:rsidRDefault="0078083C" w:rsidP="002B02FB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2B02FB" w:rsidRDefault="0078083C" w:rsidP="002B02FB"/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2B02FB" w:rsidRDefault="0078083C" w:rsidP="002B02FB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2B02FB" w:rsidRDefault="0078083C" w:rsidP="002B02FB"/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2B02FB" w:rsidRDefault="0078083C" w:rsidP="002B02FB"/>
          <w:p w:rsidR="0078083C" w:rsidRPr="002B02FB" w:rsidRDefault="0078083C" w:rsidP="002B02FB"/>
        </w:tc>
      </w:tr>
      <w:tr w:rsidR="0078083C" w:rsidRPr="002B02FB" w:rsidTr="0078083C">
        <w:tc>
          <w:tcPr>
            <w:tcW w:w="2953" w:type="dxa"/>
          </w:tcPr>
          <w:p w:rsidR="0078083C" w:rsidRPr="002B02FB" w:rsidRDefault="0078083C" w:rsidP="002B02FB">
            <w:r w:rsidRPr="002B02FB">
              <w:t>Коэффициент усиления антенны в 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2B02FB" w:rsidRDefault="0078083C" w:rsidP="002B02FB">
            <w:r w:rsidRPr="002B02FB">
              <w:t>6,0</w:t>
            </w:r>
          </w:p>
        </w:tc>
        <w:tc>
          <w:tcPr>
            <w:tcW w:w="686" w:type="dxa"/>
          </w:tcPr>
          <w:p w:rsidR="0078083C" w:rsidRPr="002B02FB" w:rsidRDefault="0078083C" w:rsidP="002B02FB"/>
        </w:tc>
        <w:tc>
          <w:tcPr>
            <w:tcW w:w="825" w:type="dxa"/>
            <w:vAlign w:val="center"/>
          </w:tcPr>
          <w:p w:rsidR="0078083C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59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47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0" w:type="auto"/>
          </w:tcPr>
          <w:p w:rsidR="0078083C" w:rsidRPr="002B02FB" w:rsidRDefault="0078083C" w:rsidP="002B02FB"/>
          <w:p w:rsidR="0078083C" w:rsidRPr="002B02FB" w:rsidRDefault="0078083C" w:rsidP="002B02FB"/>
        </w:tc>
      </w:tr>
      <w:tr w:rsidR="0078083C" w:rsidRPr="002B02FB" w:rsidTr="0078083C">
        <w:tc>
          <w:tcPr>
            <w:tcW w:w="2953" w:type="dxa"/>
          </w:tcPr>
          <w:p w:rsidR="0078083C" w:rsidRPr="002B02FB" w:rsidRDefault="0078083C" w:rsidP="002B02FB">
            <w:r w:rsidRPr="002B02FB">
              <w:t>Пределы погрешности коэффициента усиления антенны, дБ</w:t>
            </w:r>
          </w:p>
        </w:tc>
        <w:tc>
          <w:tcPr>
            <w:tcW w:w="1056" w:type="dxa"/>
            <w:vAlign w:val="center"/>
          </w:tcPr>
          <w:p w:rsidR="0078083C" w:rsidRPr="002B02FB" w:rsidRDefault="0078083C" w:rsidP="002B02FB">
            <w:r w:rsidRPr="002B02FB">
              <w:t>± 2,0</w:t>
            </w:r>
          </w:p>
        </w:tc>
        <w:tc>
          <w:tcPr>
            <w:tcW w:w="686" w:type="dxa"/>
          </w:tcPr>
          <w:p w:rsidR="0078083C" w:rsidRPr="002B02FB" w:rsidRDefault="0078083C" w:rsidP="002B02FB"/>
        </w:tc>
        <w:tc>
          <w:tcPr>
            <w:tcW w:w="825" w:type="dxa"/>
            <w:vAlign w:val="center"/>
          </w:tcPr>
          <w:p w:rsidR="0078083C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59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47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0" w:type="auto"/>
          </w:tcPr>
          <w:p w:rsidR="0078083C" w:rsidRPr="002B02FB" w:rsidRDefault="0078083C" w:rsidP="002B02FB"/>
        </w:tc>
      </w:tr>
      <w:tr w:rsidR="0078083C" w:rsidRPr="002B02FB" w:rsidTr="0078083C">
        <w:tc>
          <w:tcPr>
            <w:tcW w:w="2953" w:type="dxa"/>
          </w:tcPr>
          <w:p w:rsidR="0078083C" w:rsidRPr="002B02FB" w:rsidRDefault="0078083C" w:rsidP="002B02FB">
            <w:r w:rsidRPr="002B02FB">
              <w:t xml:space="preserve">КСВН входа </w:t>
            </w:r>
            <w:proofErr w:type="spellStart"/>
            <w:r w:rsidRPr="002B02FB">
              <w:t>антены</w:t>
            </w:r>
            <w:proofErr w:type="spellEnd"/>
            <w:r w:rsidRPr="002B02FB"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2B02FB" w:rsidRDefault="00151DB6" w:rsidP="002B02FB">
            <w:r w:rsidRPr="002B02FB">
              <w:t>2,5</w:t>
            </w:r>
          </w:p>
        </w:tc>
        <w:tc>
          <w:tcPr>
            <w:tcW w:w="686" w:type="dxa"/>
          </w:tcPr>
          <w:p w:rsidR="0078083C" w:rsidRPr="002B02FB" w:rsidRDefault="0078083C" w:rsidP="002B02FB"/>
        </w:tc>
        <w:tc>
          <w:tcPr>
            <w:tcW w:w="825" w:type="dxa"/>
            <w:vAlign w:val="center"/>
          </w:tcPr>
          <w:p w:rsidR="0078083C" w:rsidRPr="002B02FB" w:rsidRDefault="0078083C" w:rsidP="002B02FB">
            <w:r w:rsidRPr="002B02FB">
              <w:t>24 мес.</w:t>
            </w:r>
          </w:p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59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647" w:type="dxa"/>
          </w:tcPr>
          <w:p w:rsidR="0078083C" w:rsidRPr="002B02FB" w:rsidRDefault="0078083C" w:rsidP="002B02FB"/>
        </w:tc>
        <w:tc>
          <w:tcPr>
            <w:tcW w:w="769" w:type="dxa"/>
          </w:tcPr>
          <w:p w:rsidR="0078083C" w:rsidRPr="002B02FB" w:rsidRDefault="0078083C" w:rsidP="002B02FB"/>
        </w:tc>
        <w:tc>
          <w:tcPr>
            <w:tcW w:w="0" w:type="auto"/>
          </w:tcPr>
          <w:p w:rsidR="0078083C" w:rsidRPr="002B02FB" w:rsidRDefault="0078083C" w:rsidP="002B02FB"/>
        </w:tc>
      </w:tr>
      <w:tr w:rsidR="0078083C" w:rsidRPr="002B02FB" w:rsidTr="0015328D">
        <w:trPr>
          <w:trHeight w:val="615"/>
        </w:trPr>
        <w:tc>
          <w:tcPr>
            <w:tcW w:w="5520" w:type="dxa"/>
            <w:gridSpan w:val="4"/>
          </w:tcPr>
          <w:p w:rsidR="0078083C" w:rsidRPr="002B02FB" w:rsidRDefault="00AC6B61" w:rsidP="002B02FB">
            <w:r w:rsidRPr="002B02FB">
              <w:t xml:space="preserve">Заключение о годности для </w:t>
            </w:r>
            <w:r w:rsidR="0078083C" w:rsidRPr="002B02FB"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2B02FB" w:rsidRDefault="0078083C" w:rsidP="002B02FB"/>
        </w:tc>
        <w:tc>
          <w:tcPr>
            <w:tcW w:w="1416" w:type="dxa"/>
            <w:gridSpan w:val="2"/>
          </w:tcPr>
          <w:p w:rsidR="0078083C" w:rsidRPr="002B02FB" w:rsidRDefault="0078083C" w:rsidP="002B02FB"/>
        </w:tc>
        <w:tc>
          <w:tcPr>
            <w:tcW w:w="1442" w:type="dxa"/>
            <w:gridSpan w:val="2"/>
          </w:tcPr>
          <w:p w:rsidR="0078083C" w:rsidRPr="002B02FB" w:rsidRDefault="0078083C" w:rsidP="002B02FB"/>
        </w:tc>
      </w:tr>
    </w:tbl>
    <w:p w:rsidR="0078083C" w:rsidRPr="002B02FB" w:rsidRDefault="0078083C" w:rsidP="002B02FB"/>
    <w:p w:rsidR="00250B7C" w:rsidRPr="002B02FB" w:rsidRDefault="00250B7C" w:rsidP="002B02FB"/>
    <w:p w:rsidR="00250B7C" w:rsidRPr="002B02FB" w:rsidRDefault="00250B7C" w:rsidP="002B02FB"/>
    <w:p w:rsidR="00250B7C" w:rsidRPr="002B02FB" w:rsidRDefault="00250B7C" w:rsidP="002B02FB"/>
    <w:p w:rsidR="00250B7C" w:rsidRPr="002B02FB" w:rsidRDefault="00250B7C" w:rsidP="002B02FB"/>
    <w:p w:rsidR="00250B7C" w:rsidRPr="002B02FB" w:rsidRDefault="00250B7C" w:rsidP="002B02FB"/>
    <w:p w:rsidR="00250B7C" w:rsidRDefault="00250B7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E80EDA" w:rsidRPr="002B02FB" w:rsidRDefault="00E80EDA" w:rsidP="0002342C">
      <w:pPr>
        <w:pStyle w:val="1"/>
      </w:pPr>
      <w:bookmarkStart w:id="29" w:name="_Toc84941412"/>
      <w:bookmarkStart w:id="30" w:name="_Toc84948835"/>
      <w:r w:rsidRPr="002B02FB">
        <w:lastRenderedPageBreak/>
        <w:t>СВЕДЕНИЯ О РЕКЛАМАЦИЯХ</w:t>
      </w:r>
      <w:bookmarkEnd w:id="29"/>
      <w:bookmarkEnd w:id="30"/>
    </w:p>
    <w:p w:rsidR="00E80EDA" w:rsidRPr="002B02FB" w:rsidRDefault="00E80EDA" w:rsidP="002B02FB"/>
    <w:p w:rsidR="00E80EDA" w:rsidRPr="002B02FB" w:rsidRDefault="00E80EDA" w:rsidP="002B02FB">
      <w:r w:rsidRPr="002B02FB">
        <w:t>15.1</w:t>
      </w:r>
      <w:r w:rsidR="000978B1" w:rsidRPr="002B02FB">
        <w:t xml:space="preserve">. </w:t>
      </w:r>
      <w:r w:rsidRPr="002B02FB"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2B02FB" w:rsidRDefault="00E80EDA" w:rsidP="002B02FB">
      <w:r w:rsidRPr="002B02FB">
        <w:t>15.2</w:t>
      </w:r>
      <w:r w:rsidR="000978B1" w:rsidRPr="002B02FB">
        <w:t>.</w:t>
      </w:r>
      <w:r w:rsidRPr="002B02FB">
        <w:t xml:space="preserve"> Рекламацию на СКЭ1Р не предъявляют:</w:t>
      </w:r>
    </w:p>
    <w:p w:rsidR="00E80EDA" w:rsidRPr="002B02FB" w:rsidRDefault="00E80EDA" w:rsidP="002B02FB">
      <w:r w:rsidRPr="002B02FB">
        <w:t>по истечению гарантийного срока;</w:t>
      </w:r>
    </w:p>
    <w:p w:rsidR="00E80EDA" w:rsidRPr="002B02FB" w:rsidRDefault="00E80EDA" w:rsidP="002B02FB">
      <w:r w:rsidRPr="002B02FB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2B02FB" w:rsidRDefault="00E80EDA" w:rsidP="002B02FB">
      <w:r w:rsidRPr="002B02FB">
        <w:t>15.3</w:t>
      </w:r>
      <w:r w:rsidR="000978B1" w:rsidRPr="002B02FB">
        <w:t>.</w:t>
      </w:r>
      <w:r w:rsidRPr="002B02FB">
        <w:t xml:space="preserve"> Все предъявленные рекламации их краткое содержание и меры</w:t>
      </w:r>
      <w:r w:rsidR="00250B7C" w:rsidRPr="002B02FB">
        <w:t xml:space="preserve"> принятые по ним регистрируют в</w:t>
      </w:r>
      <w:r w:rsidRPr="002B02FB">
        <w:t xml:space="preserve"> листе регистрации рекламаций, таблица 14.</w:t>
      </w:r>
    </w:p>
    <w:p w:rsidR="003237C2" w:rsidRPr="002B02FB" w:rsidRDefault="003237C2" w:rsidP="002B02FB"/>
    <w:p w:rsidR="00E80EDA" w:rsidRPr="002B02FB" w:rsidRDefault="00E80EDA" w:rsidP="0002342C">
      <w:pPr>
        <w:jc w:val="center"/>
      </w:pPr>
      <w:bookmarkStart w:id="31" w:name="_Toc84941413"/>
      <w:r w:rsidRPr="002B02FB">
        <w:t>ЛИСТ РЕГИСТРАЦИИ РЕКЛАМАЦИЙ</w:t>
      </w:r>
      <w:bookmarkEnd w:id="31"/>
    </w:p>
    <w:p w:rsidR="00E80EDA" w:rsidRPr="002B02FB" w:rsidRDefault="00E80EDA" w:rsidP="002B02FB">
      <w:r w:rsidRPr="002B02FB"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2B02FB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2B02FB" w:rsidRDefault="00E80EDA" w:rsidP="002B02FB">
            <w:r w:rsidRPr="002B02FB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r w:rsidRPr="002B02FB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r w:rsidRPr="002B02FB">
              <w:t xml:space="preserve">Меры, принятые по устранению отказов, </w:t>
            </w:r>
          </w:p>
          <w:p w:rsidR="00E80EDA" w:rsidRPr="002B02FB" w:rsidRDefault="00E80EDA" w:rsidP="002B02FB">
            <w:r w:rsidRPr="002B02FB">
              <w:t xml:space="preserve">и результаты гарантийного ремонта </w:t>
            </w:r>
          </w:p>
          <w:p w:rsidR="00E80EDA" w:rsidRPr="002B02FB" w:rsidRDefault="00E80EDA" w:rsidP="002B02FB">
            <w:r w:rsidRPr="002B02FB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r w:rsidRPr="002B02FB">
              <w:t xml:space="preserve">Дата ввода </w:t>
            </w:r>
            <w:r w:rsidR="00A36D32" w:rsidRPr="002B02FB">
              <w:t>П6-223</w:t>
            </w:r>
            <w:r w:rsidR="00E22E99" w:rsidRPr="002B02FB">
              <w:t xml:space="preserve"> </w:t>
            </w:r>
            <w:r w:rsidR="00AA492D" w:rsidRPr="002B02FB">
              <w:t xml:space="preserve"> </w:t>
            </w:r>
            <w:r w:rsidRPr="002B02FB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2B02FB" w:rsidRDefault="00E80EDA" w:rsidP="002B02FB">
            <w:r w:rsidRPr="002B02FB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2B02FB" w:rsidRDefault="00E80EDA" w:rsidP="002B02FB">
            <w:r w:rsidRPr="002B02FB">
              <w:t>Должность, фамилия и подпись лица, производившего гарантийный ремонт</w:t>
            </w:r>
          </w:p>
        </w:tc>
      </w:tr>
      <w:tr w:rsidR="00E80EDA" w:rsidRPr="002B02FB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E80EDA" w:rsidRPr="002B02FB" w:rsidTr="0078083C">
        <w:trPr>
          <w:trHeight w:val="567"/>
        </w:trPr>
        <w:tc>
          <w:tcPr>
            <w:tcW w:w="720" w:type="dxa"/>
          </w:tcPr>
          <w:p w:rsidR="00E80EDA" w:rsidRPr="002B02FB" w:rsidRDefault="00E80EDA" w:rsidP="002B02FB"/>
        </w:tc>
        <w:tc>
          <w:tcPr>
            <w:tcW w:w="2340" w:type="dxa"/>
          </w:tcPr>
          <w:p w:rsidR="00E80EDA" w:rsidRPr="002B02FB" w:rsidRDefault="00E80EDA" w:rsidP="002B02FB"/>
        </w:tc>
        <w:tc>
          <w:tcPr>
            <w:tcW w:w="2043" w:type="dxa"/>
          </w:tcPr>
          <w:p w:rsidR="00E80EDA" w:rsidRPr="002B02FB" w:rsidRDefault="00E80EDA" w:rsidP="002B02FB"/>
        </w:tc>
        <w:tc>
          <w:tcPr>
            <w:tcW w:w="1701" w:type="dxa"/>
          </w:tcPr>
          <w:p w:rsidR="00E80EDA" w:rsidRPr="002B02FB" w:rsidRDefault="00E80EDA" w:rsidP="002B02FB"/>
        </w:tc>
        <w:tc>
          <w:tcPr>
            <w:tcW w:w="993" w:type="dxa"/>
          </w:tcPr>
          <w:p w:rsidR="00E80EDA" w:rsidRPr="002B02FB" w:rsidRDefault="00E80EDA" w:rsidP="002B02FB"/>
        </w:tc>
        <w:tc>
          <w:tcPr>
            <w:tcW w:w="1984" w:type="dxa"/>
          </w:tcPr>
          <w:p w:rsidR="00E80EDA" w:rsidRPr="002B02FB" w:rsidRDefault="00E80EDA" w:rsidP="002B02FB"/>
        </w:tc>
      </w:tr>
      <w:tr w:rsidR="0078083C" w:rsidRPr="002B02FB" w:rsidTr="0078083C">
        <w:trPr>
          <w:trHeight w:val="567"/>
        </w:trPr>
        <w:tc>
          <w:tcPr>
            <w:tcW w:w="720" w:type="dxa"/>
          </w:tcPr>
          <w:p w:rsidR="0078083C" w:rsidRPr="002B02FB" w:rsidRDefault="0078083C" w:rsidP="002B02FB"/>
        </w:tc>
        <w:tc>
          <w:tcPr>
            <w:tcW w:w="2340" w:type="dxa"/>
          </w:tcPr>
          <w:p w:rsidR="0078083C" w:rsidRPr="002B02FB" w:rsidRDefault="0078083C" w:rsidP="002B02FB"/>
        </w:tc>
        <w:tc>
          <w:tcPr>
            <w:tcW w:w="2043" w:type="dxa"/>
          </w:tcPr>
          <w:p w:rsidR="0078083C" w:rsidRPr="002B02FB" w:rsidRDefault="0078083C" w:rsidP="002B02FB"/>
        </w:tc>
        <w:tc>
          <w:tcPr>
            <w:tcW w:w="1701" w:type="dxa"/>
          </w:tcPr>
          <w:p w:rsidR="0078083C" w:rsidRPr="002B02FB" w:rsidRDefault="0078083C" w:rsidP="002B02FB"/>
        </w:tc>
        <w:tc>
          <w:tcPr>
            <w:tcW w:w="993" w:type="dxa"/>
          </w:tcPr>
          <w:p w:rsidR="0078083C" w:rsidRPr="002B02FB" w:rsidRDefault="0078083C" w:rsidP="002B02FB"/>
        </w:tc>
        <w:tc>
          <w:tcPr>
            <w:tcW w:w="1984" w:type="dxa"/>
          </w:tcPr>
          <w:p w:rsidR="0078083C" w:rsidRPr="002B02FB" w:rsidRDefault="0078083C" w:rsidP="002B02FB"/>
        </w:tc>
      </w:tr>
      <w:tr w:rsidR="0078083C" w:rsidRPr="002B02FB" w:rsidTr="0078083C">
        <w:trPr>
          <w:trHeight w:val="567"/>
        </w:trPr>
        <w:tc>
          <w:tcPr>
            <w:tcW w:w="720" w:type="dxa"/>
          </w:tcPr>
          <w:p w:rsidR="0078083C" w:rsidRPr="002B02FB" w:rsidRDefault="0078083C" w:rsidP="002B02FB"/>
        </w:tc>
        <w:tc>
          <w:tcPr>
            <w:tcW w:w="2340" w:type="dxa"/>
          </w:tcPr>
          <w:p w:rsidR="0078083C" w:rsidRPr="002B02FB" w:rsidRDefault="0078083C" w:rsidP="002B02FB"/>
        </w:tc>
        <w:tc>
          <w:tcPr>
            <w:tcW w:w="2043" w:type="dxa"/>
          </w:tcPr>
          <w:p w:rsidR="0078083C" w:rsidRPr="002B02FB" w:rsidRDefault="0078083C" w:rsidP="002B02FB"/>
        </w:tc>
        <w:tc>
          <w:tcPr>
            <w:tcW w:w="1701" w:type="dxa"/>
          </w:tcPr>
          <w:p w:rsidR="0078083C" w:rsidRPr="002B02FB" w:rsidRDefault="0078083C" w:rsidP="002B02FB"/>
        </w:tc>
        <w:tc>
          <w:tcPr>
            <w:tcW w:w="993" w:type="dxa"/>
          </w:tcPr>
          <w:p w:rsidR="0078083C" w:rsidRPr="002B02FB" w:rsidRDefault="0078083C" w:rsidP="002B02FB"/>
        </w:tc>
        <w:tc>
          <w:tcPr>
            <w:tcW w:w="1984" w:type="dxa"/>
          </w:tcPr>
          <w:p w:rsidR="0078083C" w:rsidRPr="002B02FB" w:rsidRDefault="0078083C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D64171" w:rsidRPr="002B02FB" w:rsidTr="0078083C">
        <w:trPr>
          <w:trHeight w:val="567"/>
        </w:trPr>
        <w:tc>
          <w:tcPr>
            <w:tcW w:w="720" w:type="dxa"/>
          </w:tcPr>
          <w:p w:rsidR="00D64171" w:rsidRPr="002B02FB" w:rsidRDefault="00D64171" w:rsidP="002B02FB"/>
        </w:tc>
        <w:tc>
          <w:tcPr>
            <w:tcW w:w="2340" w:type="dxa"/>
          </w:tcPr>
          <w:p w:rsidR="00D64171" w:rsidRPr="002B02FB" w:rsidRDefault="00D64171" w:rsidP="002B02FB"/>
        </w:tc>
        <w:tc>
          <w:tcPr>
            <w:tcW w:w="2043" w:type="dxa"/>
          </w:tcPr>
          <w:p w:rsidR="00D64171" w:rsidRPr="002B02FB" w:rsidRDefault="00D64171" w:rsidP="002B02FB"/>
        </w:tc>
        <w:tc>
          <w:tcPr>
            <w:tcW w:w="1701" w:type="dxa"/>
          </w:tcPr>
          <w:p w:rsidR="00D64171" w:rsidRPr="002B02FB" w:rsidRDefault="00D64171" w:rsidP="002B02FB"/>
        </w:tc>
        <w:tc>
          <w:tcPr>
            <w:tcW w:w="993" w:type="dxa"/>
          </w:tcPr>
          <w:p w:rsidR="00D64171" w:rsidRPr="002B02FB" w:rsidRDefault="00D64171" w:rsidP="002B02FB"/>
        </w:tc>
        <w:tc>
          <w:tcPr>
            <w:tcW w:w="1984" w:type="dxa"/>
          </w:tcPr>
          <w:p w:rsidR="00D64171" w:rsidRPr="002B02FB" w:rsidRDefault="00D64171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C12BFB" w:rsidRPr="002B02FB" w:rsidTr="0078083C">
        <w:trPr>
          <w:trHeight w:val="567"/>
        </w:trPr>
        <w:tc>
          <w:tcPr>
            <w:tcW w:w="720" w:type="dxa"/>
          </w:tcPr>
          <w:p w:rsidR="00C12BFB" w:rsidRPr="002B02FB" w:rsidRDefault="00C12BFB" w:rsidP="002B02FB"/>
        </w:tc>
        <w:tc>
          <w:tcPr>
            <w:tcW w:w="2340" w:type="dxa"/>
          </w:tcPr>
          <w:p w:rsidR="00C12BFB" w:rsidRPr="002B02FB" w:rsidRDefault="00C12BFB" w:rsidP="002B02FB"/>
        </w:tc>
        <w:tc>
          <w:tcPr>
            <w:tcW w:w="2043" w:type="dxa"/>
          </w:tcPr>
          <w:p w:rsidR="00C12BFB" w:rsidRPr="002B02FB" w:rsidRDefault="00C12BFB" w:rsidP="002B02FB"/>
        </w:tc>
        <w:tc>
          <w:tcPr>
            <w:tcW w:w="1701" w:type="dxa"/>
          </w:tcPr>
          <w:p w:rsidR="00C12BFB" w:rsidRPr="002B02FB" w:rsidRDefault="00C12BFB" w:rsidP="002B02FB"/>
        </w:tc>
        <w:tc>
          <w:tcPr>
            <w:tcW w:w="993" w:type="dxa"/>
          </w:tcPr>
          <w:p w:rsidR="00C12BFB" w:rsidRPr="002B02FB" w:rsidRDefault="00C12BFB" w:rsidP="002B02FB"/>
        </w:tc>
        <w:tc>
          <w:tcPr>
            <w:tcW w:w="1984" w:type="dxa"/>
          </w:tcPr>
          <w:p w:rsidR="00C12BFB" w:rsidRPr="002B02FB" w:rsidRDefault="00C12BFB" w:rsidP="002B02FB"/>
        </w:tc>
      </w:tr>
      <w:tr w:rsidR="0002342C" w:rsidRPr="002B02FB" w:rsidTr="0078083C">
        <w:trPr>
          <w:trHeight w:val="567"/>
        </w:trPr>
        <w:tc>
          <w:tcPr>
            <w:tcW w:w="720" w:type="dxa"/>
          </w:tcPr>
          <w:p w:rsidR="0002342C" w:rsidRPr="002B02FB" w:rsidRDefault="0002342C" w:rsidP="002B02FB"/>
        </w:tc>
        <w:tc>
          <w:tcPr>
            <w:tcW w:w="2340" w:type="dxa"/>
          </w:tcPr>
          <w:p w:rsidR="0002342C" w:rsidRPr="002B02FB" w:rsidRDefault="0002342C" w:rsidP="002B02FB"/>
        </w:tc>
        <w:tc>
          <w:tcPr>
            <w:tcW w:w="2043" w:type="dxa"/>
          </w:tcPr>
          <w:p w:rsidR="0002342C" w:rsidRPr="002B02FB" w:rsidRDefault="0002342C" w:rsidP="002B02FB"/>
        </w:tc>
        <w:tc>
          <w:tcPr>
            <w:tcW w:w="1701" w:type="dxa"/>
          </w:tcPr>
          <w:p w:rsidR="0002342C" w:rsidRPr="002B02FB" w:rsidRDefault="0002342C" w:rsidP="002B02FB"/>
        </w:tc>
        <w:tc>
          <w:tcPr>
            <w:tcW w:w="993" w:type="dxa"/>
          </w:tcPr>
          <w:p w:rsidR="0002342C" w:rsidRPr="002B02FB" w:rsidRDefault="0002342C" w:rsidP="002B02FB"/>
        </w:tc>
        <w:tc>
          <w:tcPr>
            <w:tcW w:w="1984" w:type="dxa"/>
          </w:tcPr>
          <w:p w:rsidR="0002342C" w:rsidRPr="002B02FB" w:rsidRDefault="0002342C" w:rsidP="002B02FB"/>
        </w:tc>
      </w:tr>
    </w:tbl>
    <w:p w:rsidR="00E80EDA" w:rsidRPr="002B02FB" w:rsidRDefault="00E80EDA" w:rsidP="0002342C">
      <w:pPr>
        <w:pStyle w:val="1"/>
      </w:pPr>
      <w:bookmarkStart w:id="32" w:name="_Toc84941414"/>
      <w:bookmarkStart w:id="33" w:name="_Toc84948836"/>
      <w:r w:rsidRPr="002B02FB">
        <w:lastRenderedPageBreak/>
        <w:t>СВЕДЕНИЯ О ХРАНЕНИИ</w:t>
      </w:r>
      <w:bookmarkEnd w:id="32"/>
      <w:bookmarkEnd w:id="33"/>
    </w:p>
    <w:p w:rsidR="00E80EDA" w:rsidRPr="002B02FB" w:rsidRDefault="00E80EDA" w:rsidP="002B02FB"/>
    <w:p w:rsidR="00E80EDA" w:rsidRPr="002B02FB" w:rsidRDefault="00E80EDA" w:rsidP="002B02FB">
      <w:r w:rsidRPr="002B02FB"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2B02FB">
        <w:trPr>
          <w:cantSplit/>
        </w:trPr>
        <w:tc>
          <w:tcPr>
            <w:tcW w:w="3828" w:type="dxa"/>
            <w:gridSpan w:val="2"/>
          </w:tcPr>
          <w:p w:rsidR="00E80EDA" w:rsidRPr="002B02FB" w:rsidRDefault="00E80EDA" w:rsidP="002B02FB">
            <w:r w:rsidRPr="002B02FB"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2B02FB" w:rsidRDefault="00E80EDA" w:rsidP="002B02FB">
            <w:r w:rsidRPr="002B02FB"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2B02FB" w:rsidRDefault="00E80EDA" w:rsidP="002B02FB">
            <w:r w:rsidRPr="002B02FB"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2B02FB" w:rsidRDefault="00E80EDA" w:rsidP="002B02FB">
            <w:r w:rsidRPr="002B02FB">
              <w:t>Примечание</w:t>
            </w:r>
          </w:p>
        </w:tc>
      </w:tr>
      <w:tr w:rsidR="00E80EDA" w:rsidRPr="002B02FB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2B02FB" w:rsidRDefault="00E80EDA" w:rsidP="002B02FB">
            <w:r w:rsidRPr="002B02FB"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E80EDA" w:rsidRPr="002B02FB" w:rsidTr="00250B7C">
        <w:trPr>
          <w:trHeight w:val="567"/>
        </w:trPr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  <w:tc>
          <w:tcPr>
            <w:tcW w:w="1914" w:type="dxa"/>
          </w:tcPr>
          <w:p w:rsidR="00E80EDA" w:rsidRPr="002B02FB" w:rsidRDefault="00E80EDA" w:rsidP="002B02FB"/>
        </w:tc>
      </w:tr>
      <w:tr w:rsidR="00250B7C" w:rsidRPr="002B02FB" w:rsidTr="00250B7C">
        <w:trPr>
          <w:trHeight w:val="567"/>
        </w:trPr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</w:tr>
      <w:tr w:rsidR="00250B7C" w:rsidRPr="002B02FB" w:rsidTr="00250B7C">
        <w:trPr>
          <w:trHeight w:val="567"/>
        </w:trPr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</w:tr>
      <w:tr w:rsidR="00250B7C" w:rsidRPr="002B02FB" w:rsidTr="00250B7C">
        <w:trPr>
          <w:trHeight w:val="567"/>
        </w:trPr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  <w:tc>
          <w:tcPr>
            <w:tcW w:w="1914" w:type="dxa"/>
          </w:tcPr>
          <w:p w:rsidR="00250B7C" w:rsidRPr="002B02FB" w:rsidRDefault="00250B7C" w:rsidP="002B02FB"/>
        </w:tc>
      </w:tr>
    </w:tbl>
    <w:p w:rsidR="00E80EDA" w:rsidRPr="002B02FB" w:rsidRDefault="00E80EDA" w:rsidP="0002342C">
      <w:pPr>
        <w:pStyle w:val="1"/>
      </w:pPr>
      <w:bookmarkStart w:id="34" w:name="_Toc84941415"/>
      <w:bookmarkStart w:id="35" w:name="_Toc84948837"/>
      <w:r w:rsidRPr="002B02FB">
        <w:lastRenderedPageBreak/>
        <w:t>РЕМОНТ</w:t>
      </w:r>
      <w:bookmarkEnd w:id="34"/>
      <w:bookmarkEnd w:id="35"/>
    </w:p>
    <w:p w:rsidR="00E80EDA" w:rsidRDefault="00E80EDA" w:rsidP="002B02FB"/>
    <w:p w:rsidR="00D85BE3" w:rsidRPr="002B02FB" w:rsidRDefault="00D85BE3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2B02FB" w:rsidTr="000D66D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2B02FB" w:rsidRDefault="00AC6B61" w:rsidP="000D66D6">
            <w:pPr>
              <w:jc w:val="center"/>
            </w:pPr>
            <w:r w:rsidRPr="002B02FB">
              <w:t>КРАТКИЕ ЗАПИСИ</w:t>
            </w:r>
            <w:r w:rsidR="00D64171" w:rsidRPr="002B02FB">
              <w:t xml:space="preserve"> О ПРОИЗВЕДЕННОМ РЕМОНТЕ</w:t>
            </w:r>
          </w:p>
        </w:tc>
      </w:tr>
      <w:tr w:rsidR="00D64171" w:rsidRPr="002B02FB" w:rsidTr="000D66D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№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заводской номер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характеризующий ресурс или срок службы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характеризующий ресурс или срок службы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ремонта и краткие сведения о ремонте</w:t>
            </w:r>
          </w:p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</w:tbl>
    <w:p w:rsidR="00D64171" w:rsidRPr="002B02FB" w:rsidRDefault="00D64171" w:rsidP="002B02FB"/>
    <w:p w:rsidR="00D64171" w:rsidRPr="002B02FB" w:rsidRDefault="00D64171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2B02FB" w:rsidTr="00D85BE3">
        <w:trPr>
          <w:trHeight w:val="6274"/>
          <w:jc w:val="center"/>
        </w:trPr>
        <w:tc>
          <w:tcPr>
            <w:tcW w:w="9639" w:type="dxa"/>
            <w:shd w:val="clear" w:color="auto" w:fill="auto"/>
          </w:tcPr>
          <w:p w:rsidR="00D64171" w:rsidRPr="002B02FB" w:rsidRDefault="00D64171" w:rsidP="002B02FB"/>
          <w:p w:rsidR="00D64171" w:rsidRPr="002B02FB" w:rsidRDefault="00D64171" w:rsidP="000D66D6">
            <w:pPr>
              <w:jc w:val="center"/>
            </w:pPr>
            <w:r w:rsidRPr="002B02FB">
              <w:t>ДАННЫЕ ПРИЕМО-СДАТОЧНЫХ ИСПЫТАНИЙ</w:t>
            </w:r>
          </w:p>
          <w:p w:rsidR="00D64171" w:rsidRPr="002B02FB" w:rsidRDefault="00D64171" w:rsidP="002B02FB"/>
        </w:tc>
      </w:tr>
    </w:tbl>
    <w:p w:rsidR="00C12BFB" w:rsidRPr="002B02FB" w:rsidRDefault="00C12BFB" w:rsidP="002B02FB"/>
    <w:p w:rsidR="00C12BFB" w:rsidRDefault="00C12BFB" w:rsidP="002B02FB"/>
    <w:p w:rsidR="0002342C" w:rsidRDefault="0002342C" w:rsidP="002B02FB"/>
    <w:p w:rsidR="0002342C" w:rsidRDefault="0002342C" w:rsidP="002B02FB"/>
    <w:p w:rsidR="0002342C" w:rsidRPr="002B02FB" w:rsidRDefault="0002342C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2B02FB" w:rsidTr="000D66D6">
        <w:trPr>
          <w:trHeight w:val="461"/>
          <w:jc w:val="center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2B02FB" w:rsidRDefault="00AC6B61" w:rsidP="000D66D6">
            <w:pPr>
              <w:jc w:val="center"/>
            </w:pPr>
            <w:r w:rsidRPr="002B02FB">
              <w:t xml:space="preserve">Свидетельство о приемке и </w:t>
            </w:r>
            <w:r w:rsidR="00D64171" w:rsidRPr="002B02FB">
              <w:t>гарантии</w:t>
            </w:r>
          </w:p>
        </w:tc>
      </w:tr>
      <w:tr w:rsidR="00D64171" w:rsidRPr="002B02FB" w:rsidTr="000D66D6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№</w:t>
            </w:r>
          </w:p>
        </w:tc>
      </w:tr>
      <w:tr w:rsidR="00D64171" w:rsidRPr="002B02FB" w:rsidTr="000D66D6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заводской номер</w:t>
            </w:r>
          </w:p>
        </w:tc>
      </w:tr>
      <w:tr w:rsidR="00D64171" w:rsidRPr="002B02FB" w:rsidTr="000D66D6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предприятия, условное обозначение</w:t>
            </w:r>
          </w:p>
        </w:tc>
      </w:tr>
      <w:tr w:rsidR="00D64171" w:rsidRPr="002B02FB" w:rsidTr="000D66D6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документа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Приня</w:t>
            </w:r>
            <w:proofErr w:type="gramStart"/>
            <w:r w:rsidRPr="002B02FB">
              <w:t>т(</w:t>
            </w:r>
            <w:proofErr w:type="gramEnd"/>
            <w:r w:rsidRPr="002B02FB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 w:rsidRPr="002B02FB">
              <w:t>) годным(ой) для эксплуатации.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14318F" w:rsidP="002B02FB">
            <w:r w:rsidRPr="002B02FB">
              <w:t>Ресурс до</w:t>
            </w:r>
            <w:r w:rsidR="00D64171" w:rsidRPr="002B02FB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 определяющий  ресурс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условия  хранения лет (года).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2B02FB" w:rsidRDefault="00D64171" w:rsidP="002B02FB">
            <w:r w:rsidRPr="002B02FB"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расшифровка подписи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</w:tbl>
    <w:p w:rsidR="00C12BFB" w:rsidRPr="002B02FB" w:rsidRDefault="00C12BFB" w:rsidP="002B02FB"/>
    <w:p w:rsidR="00C12BFB" w:rsidRPr="002B02FB" w:rsidRDefault="00C12BFB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Pr="002B02FB" w:rsidRDefault="000C76E2" w:rsidP="002B02FB"/>
    <w:p w:rsidR="000C76E2" w:rsidRDefault="000C76E2" w:rsidP="002B02FB"/>
    <w:p w:rsidR="0002342C" w:rsidRPr="002B02FB" w:rsidRDefault="0002342C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2B02FB" w:rsidTr="000D66D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2B02FB" w:rsidRDefault="00AC6B61" w:rsidP="000D66D6">
            <w:pPr>
              <w:jc w:val="center"/>
            </w:pPr>
            <w:r w:rsidRPr="002B02FB">
              <w:t xml:space="preserve">КРАТКИЕ ЗАПИСИ </w:t>
            </w:r>
            <w:r w:rsidR="00D64171" w:rsidRPr="002B02FB">
              <w:t>О ПРОИЗВЕДЕННОМ РЕМОНТЕ</w:t>
            </w:r>
          </w:p>
        </w:tc>
      </w:tr>
      <w:tr w:rsidR="00D64171" w:rsidRPr="002B02FB" w:rsidTr="000D66D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№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заводской номер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характеризующий ресурс или срок службы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характеризующий ресурс или срок службы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14318F" w:rsidP="002B02FB">
            <w:r w:rsidRPr="002B02FB">
              <w:t xml:space="preserve">Сведения о произведенном </w:t>
            </w:r>
            <w:r w:rsidR="00D64171" w:rsidRPr="002B02FB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ремонта и краткие сведения о ремонте</w:t>
            </w:r>
          </w:p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</w:tbl>
    <w:p w:rsidR="00D64171" w:rsidRPr="002B02FB" w:rsidRDefault="00D64171" w:rsidP="002B02FB"/>
    <w:p w:rsidR="00D64171" w:rsidRPr="002B02FB" w:rsidRDefault="00D64171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2B02FB" w:rsidTr="000D66D6">
        <w:trPr>
          <w:trHeight w:val="6274"/>
          <w:jc w:val="center"/>
        </w:trPr>
        <w:tc>
          <w:tcPr>
            <w:tcW w:w="9639" w:type="dxa"/>
            <w:shd w:val="clear" w:color="auto" w:fill="auto"/>
          </w:tcPr>
          <w:p w:rsidR="00D64171" w:rsidRPr="002B02FB" w:rsidRDefault="00D64171" w:rsidP="000D66D6">
            <w:pPr>
              <w:jc w:val="center"/>
            </w:pPr>
            <w:r w:rsidRPr="002B02FB">
              <w:t>ДАННЫЕ ПРИЕМО-СДАТОЧНЫХ ИСПЫТАНИЙ</w:t>
            </w:r>
          </w:p>
          <w:p w:rsidR="00D64171" w:rsidRPr="002B02FB" w:rsidRDefault="00D64171" w:rsidP="002B02FB"/>
        </w:tc>
      </w:tr>
    </w:tbl>
    <w:p w:rsidR="00D64171" w:rsidRPr="002B02FB" w:rsidRDefault="00D64171" w:rsidP="002B02FB"/>
    <w:p w:rsidR="00D64171" w:rsidRPr="002B02FB" w:rsidRDefault="00D64171" w:rsidP="002B02FB"/>
    <w:p w:rsidR="0002342C" w:rsidRDefault="0002342C" w:rsidP="002B02FB"/>
    <w:p w:rsidR="0002342C" w:rsidRPr="002B02FB" w:rsidRDefault="0002342C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2B02FB" w:rsidTr="000D66D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2B02FB" w:rsidRDefault="00AC6B61" w:rsidP="000D66D6">
            <w:pPr>
              <w:jc w:val="center"/>
            </w:pPr>
            <w:r w:rsidRPr="002B02FB">
              <w:t xml:space="preserve">Свидетельство о приемке и </w:t>
            </w:r>
            <w:r w:rsidR="00D64171" w:rsidRPr="002B02FB">
              <w:t>гарантии</w:t>
            </w:r>
          </w:p>
        </w:tc>
      </w:tr>
      <w:tr w:rsidR="00D64171" w:rsidRPr="002B02FB" w:rsidTr="000D66D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№</w:t>
            </w:r>
          </w:p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заводской номер</w:t>
            </w:r>
          </w:p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предприятия, условное обозначение</w:t>
            </w:r>
          </w:p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документа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Приня</w:t>
            </w:r>
            <w:proofErr w:type="gramStart"/>
            <w:r w:rsidRPr="002B02FB">
              <w:t>т(</w:t>
            </w:r>
            <w:proofErr w:type="gramEnd"/>
            <w:r w:rsidRPr="002B02FB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 w:rsidRPr="002B02FB">
              <w:t>) годным(ой) для эксплуатации.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14318F" w:rsidP="002B02FB">
            <w:r w:rsidRPr="002B02FB">
              <w:t xml:space="preserve">Ресурс до </w:t>
            </w:r>
            <w:r w:rsidR="00D64171" w:rsidRPr="002B02FB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 определяющий  ресурс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условия  хранения лет (года).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Исполнитель ремонта гарантирует соответствие изделия требов</w:t>
            </w:r>
            <w:r w:rsidR="0014318F" w:rsidRPr="002B02FB">
              <w:t xml:space="preserve">аниям действующей  технической документации </w:t>
            </w:r>
            <w:r w:rsidRPr="002B02FB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2B02FB" w:rsidRDefault="00D64171" w:rsidP="002B02FB">
            <w:r w:rsidRPr="002B02FB"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расшифровка подписи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</w:tbl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C12BFB" w:rsidRPr="002B02FB" w:rsidRDefault="00C12BFB" w:rsidP="002B02FB"/>
    <w:p w:rsidR="00C12BFB" w:rsidRPr="002B02FB" w:rsidRDefault="00C12BFB" w:rsidP="002B02FB"/>
    <w:p w:rsidR="00444DD3" w:rsidRPr="002B02FB" w:rsidRDefault="00444DD3" w:rsidP="002B02FB"/>
    <w:p w:rsidR="00444DD3" w:rsidRPr="002B02FB" w:rsidRDefault="00444DD3" w:rsidP="002B02FB"/>
    <w:p w:rsidR="0002342C" w:rsidRPr="002B02FB" w:rsidRDefault="0002342C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2B02FB" w:rsidTr="000D66D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2B02FB" w:rsidRDefault="00AC6B61" w:rsidP="000D66D6">
            <w:pPr>
              <w:jc w:val="center"/>
            </w:pPr>
            <w:r w:rsidRPr="002B02FB">
              <w:t xml:space="preserve">КРАТКИЕ ЗАПИСИ </w:t>
            </w:r>
            <w:r w:rsidR="00D64171" w:rsidRPr="002B02FB">
              <w:t>О ПРОИЗВЕДЕННОМ РЕМОНТЕ</w:t>
            </w:r>
          </w:p>
        </w:tc>
      </w:tr>
      <w:tr w:rsidR="00D64171" w:rsidRPr="002B02FB" w:rsidTr="000D66D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№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заводской номер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характеризующий ресурс или срок службы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характеризующий ресурс или срок службы</w:t>
            </w:r>
          </w:p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ремонта и краткие сведения о ремонте</w:t>
            </w:r>
          </w:p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2B02FB" w:rsidRDefault="00D64171" w:rsidP="002B02FB"/>
        </w:tc>
      </w:tr>
    </w:tbl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2B02FB" w:rsidTr="000D66D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D64171" w:rsidRPr="002B02FB" w:rsidRDefault="00D64171" w:rsidP="002B02FB"/>
          <w:p w:rsidR="00D64171" w:rsidRPr="002B02FB" w:rsidRDefault="00D64171" w:rsidP="000D66D6">
            <w:pPr>
              <w:jc w:val="center"/>
            </w:pPr>
            <w:r w:rsidRPr="002B02FB">
              <w:t>ДАННЫЕ ПРИЕМО-СДАТОЧНЫХ ИСПЫТАНИЙ</w:t>
            </w:r>
          </w:p>
          <w:p w:rsidR="00D64171" w:rsidRPr="002B02FB" w:rsidRDefault="00D64171" w:rsidP="002B02FB"/>
        </w:tc>
      </w:tr>
    </w:tbl>
    <w:p w:rsidR="00C12BFB" w:rsidRPr="002B02FB" w:rsidRDefault="00C12BFB" w:rsidP="002B02FB"/>
    <w:p w:rsidR="00C12BFB" w:rsidRDefault="00C12BFB" w:rsidP="002B02FB"/>
    <w:p w:rsidR="0002342C" w:rsidRDefault="0002342C" w:rsidP="002B02FB"/>
    <w:p w:rsidR="0002342C" w:rsidRPr="002B02FB" w:rsidRDefault="0002342C" w:rsidP="002B02FB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2B02FB" w:rsidTr="000D66D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2B02FB" w:rsidRDefault="00AC6B61" w:rsidP="000D66D6">
            <w:pPr>
              <w:jc w:val="center"/>
            </w:pPr>
            <w:r w:rsidRPr="002B02FB">
              <w:t>Свидетельство о приемке и</w:t>
            </w:r>
            <w:r w:rsidR="00D64171" w:rsidRPr="002B02FB">
              <w:t xml:space="preserve"> гарантии</w:t>
            </w:r>
          </w:p>
        </w:tc>
      </w:tr>
      <w:tr w:rsidR="00D64171" w:rsidRPr="002B02FB" w:rsidTr="000D66D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№</w:t>
            </w:r>
          </w:p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заводской номер</w:t>
            </w:r>
          </w:p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наименование предприятия, условное обозначение</w:t>
            </w:r>
          </w:p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вид документа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Приня</w:t>
            </w:r>
            <w:proofErr w:type="gramStart"/>
            <w:r w:rsidRPr="002B02FB">
              <w:t>т(</w:t>
            </w:r>
            <w:proofErr w:type="gramEnd"/>
            <w:r w:rsidRPr="002B02FB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 w:rsidRPr="002B02FB">
              <w:t>) годным(ой) для эксплуатации.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параметр,  определяющий  ресурс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условия  хранения лет (года).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Исполнитель ремонта гарантирует соответствие изделия требованиям действующей  техническо</w:t>
            </w:r>
            <w:r w:rsidR="0014318F" w:rsidRPr="002B02FB">
              <w:t xml:space="preserve">й документации </w:t>
            </w:r>
            <w:r w:rsidRPr="002B02FB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2B02FB" w:rsidRDefault="00D64171" w:rsidP="002B02FB">
            <w:r w:rsidRPr="002B02FB"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>
            <w:r w:rsidRPr="002B02FB">
              <w:t>расшифровка подписи</w:t>
            </w:r>
          </w:p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  <w:tr w:rsidR="00D64171" w:rsidRPr="002B02FB" w:rsidTr="000D66D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>
            <w:r w:rsidRPr="002B02FB"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2B02FB" w:rsidRDefault="00D64171" w:rsidP="002B02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2B02FB" w:rsidRDefault="00D64171" w:rsidP="002B02FB"/>
        </w:tc>
      </w:tr>
    </w:tbl>
    <w:p w:rsidR="00D64171" w:rsidRPr="002B02FB" w:rsidRDefault="00D64171" w:rsidP="002B02FB"/>
    <w:p w:rsidR="00E80EDA" w:rsidRPr="002B02FB" w:rsidRDefault="00425084" w:rsidP="002B02FB">
      <w:r w:rsidRPr="002B02F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F2FB70" wp14:editId="0FA4B1FC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10080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" filled="f" stroked="f"/>
            </w:pict>
          </mc:Fallback>
        </mc:AlternateContent>
      </w:r>
    </w:p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444DD3" w:rsidRDefault="00444DD3" w:rsidP="002B02FB"/>
    <w:p w:rsidR="0002342C" w:rsidRDefault="0002342C" w:rsidP="002B02FB"/>
    <w:p w:rsidR="00E80EDA" w:rsidRPr="002B02FB" w:rsidRDefault="00E80EDA" w:rsidP="0002342C">
      <w:pPr>
        <w:pStyle w:val="1"/>
      </w:pPr>
      <w:bookmarkStart w:id="36" w:name="_Toc84941416"/>
      <w:bookmarkStart w:id="37" w:name="_Toc84948838"/>
      <w:r w:rsidRPr="002B02FB">
        <w:lastRenderedPageBreak/>
        <w:t>ОСОБЫЕ ОТМЕТКИ</w:t>
      </w:r>
      <w:bookmarkEnd w:id="36"/>
      <w:bookmarkEnd w:id="37"/>
    </w:p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444DD3" w:rsidRDefault="00444DD3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02342C" w:rsidRDefault="0002342C" w:rsidP="002B02FB"/>
    <w:p w:rsidR="00E80EDA" w:rsidRPr="002B02FB" w:rsidRDefault="00E80EDA" w:rsidP="0002342C">
      <w:pPr>
        <w:pStyle w:val="1"/>
      </w:pPr>
      <w:bookmarkStart w:id="38" w:name="_Toc84941417"/>
      <w:bookmarkStart w:id="39" w:name="_Toc84948839"/>
      <w:r w:rsidRPr="002B02FB">
        <w:lastRenderedPageBreak/>
        <w:t>СВЕДЕНИЯ ОБ УТИЛИЗАЦИИ</w:t>
      </w:r>
      <w:bookmarkEnd w:id="38"/>
      <w:bookmarkEnd w:id="39"/>
    </w:p>
    <w:p w:rsidR="00E80EDA" w:rsidRPr="002B02FB" w:rsidRDefault="00E80EDA" w:rsidP="002B02FB"/>
    <w:p w:rsidR="00E80EDA" w:rsidRPr="002B02FB" w:rsidRDefault="00E80EDA" w:rsidP="00CB10E0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 xml:space="preserve">После принятия решения о невозможности восстановления </w:t>
      </w:r>
      <w:r w:rsidR="00A36D32" w:rsidRPr="002B02FB">
        <w:t>П6-223</w:t>
      </w:r>
      <w:r w:rsidR="00931BA2" w:rsidRPr="002B02FB">
        <w:t xml:space="preserve"> </w:t>
      </w:r>
      <w:r w:rsidRPr="002B02FB">
        <w:t>или выработки ресурса изделие подлежит утилизации. Изделие разбирается.</w:t>
      </w:r>
    </w:p>
    <w:p w:rsidR="00E80EDA" w:rsidRPr="002B02FB" w:rsidRDefault="00E80EDA" w:rsidP="00CB10E0">
      <w:pPr>
        <w:pStyle w:val="af"/>
        <w:numPr>
          <w:ilvl w:val="1"/>
          <w:numId w:val="28"/>
        </w:numPr>
        <w:tabs>
          <w:tab w:val="clear" w:pos="1778"/>
        </w:tabs>
        <w:ind w:left="0" w:firstLine="709"/>
        <w:jc w:val="both"/>
      </w:pPr>
      <w:r w:rsidRPr="002B02FB"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2B02FB">
        <w:t>П6-223</w:t>
      </w:r>
      <w:r w:rsidR="00931BA2" w:rsidRPr="002B02FB">
        <w:t xml:space="preserve"> </w:t>
      </w:r>
      <w:r w:rsidRPr="002B02FB"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E80EDA" w:rsidRPr="002B02FB" w:rsidRDefault="00E80EDA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D64171" w:rsidRPr="002B02FB" w:rsidRDefault="00D64171" w:rsidP="002B02FB"/>
    <w:p w:rsidR="00444DD3" w:rsidRDefault="00444DD3" w:rsidP="002B02FB"/>
    <w:p w:rsidR="00CB10E0" w:rsidRDefault="00CB10E0" w:rsidP="002B02FB"/>
    <w:p w:rsidR="00CB10E0" w:rsidRDefault="00CB10E0" w:rsidP="002B02FB"/>
    <w:p w:rsidR="00E80EDA" w:rsidRPr="002B02FB" w:rsidRDefault="00E80EDA" w:rsidP="00CB10E0">
      <w:pPr>
        <w:pStyle w:val="1"/>
      </w:pPr>
      <w:bookmarkStart w:id="40" w:name="_Toc84941418"/>
      <w:bookmarkStart w:id="41" w:name="_Toc84948840"/>
      <w:r w:rsidRPr="002B02FB">
        <w:lastRenderedPageBreak/>
        <w:t>КОНТРОЛЬ СОСТОЯНИЯ ИЗДЕЛИЯ И ВЕДЕНИЯ ФОРМУЛЯРА</w:t>
      </w:r>
      <w:bookmarkEnd w:id="40"/>
      <w:bookmarkEnd w:id="41"/>
    </w:p>
    <w:p w:rsidR="00E80EDA" w:rsidRPr="002B02FB" w:rsidRDefault="00E80EDA" w:rsidP="002B02FB"/>
    <w:p w:rsidR="00E80EDA" w:rsidRPr="002B02FB" w:rsidRDefault="00E80EDA" w:rsidP="00CB10E0">
      <w:pPr>
        <w:ind w:firstLine="709"/>
        <w:jc w:val="both"/>
      </w:pPr>
      <w:r w:rsidRPr="002B02FB">
        <w:t>Записи должностных лиц, проводивших контроль состояния изделия и ведения формуляра</w:t>
      </w:r>
      <w:r w:rsidR="0014318F" w:rsidRPr="002B02FB">
        <w:t>,</w:t>
      </w:r>
      <w:r w:rsidRPr="002B02FB">
        <w:t xml:space="preserve"> производятся в таблице 16.</w:t>
      </w:r>
    </w:p>
    <w:p w:rsidR="00E80EDA" w:rsidRPr="002B02FB" w:rsidRDefault="00E80EDA" w:rsidP="002B02FB">
      <w:r w:rsidRPr="002B02FB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2B02FB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>
            <w:r w:rsidRPr="002B02FB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>
            <w:r w:rsidRPr="002B02FB">
              <w:t xml:space="preserve">Вид </w:t>
            </w:r>
          </w:p>
          <w:p w:rsidR="00D64171" w:rsidRPr="002B02FB" w:rsidRDefault="0014318F" w:rsidP="002B02FB">
            <w:r w:rsidRPr="002B02FB">
              <w:t>кон</w:t>
            </w:r>
            <w:r w:rsidR="00D64171" w:rsidRPr="002B02FB"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>
            <w:r w:rsidRPr="002B02FB">
              <w:t xml:space="preserve">Должность </w:t>
            </w:r>
            <w:proofErr w:type="gramStart"/>
            <w:r w:rsidRPr="002B02FB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>
            <w:r w:rsidRPr="002B02FB">
              <w:t xml:space="preserve">Заключение и оценка </w:t>
            </w:r>
            <w:proofErr w:type="gramStart"/>
            <w:r w:rsidRPr="002B02FB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>
            <w:r w:rsidRPr="002B02FB">
              <w:t xml:space="preserve">Подпись </w:t>
            </w:r>
            <w:proofErr w:type="gramStart"/>
            <w:r w:rsidRPr="002B02FB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>
            <w:r w:rsidRPr="002B02FB">
              <w:t>Отметка об устранении замечания и подпись</w:t>
            </w:r>
          </w:p>
        </w:tc>
      </w:tr>
      <w:tr w:rsidR="00D64171" w:rsidRPr="002B02FB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2B02FB" w:rsidRDefault="00D64171" w:rsidP="002B02FB">
            <w:r w:rsidRPr="002B02FB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2B02FB" w:rsidRDefault="00D64171" w:rsidP="002B02FB">
            <w:r w:rsidRPr="002B02FB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64171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2B02FB" w:rsidRDefault="00D64171" w:rsidP="002B02FB"/>
        </w:tc>
      </w:tr>
      <w:tr w:rsidR="00D85BE3" w:rsidRPr="002B02FB" w:rsidTr="00532C4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2B02FB" w:rsidRDefault="00D85BE3" w:rsidP="002B02FB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2B02FB" w:rsidRDefault="00D85BE3" w:rsidP="002B02FB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2B02FB" w:rsidRDefault="00D85BE3" w:rsidP="002B02F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2B02FB" w:rsidRDefault="00D85BE3" w:rsidP="002B02F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2B02FB" w:rsidRDefault="00D85BE3" w:rsidP="002B02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2B02FB" w:rsidRDefault="00D85BE3" w:rsidP="002B02FB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E3" w:rsidRPr="002B02FB" w:rsidRDefault="00D85BE3" w:rsidP="002B02FB"/>
        </w:tc>
      </w:tr>
    </w:tbl>
    <w:p w:rsidR="00D64171" w:rsidRPr="002B02FB" w:rsidRDefault="00D64171" w:rsidP="002B02FB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2B02FB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2B02FB" w:rsidRDefault="00D64171" w:rsidP="002B02FB">
            <w:r w:rsidRPr="002B02FB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2B02FB" w:rsidRDefault="00510FB9" w:rsidP="000D66D6">
            <w:pPr>
              <w:jc w:val="center"/>
            </w:pPr>
            <w:r w:rsidRPr="002B02FB">
              <w:t>36</w:t>
            </w:r>
            <w:r w:rsidR="00250B7C" w:rsidRPr="002B02FB">
              <w:t xml:space="preserve"> </w:t>
            </w:r>
            <w:r w:rsidR="00D64171" w:rsidRPr="002B02FB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2220" w:type="dxa"/>
            <w:shd w:val="clear" w:color="auto" w:fill="auto"/>
            <w:vAlign w:val="bottom"/>
          </w:tcPr>
          <w:p w:rsidR="00D64171" w:rsidRPr="002B02FB" w:rsidRDefault="00D64171" w:rsidP="002B02FB"/>
        </w:tc>
      </w:tr>
      <w:tr w:rsidR="00D64171" w:rsidRPr="002B02FB" w:rsidTr="00477668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360" w:type="dxa"/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360" w:type="dxa"/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2220" w:type="dxa"/>
            <w:shd w:val="clear" w:color="auto" w:fill="auto"/>
            <w:vAlign w:val="bottom"/>
          </w:tcPr>
          <w:p w:rsidR="00D64171" w:rsidRPr="002B02FB" w:rsidRDefault="00D64171" w:rsidP="002B02FB"/>
        </w:tc>
      </w:tr>
      <w:tr w:rsidR="00D64171" w:rsidRPr="002B02FB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2B02FB" w:rsidRDefault="008F3133" w:rsidP="000D66D6">
            <w:pPr>
              <w:jc w:val="both"/>
            </w:pPr>
            <w:r w:rsidRPr="002B02FB">
              <w:t>Заместитель генерального директора по качеству - начальник ОТК и</w:t>
            </w:r>
            <w:proofErr w:type="gramStart"/>
            <w:r w:rsidRPr="002B02FB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360" w:type="dxa"/>
            <w:shd w:val="clear" w:color="auto" w:fill="auto"/>
            <w:vAlign w:val="bottom"/>
          </w:tcPr>
          <w:p w:rsidR="00D64171" w:rsidRPr="002B02FB" w:rsidRDefault="00D64171" w:rsidP="002B02FB"/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2B02FB" w:rsidRDefault="00D91466" w:rsidP="002B02FB"/>
          <w:p w:rsidR="00D64171" w:rsidRPr="002B02FB" w:rsidRDefault="008F3133" w:rsidP="000D66D6">
            <w:pPr>
              <w:jc w:val="center"/>
            </w:pPr>
            <w:r w:rsidRPr="002B02FB">
              <w:t>Ивлева Е.В.</w:t>
            </w:r>
          </w:p>
        </w:tc>
      </w:tr>
      <w:tr w:rsidR="00D64171" w:rsidRPr="002B02FB" w:rsidTr="00477668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2B02FB" w:rsidRDefault="00D64171" w:rsidP="000D66D6">
            <w:pPr>
              <w:jc w:val="center"/>
            </w:pPr>
            <w:r w:rsidRPr="002B02FB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1980" w:type="dxa"/>
            <w:shd w:val="clear" w:color="auto" w:fill="auto"/>
          </w:tcPr>
          <w:p w:rsidR="00D64171" w:rsidRPr="000D66D6" w:rsidRDefault="00D64171" w:rsidP="000D66D6">
            <w:pPr>
              <w:jc w:val="center"/>
              <w:rPr>
                <w:vertAlign w:val="superscript"/>
              </w:rPr>
            </w:pPr>
            <w:r w:rsidRPr="000D66D6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2220" w:type="dxa"/>
            <w:shd w:val="clear" w:color="auto" w:fill="auto"/>
            <w:vAlign w:val="center"/>
          </w:tcPr>
          <w:p w:rsidR="00D64171" w:rsidRPr="000D66D6" w:rsidRDefault="00D64171" w:rsidP="000D66D6">
            <w:pPr>
              <w:jc w:val="center"/>
              <w:rPr>
                <w:vertAlign w:val="superscript"/>
              </w:rPr>
            </w:pPr>
            <w:r w:rsidRPr="000D66D6">
              <w:rPr>
                <w:vertAlign w:val="superscript"/>
              </w:rPr>
              <w:t>расшифровка подписи</w:t>
            </w:r>
          </w:p>
          <w:p w:rsidR="00D64171" w:rsidRPr="002B02FB" w:rsidRDefault="00D64171" w:rsidP="002B02FB"/>
        </w:tc>
      </w:tr>
      <w:tr w:rsidR="00D64171" w:rsidRPr="002B02FB" w:rsidTr="00477668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360" w:type="dxa"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1980" w:type="dxa"/>
            <w:shd w:val="clear" w:color="auto" w:fill="auto"/>
          </w:tcPr>
          <w:p w:rsidR="00D64171" w:rsidRPr="002B02FB" w:rsidRDefault="00D64171" w:rsidP="002B02FB"/>
        </w:tc>
        <w:tc>
          <w:tcPr>
            <w:tcW w:w="360" w:type="dxa"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2220" w:type="dxa"/>
            <w:shd w:val="clear" w:color="auto" w:fill="auto"/>
            <w:vAlign w:val="center"/>
          </w:tcPr>
          <w:p w:rsidR="00D64171" w:rsidRPr="002B02FB" w:rsidRDefault="00D64171" w:rsidP="002B02FB"/>
        </w:tc>
      </w:tr>
      <w:tr w:rsidR="00D64171" w:rsidRPr="002B02FB" w:rsidTr="00477668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360" w:type="dxa"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0D66D6" w:rsidRDefault="00D64171" w:rsidP="000D66D6">
            <w:pPr>
              <w:jc w:val="center"/>
              <w:rPr>
                <w:vertAlign w:val="superscript"/>
              </w:rPr>
            </w:pPr>
            <w:r w:rsidRPr="000D66D6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2B02FB" w:rsidRDefault="00D64171" w:rsidP="002B02FB"/>
        </w:tc>
        <w:tc>
          <w:tcPr>
            <w:tcW w:w="2220" w:type="dxa"/>
            <w:shd w:val="clear" w:color="auto" w:fill="auto"/>
            <w:vAlign w:val="center"/>
          </w:tcPr>
          <w:p w:rsidR="00D64171" w:rsidRPr="002B02FB" w:rsidRDefault="00D64171" w:rsidP="002B02FB"/>
        </w:tc>
      </w:tr>
    </w:tbl>
    <w:p w:rsidR="00D64171" w:rsidRPr="002B02FB" w:rsidRDefault="00D64171" w:rsidP="002B02FB">
      <w:pPr>
        <w:sectPr w:rsidR="00D64171" w:rsidRPr="002B02FB" w:rsidSect="00AC686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851" w:right="851" w:bottom="851" w:left="1418" w:header="680" w:footer="680" w:gutter="0"/>
          <w:pgNumType w:start="1"/>
          <w:cols w:space="708"/>
          <w:titlePg/>
          <w:docGrid w:linePitch="360"/>
        </w:sectPr>
      </w:pPr>
      <w:r w:rsidRPr="002B02FB">
        <w:t xml:space="preserve">        </w:t>
      </w:r>
    </w:p>
    <w:p w:rsidR="00D64171" w:rsidRPr="002B02FB" w:rsidRDefault="00D64171" w:rsidP="00CB10E0">
      <w:pPr>
        <w:pStyle w:val="1"/>
        <w:numPr>
          <w:ilvl w:val="0"/>
          <w:numId w:val="0"/>
        </w:numPr>
        <w:ind w:left="1418"/>
      </w:pPr>
      <w:bookmarkStart w:id="42" w:name="_Toc501026819"/>
      <w:bookmarkStart w:id="43" w:name="_Toc84941419"/>
      <w:bookmarkStart w:id="44" w:name="_Toc84948841"/>
      <w:r w:rsidRPr="002B02FB">
        <w:lastRenderedPageBreak/>
        <w:t>ПРИЛОЖЕНИЕ А</w:t>
      </w:r>
      <w:bookmarkEnd w:id="42"/>
      <w:bookmarkEnd w:id="43"/>
      <w:bookmarkEnd w:id="44"/>
    </w:p>
    <w:p w:rsidR="00D64171" w:rsidRPr="002B02FB" w:rsidRDefault="00D64171" w:rsidP="00CB10E0">
      <w:pPr>
        <w:jc w:val="center"/>
      </w:pPr>
      <w:r w:rsidRPr="002B02FB">
        <w:t>График зависимости</w:t>
      </w:r>
      <w:r w:rsidR="00AA16C5" w:rsidRPr="002B02FB">
        <w:t xml:space="preserve"> </w:t>
      </w:r>
      <w:r w:rsidRPr="002B02FB">
        <w:t xml:space="preserve">коэффициента усиления </w:t>
      </w:r>
      <w:r w:rsidR="001A42F7" w:rsidRPr="002B02FB">
        <w:t>антенны измерительной рупорной широкополосной</w:t>
      </w:r>
      <w:r w:rsidR="00286320" w:rsidRPr="002B02FB">
        <w:t xml:space="preserve"> П6-223</w:t>
      </w:r>
      <w:r w:rsidRPr="002B02FB">
        <w:t xml:space="preserve"> от частоты.</w:t>
      </w:r>
    </w:p>
    <w:p w:rsidR="00D64171" w:rsidRDefault="00D64171" w:rsidP="002B02FB"/>
    <w:p w:rsidR="00D67E82" w:rsidRDefault="002B3C3E" w:rsidP="000D66D6">
      <w:pPr>
        <w:jc w:val="center"/>
      </w:pPr>
      <w:r w:rsidRPr="002B02F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6BED19" wp14:editId="4473967F">
                <wp:simplePos x="0" y="0"/>
                <wp:positionH relativeFrom="column">
                  <wp:posOffset>3088640</wp:posOffset>
                </wp:positionH>
                <wp:positionV relativeFrom="paragraph">
                  <wp:posOffset>224155</wp:posOffset>
                </wp:positionV>
                <wp:extent cx="3543300" cy="212090"/>
                <wp:effectExtent l="0" t="0" r="0" b="16510"/>
                <wp:wrapNone/>
                <wp:docPr id="190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E82" w:rsidRPr="007E6E08" w:rsidRDefault="00D67E82" w:rsidP="003E3C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BA39F4">
                              <w:rPr>
                                <w:b/>
                                <w:bCs/>
                              </w:rPr>
                              <w:t>151121213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6" style="position:absolute;left:0;text-align:left;margin-left:243.2pt;margin-top:17.65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" filled="f" stroked="f">
                <v:textbox inset="0,0,0,0">
                  <w:txbxContent>
                    <w:p w:rsidR="00D67E82" w:rsidRPr="007E6E08" w:rsidRDefault="00D67E82" w:rsidP="003E3C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BA39F4">
                        <w:rPr>
                          <w:b/>
                          <w:bCs/>
                        </w:rPr>
                        <w:t>151121213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C2701EA" wp14:editId="7C482B40">
            <wp:extent cx="9397497" cy="5088047"/>
            <wp:effectExtent l="0" t="0" r="1333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67E82" w:rsidRDefault="00D67E82" w:rsidP="002B02FB"/>
    <w:p w:rsidR="00D67E82" w:rsidRDefault="00D67E82" w:rsidP="002B02FB">
      <w:pPr>
        <w:sectPr w:rsidR="00D67E82" w:rsidSect="00D85BE3">
          <w:footerReference w:type="default" r:id="rId18"/>
          <w:footerReference w:type="first" r:id="rId19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titlePg/>
          <w:docGrid w:linePitch="360"/>
        </w:sectPr>
      </w:pPr>
    </w:p>
    <w:p w:rsidR="003E3C04" w:rsidRPr="002B02FB" w:rsidRDefault="003E3C04" w:rsidP="002E7EE0">
      <w:pPr>
        <w:pStyle w:val="1"/>
        <w:numPr>
          <w:ilvl w:val="0"/>
          <w:numId w:val="0"/>
        </w:numPr>
        <w:ind w:left="709"/>
      </w:pPr>
      <w:bookmarkStart w:id="45" w:name="_Toc84941420"/>
      <w:bookmarkStart w:id="46" w:name="_Toc84948842"/>
      <w:r w:rsidRPr="002B02FB">
        <w:lastRenderedPageBreak/>
        <w:t>ПРИЛОЖЕНИЕ Б</w:t>
      </w:r>
      <w:bookmarkEnd w:id="45"/>
      <w:bookmarkEnd w:id="46"/>
    </w:p>
    <w:p w:rsidR="008F6363" w:rsidRPr="002B02FB" w:rsidRDefault="008F6363" w:rsidP="00CB10E0">
      <w:pPr>
        <w:jc w:val="center"/>
      </w:pPr>
      <w:r w:rsidRPr="002B02FB">
        <w:t xml:space="preserve">Значения коэффициента усиления антенны </w:t>
      </w:r>
      <w:r w:rsidR="003E3C04" w:rsidRPr="002B02FB">
        <w:t>рупорной широкополосной П6-223 зав.№</w:t>
      </w:r>
      <w:r w:rsidR="00BA39F4">
        <w:t>151121213</w:t>
      </w:r>
      <w:r w:rsidR="003E3C04" w:rsidRPr="002B02FB">
        <w:t xml:space="preserve"> </w:t>
      </w:r>
      <w:r w:rsidRPr="002B02FB">
        <w:t>для заданной частоты.</w:t>
      </w:r>
    </w:p>
    <w:p w:rsidR="003E3C04" w:rsidRPr="002B02FB" w:rsidRDefault="003E3C04" w:rsidP="002B02FB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8F6363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63" w:rsidRPr="002B02FB" w:rsidRDefault="008F6363" w:rsidP="002B02FB"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63" w:rsidRPr="002B02FB" w:rsidRDefault="008F6363" w:rsidP="002B02FB">
            <w:r w:rsidRPr="002B02FB">
              <w:t>Ку, дБ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2B3C3E" w:rsidRPr="002B02FB" w:rsidTr="007E0B04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</w:pPr>
            <w: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C3E" w:rsidRDefault="002B3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</w:tbl>
    <w:p w:rsidR="003E3C04" w:rsidRPr="002B02FB" w:rsidRDefault="003E3C04" w:rsidP="002B02FB"/>
    <w:p w:rsidR="003E3C04" w:rsidRPr="002B02FB" w:rsidRDefault="003E3C04" w:rsidP="002B02FB"/>
    <w:sectPr w:rsidR="003E3C04" w:rsidRPr="002B02FB" w:rsidSect="00D85BE3">
      <w:pgSz w:w="11906" w:h="16838" w:code="9"/>
      <w:pgMar w:top="851" w:right="851" w:bottom="851" w:left="1418" w:header="720" w:footer="720" w:gutter="0"/>
      <w:pgNumType w:start="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80" w:rsidRDefault="00312280">
      <w:r>
        <w:separator/>
      </w:r>
    </w:p>
  </w:endnote>
  <w:endnote w:type="continuationSeparator" w:id="0">
    <w:p w:rsidR="00312280" w:rsidRDefault="0031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82" w:rsidRDefault="00D67E82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E82" w:rsidRDefault="00D67E82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310603"/>
      <w:docPartObj>
        <w:docPartGallery w:val="Page Numbers (Bottom of Page)"/>
        <w:docPartUnique/>
      </w:docPartObj>
    </w:sdtPr>
    <w:sdtEndPr/>
    <w:sdtContent>
      <w:p w:rsidR="00AC6867" w:rsidRDefault="00AC68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779">
          <w:rPr>
            <w:noProof/>
          </w:rPr>
          <w:t>34</w:t>
        </w:r>
        <w:r>
          <w:fldChar w:fldCharType="end"/>
        </w:r>
      </w:p>
    </w:sdtContent>
  </w:sdt>
  <w:p w:rsidR="00D67E82" w:rsidRDefault="00D67E82" w:rsidP="00D67E82">
    <w:pPr>
      <w:pStyle w:val="a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867" w:rsidRDefault="00AC6867">
    <w:pPr>
      <w:pStyle w:val="a7"/>
      <w:jc w:val="right"/>
    </w:pPr>
  </w:p>
  <w:p w:rsidR="00D67E82" w:rsidRPr="00D67E82" w:rsidRDefault="00D67E82" w:rsidP="00D67E82">
    <w:pPr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2319"/>
      <w:docPartObj>
        <w:docPartGallery w:val="Page Numbers (Bottom of Page)"/>
        <w:docPartUnique/>
      </w:docPartObj>
    </w:sdtPr>
    <w:sdtEndPr/>
    <w:sdtContent>
      <w:p w:rsidR="00AC6867" w:rsidRDefault="00AC68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:rsidR="00D67E82" w:rsidRDefault="00D67E82" w:rsidP="007E0B04">
    <w:pPr>
      <w:pStyle w:val="a7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103690"/>
      <w:docPartObj>
        <w:docPartGallery w:val="Page Numbers (Bottom of Page)"/>
        <w:docPartUnique/>
      </w:docPartObj>
    </w:sdtPr>
    <w:sdtEndPr/>
    <w:sdtContent>
      <w:p w:rsidR="00D85BE3" w:rsidRDefault="00D85B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779">
          <w:rPr>
            <w:noProof/>
          </w:rPr>
          <w:t>36</w:t>
        </w:r>
        <w:r>
          <w:fldChar w:fldCharType="end"/>
        </w:r>
      </w:p>
    </w:sdtContent>
  </w:sdt>
  <w:p w:rsidR="00AC6867" w:rsidRPr="00D67E82" w:rsidRDefault="00AC6867" w:rsidP="00D67E82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80" w:rsidRDefault="00312280">
      <w:r>
        <w:separator/>
      </w:r>
    </w:p>
  </w:footnote>
  <w:footnote w:type="continuationSeparator" w:id="0">
    <w:p w:rsidR="00312280" w:rsidRDefault="00312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82" w:rsidRDefault="00D67E82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E82" w:rsidRDefault="00D67E82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82" w:rsidRDefault="00D67E82" w:rsidP="007E0B04">
    <w:pPr>
      <w:pStyle w:val="a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82" w:rsidRDefault="00D67E82" w:rsidP="007E0B0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8.7pt;height:286.5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1BE3BD0"/>
    <w:multiLevelType w:val="multilevel"/>
    <w:tmpl w:val="3E5E0E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3D7B6B1B"/>
    <w:multiLevelType w:val="hybridMultilevel"/>
    <w:tmpl w:val="8CCCDD6A"/>
    <w:lvl w:ilvl="0" w:tplc="F3AE1500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20BCB"/>
    <w:multiLevelType w:val="hybridMultilevel"/>
    <w:tmpl w:val="18024218"/>
    <w:lvl w:ilvl="0" w:tplc="549C7E2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CB263B"/>
    <w:multiLevelType w:val="multilevel"/>
    <w:tmpl w:val="B6D82B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5B98282E"/>
    <w:multiLevelType w:val="hybridMultilevel"/>
    <w:tmpl w:val="7280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1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2BC1DC1"/>
    <w:multiLevelType w:val="hybridMultilevel"/>
    <w:tmpl w:val="5ACC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F1C57CE"/>
    <w:multiLevelType w:val="hybridMultilevel"/>
    <w:tmpl w:val="A6CA2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2247E"/>
    <w:multiLevelType w:val="multilevel"/>
    <w:tmpl w:val="49A6E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19"/>
  </w:num>
  <w:num w:numId="5">
    <w:abstractNumId w:val="3"/>
  </w:num>
  <w:num w:numId="6">
    <w:abstractNumId w:val="28"/>
  </w:num>
  <w:num w:numId="7">
    <w:abstractNumId w:val="2"/>
  </w:num>
  <w:num w:numId="8">
    <w:abstractNumId w:val="29"/>
  </w:num>
  <w:num w:numId="9">
    <w:abstractNumId w:val="24"/>
  </w:num>
  <w:num w:numId="10">
    <w:abstractNumId w:val="5"/>
  </w:num>
  <w:num w:numId="11">
    <w:abstractNumId w:val="1"/>
  </w:num>
  <w:num w:numId="12">
    <w:abstractNumId w:val="11"/>
  </w:num>
  <w:num w:numId="13">
    <w:abstractNumId w:val="21"/>
  </w:num>
  <w:num w:numId="14">
    <w:abstractNumId w:val="7"/>
  </w:num>
  <w:num w:numId="15">
    <w:abstractNumId w:val="4"/>
  </w:num>
  <w:num w:numId="16">
    <w:abstractNumId w:val="20"/>
  </w:num>
  <w:num w:numId="17">
    <w:abstractNumId w:val="12"/>
  </w:num>
  <w:num w:numId="18">
    <w:abstractNumId w:val="25"/>
  </w:num>
  <w:num w:numId="19">
    <w:abstractNumId w:val="10"/>
  </w:num>
  <w:num w:numId="20">
    <w:abstractNumId w:val="6"/>
  </w:num>
  <w:num w:numId="21">
    <w:abstractNumId w:val="17"/>
  </w:num>
  <w:num w:numId="22">
    <w:abstractNumId w:val="8"/>
  </w:num>
  <w:num w:numId="23">
    <w:abstractNumId w:val="23"/>
  </w:num>
  <w:num w:numId="24">
    <w:abstractNumId w:val="9"/>
  </w:num>
  <w:num w:numId="25">
    <w:abstractNumId w:val="13"/>
  </w:num>
  <w:num w:numId="26">
    <w:abstractNumId w:val="16"/>
  </w:num>
  <w:num w:numId="27">
    <w:abstractNumId w:val="27"/>
  </w:num>
  <w:num w:numId="28">
    <w:abstractNumId w:val="8"/>
  </w:num>
  <w:num w:numId="29">
    <w:abstractNumId w:val="8"/>
    <w:lvlOverride w:ilvl="0">
      <w:startOverride w:val="4"/>
    </w:lvlOverride>
    <w:lvlOverride w:ilvl="1">
      <w:startOverride w:val="2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2342C"/>
    <w:rsid w:val="00023F6E"/>
    <w:rsid w:val="00026AE2"/>
    <w:rsid w:val="000320F0"/>
    <w:rsid w:val="00037E78"/>
    <w:rsid w:val="00043790"/>
    <w:rsid w:val="000519C0"/>
    <w:rsid w:val="00056F0D"/>
    <w:rsid w:val="00062B6E"/>
    <w:rsid w:val="000770BA"/>
    <w:rsid w:val="00082835"/>
    <w:rsid w:val="000848A5"/>
    <w:rsid w:val="00090111"/>
    <w:rsid w:val="000978B1"/>
    <w:rsid w:val="000A2319"/>
    <w:rsid w:val="000A2BE4"/>
    <w:rsid w:val="000A4398"/>
    <w:rsid w:val="000A4554"/>
    <w:rsid w:val="000B4C11"/>
    <w:rsid w:val="000B5034"/>
    <w:rsid w:val="000C76E2"/>
    <w:rsid w:val="000D66D6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A650F"/>
    <w:rsid w:val="001C3201"/>
    <w:rsid w:val="001C325E"/>
    <w:rsid w:val="001C663F"/>
    <w:rsid w:val="001C7C27"/>
    <w:rsid w:val="001E71D8"/>
    <w:rsid w:val="001F08E3"/>
    <w:rsid w:val="002103CE"/>
    <w:rsid w:val="002134AA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257"/>
    <w:rsid w:val="002735BC"/>
    <w:rsid w:val="002760A3"/>
    <w:rsid w:val="00276EDD"/>
    <w:rsid w:val="002820AD"/>
    <w:rsid w:val="00282924"/>
    <w:rsid w:val="00286320"/>
    <w:rsid w:val="0029373C"/>
    <w:rsid w:val="00294CFE"/>
    <w:rsid w:val="002A02AF"/>
    <w:rsid w:val="002A7FD9"/>
    <w:rsid w:val="002B02FB"/>
    <w:rsid w:val="002B39CD"/>
    <w:rsid w:val="002B3C3E"/>
    <w:rsid w:val="002C1879"/>
    <w:rsid w:val="002D2CF8"/>
    <w:rsid w:val="002D3220"/>
    <w:rsid w:val="002E011D"/>
    <w:rsid w:val="002E4DFF"/>
    <w:rsid w:val="002E7EE0"/>
    <w:rsid w:val="002F3793"/>
    <w:rsid w:val="002F4DE7"/>
    <w:rsid w:val="002F7E16"/>
    <w:rsid w:val="00304610"/>
    <w:rsid w:val="00306210"/>
    <w:rsid w:val="00312280"/>
    <w:rsid w:val="00312607"/>
    <w:rsid w:val="003237C2"/>
    <w:rsid w:val="003353F6"/>
    <w:rsid w:val="00340AAD"/>
    <w:rsid w:val="00345D5D"/>
    <w:rsid w:val="0035429A"/>
    <w:rsid w:val="00363D26"/>
    <w:rsid w:val="0036580D"/>
    <w:rsid w:val="00365FF3"/>
    <w:rsid w:val="003955E6"/>
    <w:rsid w:val="003A3D09"/>
    <w:rsid w:val="003B621E"/>
    <w:rsid w:val="003E3C04"/>
    <w:rsid w:val="003E4968"/>
    <w:rsid w:val="003F6E21"/>
    <w:rsid w:val="003F7A3A"/>
    <w:rsid w:val="0040284D"/>
    <w:rsid w:val="004068B4"/>
    <w:rsid w:val="0041397C"/>
    <w:rsid w:val="0041475E"/>
    <w:rsid w:val="00425084"/>
    <w:rsid w:val="00431779"/>
    <w:rsid w:val="004419D9"/>
    <w:rsid w:val="004423D9"/>
    <w:rsid w:val="00444DD3"/>
    <w:rsid w:val="00446FF1"/>
    <w:rsid w:val="004505B8"/>
    <w:rsid w:val="00472286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27F5"/>
    <w:rsid w:val="004C4A3B"/>
    <w:rsid w:val="00510FB9"/>
    <w:rsid w:val="00524BA5"/>
    <w:rsid w:val="005258A3"/>
    <w:rsid w:val="0053036B"/>
    <w:rsid w:val="00530574"/>
    <w:rsid w:val="00532C44"/>
    <w:rsid w:val="005634B7"/>
    <w:rsid w:val="0057032A"/>
    <w:rsid w:val="00570633"/>
    <w:rsid w:val="005800D1"/>
    <w:rsid w:val="0058366E"/>
    <w:rsid w:val="005910F5"/>
    <w:rsid w:val="005972BC"/>
    <w:rsid w:val="005A0B22"/>
    <w:rsid w:val="005C31C0"/>
    <w:rsid w:val="005C525C"/>
    <w:rsid w:val="005D25FD"/>
    <w:rsid w:val="005E5A4D"/>
    <w:rsid w:val="005E7B71"/>
    <w:rsid w:val="005F020F"/>
    <w:rsid w:val="00617CA8"/>
    <w:rsid w:val="00626E7A"/>
    <w:rsid w:val="00630587"/>
    <w:rsid w:val="006424C6"/>
    <w:rsid w:val="0064407B"/>
    <w:rsid w:val="00653C31"/>
    <w:rsid w:val="006717CC"/>
    <w:rsid w:val="00674C15"/>
    <w:rsid w:val="00675697"/>
    <w:rsid w:val="0068211C"/>
    <w:rsid w:val="006871AF"/>
    <w:rsid w:val="00687424"/>
    <w:rsid w:val="00691241"/>
    <w:rsid w:val="00692C8A"/>
    <w:rsid w:val="006B4CE0"/>
    <w:rsid w:val="006C2FA1"/>
    <w:rsid w:val="006C526B"/>
    <w:rsid w:val="006D1038"/>
    <w:rsid w:val="006D1073"/>
    <w:rsid w:val="006D2EC0"/>
    <w:rsid w:val="006D30FC"/>
    <w:rsid w:val="006D551A"/>
    <w:rsid w:val="006D6262"/>
    <w:rsid w:val="006E444C"/>
    <w:rsid w:val="006E7201"/>
    <w:rsid w:val="006F499A"/>
    <w:rsid w:val="007142A7"/>
    <w:rsid w:val="00720D25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72AA"/>
    <w:rsid w:val="007E0B04"/>
    <w:rsid w:val="007E6E08"/>
    <w:rsid w:val="007E795A"/>
    <w:rsid w:val="007F039E"/>
    <w:rsid w:val="007F26B3"/>
    <w:rsid w:val="008050A7"/>
    <w:rsid w:val="00815E08"/>
    <w:rsid w:val="0082326F"/>
    <w:rsid w:val="008243D3"/>
    <w:rsid w:val="00832A23"/>
    <w:rsid w:val="00836545"/>
    <w:rsid w:val="008413FB"/>
    <w:rsid w:val="008440BD"/>
    <w:rsid w:val="00850F70"/>
    <w:rsid w:val="00850FBB"/>
    <w:rsid w:val="00863E7E"/>
    <w:rsid w:val="00875D8A"/>
    <w:rsid w:val="008932C2"/>
    <w:rsid w:val="00896222"/>
    <w:rsid w:val="008A7264"/>
    <w:rsid w:val="008D2D9C"/>
    <w:rsid w:val="008D31F7"/>
    <w:rsid w:val="008D79C0"/>
    <w:rsid w:val="008E58F9"/>
    <w:rsid w:val="008F0DD7"/>
    <w:rsid w:val="008F3133"/>
    <w:rsid w:val="008F4CCF"/>
    <w:rsid w:val="008F6363"/>
    <w:rsid w:val="00904702"/>
    <w:rsid w:val="00920F4E"/>
    <w:rsid w:val="00922856"/>
    <w:rsid w:val="00925D32"/>
    <w:rsid w:val="00926A4A"/>
    <w:rsid w:val="009305A5"/>
    <w:rsid w:val="00931BA2"/>
    <w:rsid w:val="009347E3"/>
    <w:rsid w:val="00940B8F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B7894"/>
    <w:rsid w:val="009C73CA"/>
    <w:rsid w:val="009D3BC1"/>
    <w:rsid w:val="009D4D59"/>
    <w:rsid w:val="009E3BC8"/>
    <w:rsid w:val="009F78BF"/>
    <w:rsid w:val="00A012F7"/>
    <w:rsid w:val="00A02F68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6867"/>
    <w:rsid w:val="00AC6B61"/>
    <w:rsid w:val="00AD066E"/>
    <w:rsid w:val="00AD52CD"/>
    <w:rsid w:val="00AD60B7"/>
    <w:rsid w:val="00AE260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43DD6"/>
    <w:rsid w:val="00B4663A"/>
    <w:rsid w:val="00B50181"/>
    <w:rsid w:val="00B557D6"/>
    <w:rsid w:val="00B55BCE"/>
    <w:rsid w:val="00B62486"/>
    <w:rsid w:val="00B62894"/>
    <w:rsid w:val="00B649BC"/>
    <w:rsid w:val="00B753A5"/>
    <w:rsid w:val="00B830B9"/>
    <w:rsid w:val="00BA02B3"/>
    <w:rsid w:val="00BA39F4"/>
    <w:rsid w:val="00BA4343"/>
    <w:rsid w:val="00BA5660"/>
    <w:rsid w:val="00BA7CA3"/>
    <w:rsid w:val="00BB6E1E"/>
    <w:rsid w:val="00BC4449"/>
    <w:rsid w:val="00BD7E79"/>
    <w:rsid w:val="00BE55D6"/>
    <w:rsid w:val="00BF0B23"/>
    <w:rsid w:val="00BF0D40"/>
    <w:rsid w:val="00BF1E70"/>
    <w:rsid w:val="00BF79CD"/>
    <w:rsid w:val="00C0076E"/>
    <w:rsid w:val="00C0320E"/>
    <w:rsid w:val="00C032CF"/>
    <w:rsid w:val="00C04CE1"/>
    <w:rsid w:val="00C0780B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8443B"/>
    <w:rsid w:val="00C86F52"/>
    <w:rsid w:val="00C9069C"/>
    <w:rsid w:val="00C976C5"/>
    <w:rsid w:val="00CA68F9"/>
    <w:rsid w:val="00CB10E0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5108"/>
    <w:rsid w:val="00D67A09"/>
    <w:rsid w:val="00D67E82"/>
    <w:rsid w:val="00D734A9"/>
    <w:rsid w:val="00D77382"/>
    <w:rsid w:val="00D85BE3"/>
    <w:rsid w:val="00D91225"/>
    <w:rsid w:val="00D91466"/>
    <w:rsid w:val="00D91B5D"/>
    <w:rsid w:val="00D97A00"/>
    <w:rsid w:val="00DA1191"/>
    <w:rsid w:val="00DA1790"/>
    <w:rsid w:val="00DA74B2"/>
    <w:rsid w:val="00DB7E05"/>
    <w:rsid w:val="00DD1ABC"/>
    <w:rsid w:val="00DD2395"/>
    <w:rsid w:val="00DD3A97"/>
    <w:rsid w:val="00DD4F7B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053C8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1DD"/>
    <w:rsid w:val="00E7161E"/>
    <w:rsid w:val="00E72762"/>
    <w:rsid w:val="00E72CC3"/>
    <w:rsid w:val="00E75C22"/>
    <w:rsid w:val="00E80EDA"/>
    <w:rsid w:val="00E8774C"/>
    <w:rsid w:val="00E908B7"/>
    <w:rsid w:val="00EA125E"/>
    <w:rsid w:val="00EA3BC1"/>
    <w:rsid w:val="00EC16FB"/>
    <w:rsid w:val="00EC7039"/>
    <w:rsid w:val="00ED6C4C"/>
    <w:rsid w:val="00EE3344"/>
    <w:rsid w:val="00EF49C3"/>
    <w:rsid w:val="00F004CB"/>
    <w:rsid w:val="00F063F9"/>
    <w:rsid w:val="00F07CC6"/>
    <w:rsid w:val="00F1575C"/>
    <w:rsid w:val="00F254C1"/>
    <w:rsid w:val="00F41EC4"/>
    <w:rsid w:val="00F4515F"/>
    <w:rsid w:val="00F54366"/>
    <w:rsid w:val="00F54434"/>
    <w:rsid w:val="00F6028C"/>
    <w:rsid w:val="00F71F53"/>
    <w:rsid w:val="00F74F41"/>
    <w:rsid w:val="00F75C7C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B10E0"/>
    <w:pPr>
      <w:keepNext/>
      <w:numPr>
        <w:numId w:val="28"/>
      </w:numPr>
      <w:tabs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CB10E0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2B02FB"/>
    <w:pPr>
      <w:ind w:left="720"/>
      <w:contextualSpacing/>
    </w:pPr>
  </w:style>
  <w:style w:type="paragraph" w:styleId="af0">
    <w:name w:val="TOC Heading"/>
    <w:basedOn w:val="1"/>
    <w:next w:val="a0"/>
    <w:uiPriority w:val="39"/>
    <w:unhideWhenUsed/>
    <w:qFormat/>
    <w:rsid w:val="00D67E82"/>
    <w:pPr>
      <w:keepLines/>
      <w:numPr>
        <w:numId w:val="0"/>
      </w:numPr>
      <w:tabs>
        <w:tab w:val="clear" w:pos="709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B10E0"/>
    <w:pPr>
      <w:keepNext/>
      <w:numPr>
        <w:numId w:val="28"/>
      </w:numPr>
      <w:tabs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CB10E0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2B02FB"/>
    <w:pPr>
      <w:ind w:left="720"/>
      <w:contextualSpacing/>
    </w:pPr>
  </w:style>
  <w:style w:type="paragraph" w:styleId="af0">
    <w:name w:val="TOC Heading"/>
    <w:basedOn w:val="1"/>
    <w:next w:val="a0"/>
    <w:uiPriority w:val="39"/>
    <w:unhideWhenUsed/>
    <w:qFormat/>
    <w:rsid w:val="00D67E82"/>
    <w:pPr>
      <w:keepLines/>
      <w:numPr>
        <w:numId w:val="0"/>
      </w:numPr>
      <w:tabs>
        <w:tab w:val="clear" w:pos="709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@skard.ru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N_&#1090;&#1080;&#1087;\40_897_&#1055;6-223_151121213(214)_%20&#1054;&#1054;&#1054;%20&#1069;&#1083;&#1077;&#1082;&#1090;&#1088;&#1086;&#1085;&#1087;&#1088;&#1080;&#1073;&#1086;&#1088;\&#1043;&#1088;&#1072;&#1092;&#1080;&#1082;_&#1055;6-223_151121213(21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'151121213'!$B$4:$B$39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'151121213'!$C$4:$C$39</c:f>
              <c:numCache>
                <c:formatCode>0.0</c:formatCode>
                <c:ptCount val="36"/>
                <c:pt idx="0">
                  <c:v>6.4</c:v>
                </c:pt>
                <c:pt idx="1">
                  <c:v>7</c:v>
                </c:pt>
                <c:pt idx="2">
                  <c:v>8.5114375124207022</c:v>
                </c:pt>
                <c:pt idx="3">
                  <c:v>8.9</c:v>
                </c:pt>
                <c:pt idx="4">
                  <c:v>8.7358565189134652</c:v>
                </c:pt>
                <c:pt idx="5">
                  <c:v>8.5645126710768213</c:v>
                </c:pt>
                <c:pt idx="6">
                  <c:v>9</c:v>
                </c:pt>
                <c:pt idx="7">
                  <c:v>9</c:v>
                </c:pt>
                <c:pt idx="8">
                  <c:v>8.8000000000000007</c:v>
                </c:pt>
                <c:pt idx="9">
                  <c:v>10.442421791002561</c:v>
                </c:pt>
                <c:pt idx="10">
                  <c:v>10.437660796892121</c:v>
                </c:pt>
                <c:pt idx="11">
                  <c:v>10.841602101837246</c:v>
                </c:pt>
                <c:pt idx="12">
                  <c:v>11.8</c:v>
                </c:pt>
                <c:pt idx="13">
                  <c:v>11.800454766073322</c:v>
                </c:pt>
                <c:pt idx="14">
                  <c:v>11.8</c:v>
                </c:pt>
                <c:pt idx="15">
                  <c:v>12.476276240998535</c:v>
                </c:pt>
                <c:pt idx="16">
                  <c:v>12.675817632470267</c:v>
                </c:pt>
                <c:pt idx="17">
                  <c:v>13</c:v>
                </c:pt>
                <c:pt idx="18">
                  <c:v>13.393052037093856</c:v>
                </c:pt>
                <c:pt idx="19">
                  <c:v>13.114323818158221</c:v>
                </c:pt>
                <c:pt idx="20">
                  <c:v>13.029023049687947</c:v>
                </c:pt>
                <c:pt idx="21">
                  <c:v>13.4</c:v>
                </c:pt>
                <c:pt idx="22">
                  <c:v>13.036147082494978</c:v>
                </c:pt>
                <c:pt idx="23">
                  <c:v>14</c:v>
                </c:pt>
                <c:pt idx="24">
                  <c:v>13.816753295009693</c:v>
                </c:pt>
                <c:pt idx="25">
                  <c:v>13.349683069793043</c:v>
                </c:pt>
                <c:pt idx="26">
                  <c:v>13.757220388929159</c:v>
                </c:pt>
                <c:pt idx="27">
                  <c:v>14.231990182450264</c:v>
                </c:pt>
                <c:pt idx="28">
                  <c:v>13.593370479378439</c:v>
                </c:pt>
                <c:pt idx="29">
                  <c:v>14.54178396381918</c:v>
                </c:pt>
                <c:pt idx="30">
                  <c:v>14.5</c:v>
                </c:pt>
                <c:pt idx="31">
                  <c:v>14</c:v>
                </c:pt>
                <c:pt idx="32">
                  <c:v>13.853256741492396</c:v>
                </c:pt>
                <c:pt idx="33">
                  <c:v>13.711881658393022</c:v>
                </c:pt>
                <c:pt idx="34">
                  <c:v>13.527802007359259</c:v>
                </c:pt>
                <c:pt idx="35">
                  <c:v>14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221248"/>
        <c:axId val="208221824"/>
      </c:scatterChart>
      <c:valAx>
        <c:axId val="208221248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8221824"/>
        <c:crossesAt val="0"/>
        <c:crossBetween val="midCat"/>
        <c:majorUnit val="1"/>
        <c:minorUnit val="0.25"/>
      </c:valAx>
      <c:valAx>
        <c:axId val="208221824"/>
        <c:scaling>
          <c:orientation val="minMax"/>
          <c:max val="19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901984724371E-3"/>
              <c:y val="0.120658242989319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822124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0.5005</cdr:x>
      <cdr:y>0.50025</cdr:y>
    </cdr:from>
    <cdr:to>
      <cdr:x>0.5156</cdr:x>
      <cdr:y>0.54222</cdr:y>
    </cdr:to>
    <cdr:sp macro="" textlink="">
      <cdr:nvSpPr>
        <cdr:cNvPr id="4096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84804" y="2614306"/>
          <a:ext cx="147290" cy="2190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0E16-3BE1-4D17-B1D8-CD4C6CB8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36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21928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30</cp:revision>
  <cp:lastPrinted>2021-09-17T07:37:00Z</cp:lastPrinted>
  <dcterms:created xsi:type="dcterms:W3CDTF">2021-09-16T07:20:00Z</dcterms:created>
  <dcterms:modified xsi:type="dcterms:W3CDTF">2022-01-11T12:11:00Z</dcterms:modified>
</cp:coreProperties>
</file>